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1B2B05" w14:textId="77777777" w:rsidR="00D17293" w:rsidRPr="00E86A2C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6F4E3608" w14:textId="77777777" w:rsidR="00D17293" w:rsidRPr="00E86A2C" w:rsidRDefault="00D17293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หมายเหตุประกอบงบการเงินระหว่างกาล</w:t>
      </w:r>
    </w:p>
    <w:p w14:paraId="4AE04ACD" w14:textId="348024D2" w:rsidR="002A6E1B" w:rsidRPr="00E86A2C" w:rsidRDefault="002A6E1B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วันที่ </w:t>
      </w:r>
      <w:r w:rsidRPr="00E86A2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392AEE" w:rsidRPr="00E86A2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0</w:t>
      </w:r>
      <w:r w:rsidR="00392AEE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500FFB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กันยายน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Pr="00E86A2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256</w:t>
      </w:r>
      <w:r w:rsidR="0072543C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</w:p>
    <w:p w14:paraId="73CA96AE" w14:textId="77777777" w:rsidR="00D17293" w:rsidRPr="001E3005" w:rsidRDefault="00D17293" w:rsidP="00741D6D">
      <w:pPr>
        <w:tabs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3E037FA8" w14:textId="77777777" w:rsidR="00D17293" w:rsidRPr="00E86A2C" w:rsidRDefault="00D17293" w:rsidP="00741D6D">
      <w:pPr>
        <w:tabs>
          <w:tab w:val="left" w:pos="142"/>
          <w:tab w:val="left" w:pos="900"/>
        </w:tabs>
        <w:spacing w:line="240" w:lineRule="atLeast"/>
        <w:ind w:left="284" w:hanging="277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E86A2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E86A2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ข้อมูลทั่วไป</w:t>
      </w:r>
    </w:p>
    <w:p w14:paraId="27451FFB" w14:textId="5852F70B" w:rsidR="00D17293" w:rsidRPr="003D15DE" w:rsidRDefault="00D17293" w:rsidP="003D15DE">
      <w:pPr>
        <w:tabs>
          <w:tab w:val="left" w:pos="-720"/>
        </w:tabs>
        <w:spacing w:line="240" w:lineRule="atLeast"/>
        <w:ind w:left="284" w:right="-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เวิร์คส จำกัด (มหาชน) (“บริษัท”) เป็นบริษัทมหาชนและมีภูมิลำเนาในประเทศไทย ธุรกิจหลักของบริษัทคือให้บริการติดตั้งงานระบบโทรคมนาคม ที่อยู่ตามที่จดทะเบียนของบริษัทอยู่ที่ </w:t>
      </w:r>
      <w:bookmarkStart w:id="0" w:name="_Hlk36735073"/>
      <w:r w:rsidRPr="003D15DE">
        <w:rPr>
          <w:rFonts w:ascii="Angsana New" w:hAnsi="Angsana New" w:cs="Angsana New"/>
          <w:color w:val="000000" w:themeColor="text1"/>
          <w:sz w:val="32"/>
          <w:szCs w:val="32"/>
        </w:rPr>
        <w:t>393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อาคาร</w:t>
      </w:r>
      <w:r w:rsidR="007E2D09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ดี.เค.เจ</w:t>
      </w:r>
      <w:r w:rsidR="008E561F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.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ชั้น </w:t>
      </w:r>
      <w:r w:rsidRPr="003D15DE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ถนนสุคนธสวัสดิ์ แขวงลาดพร้าว เขตลาดพร้าว กรุงเทพมหานคร</w:t>
      </w:r>
    </w:p>
    <w:p w14:paraId="66B0EA30" w14:textId="7D6124E5" w:rsidR="0019347A" w:rsidRPr="003D15DE" w:rsidRDefault="0072543C" w:rsidP="003D15DE">
      <w:pPr>
        <w:tabs>
          <w:tab w:val="left" w:pos="-720"/>
        </w:tabs>
        <w:spacing w:line="240" w:lineRule="atLeast"/>
        <w:ind w:left="284" w:right="-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เมื่อวันที่ </w:t>
      </w:r>
      <w:r w:rsidRPr="003D15DE">
        <w:rPr>
          <w:rFonts w:ascii="Angsana New" w:hAnsi="Angsana New" w:cs="Angsana New"/>
          <w:color w:val="000000" w:themeColor="text1"/>
          <w:sz w:val="32"/>
          <w:szCs w:val="32"/>
        </w:rPr>
        <w:t xml:space="preserve">15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กันยายน </w:t>
      </w:r>
      <w:r w:rsidRPr="003D15DE">
        <w:rPr>
          <w:rFonts w:ascii="Angsana New" w:hAnsi="Angsana New" w:cs="Angsana New"/>
          <w:color w:val="000000" w:themeColor="text1"/>
          <w:sz w:val="32"/>
          <w:szCs w:val="32"/>
        </w:rPr>
        <w:t xml:space="preserve">2560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ตลาดหลักทรัพย์แห่งประเทศไทยได้อนุญาตให้หุ้นสามัญของบริษัท  </w:t>
      </w:r>
      <w:r w:rsidR="003D15D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เป็นหลักทรัพย์จดทะเบียนในตลาดหลักทรัพย์ เอ็ม เอ ไอ (</w:t>
      </w:r>
      <w:r w:rsidRPr="003D15DE">
        <w:rPr>
          <w:rFonts w:ascii="Angsana New" w:hAnsi="Angsana New" w:cs="Angsana New"/>
          <w:color w:val="000000" w:themeColor="text1"/>
          <w:sz w:val="32"/>
          <w:szCs w:val="32"/>
        </w:rPr>
        <w:t>MAI</w:t>
      </w: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 xml:space="preserve">)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และเมื่อวันที่ </w:t>
      </w:r>
      <w:r w:rsidRPr="003D15DE">
        <w:rPr>
          <w:rFonts w:ascii="Angsana New" w:hAnsi="Angsana New" w:cs="Angsana New"/>
          <w:color w:val="000000" w:themeColor="text1"/>
          <w:sz w:val="32"/>
          <w:szCs w:val="32"/>
        </w:rPr>
        <w:t xml:space="preserve">18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ตุลาคม </w:t>
      </w:r>
      <w:r w:rsidRPr="003D15DE">
        <w:rPr>
          <w:rFonts w:ascii="Angsana New" w:hAnsi="Angsana New" w:cs="Angsana New"/>
          <w:color w:val="000000" w:themeColor="text1"/>
          <w:sz w:val="32"/>
          <w:szCs w:val="32"/>
        </w:rPr>
        <w:t xml:space="preserve">2566 </w:t>
      </w:r>
      <w:r w:rsidR="008A4153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        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ตลาดหลักทรัพย์แห่งประเทศไทยอนุญาตให้ย้ายหลักทรัพย์เข้าซื้อขายในตลาดหลักทรัพย์ (</w:t>
      </w:r>
      <w:r w:rsidRPr="003D15DE">
        <w:rPr>
          <w:rFonts w:ascii="Angsana New" w:hAnsi="Angsana New" w:cs="Angsana New"/>
          <w:color w:val="000000" w:themeColor="text1"/>
          <w:sz w:val="32"/>
          <w:szCs w:val="32"/>
        </w:rPr>
        <w:t>SET</w:t>
      </w: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 xml:space="preserve">) </w:t>
      </w:r>
      <w:bookmarkEnd w:id="0"/>
    </w:p>
    <w:p w14:paraId="2C152A0D" w14:textId="77777777" w:rsidR="00A34877" w:rsidRPr="00173C97" w:rsidRDefault="00A34877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FF0000"/>
          <w:sz w:val="32"/>
          <w:szCs w:val="32"/>
          <w:highlight w:val="yellow"/>
        </w:rPr>
      </w:pPr>
    </w:p>
    <w:p w14:paraId="42FAFCCE" w14:textId="43BA2ED8" w:rsidR="00D17293" w:rsidRPr="00E86A2C" w:rsidRDefault="0072543C" w:rsidP="00741D6D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ind w:right="-90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E86A2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หลักเกณฑ์ในการจัดทำงบการเงิน</w:t>
      </w:r>
    </w:p>
    <w:p w14:paraId="31C13AA3" w14:textId="7886BE0B" w:rsidR="00D17293" w:rsidRPr="00E86A2C" w:rsidRDefault="0072543C" w:rsidP="00741D6D">
      <w:pPr>
        <w:spacing w:line="240" w:lineRule="atLeas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1E3005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D17293" w:rsidRPr="00E86A2C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="00D17293" w:rsidRPr="00E86A2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หลักเกณฑ์ในการจัดทำงบการเงินระหว่างกาล</w:t>
      </w:r>
    </w:p>
    <w:p w14:paraId="5CF343D9" w14:textId="22FD29C1" w:rsidR="00D17293" w:rsidRPr="00E86A2C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E86A2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งบการเงินระหว่างกาลนี้ได้จัดทำขึ้นตามมาตรฐานการบัญชีฉบับที่ </w:t>
      </w:r>
      <w:r w:rsidRPr="00E86A2C">
        <w:rPr>
          <w:rFonts w:ascii="Angsana New" w:hAnsi="Angsana New" w:cs="Angsana New"/>
          <w:color w:val="000000" w:themeColor="text1"/>
          <w:sz w:val="32"/>
          <w:szCs w:val="32"/>
        </w:rPr>
        <w:t xml:space="preserve">34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เรื่อง การรายงานทางการเงินระหว่างกาล และตามข้อกำหนดของคณะกรรมการกำกับหลักทรัพย์และตลาดหลักทรัพย์ (ก.ล.ต.) ไทย ซึ่งได้กำหนดเพื่อเป็นการให้ข้อมูลเพิ่มเติมจากงบการเงินประจำปีที่นำเสนอครั้งล่าสุด โดยเน้นการให้ข้อมูลเพิ่มเติมที่เป็นปัจจุบันเกี่ยวกับกิจกรรม เหตุการณ์ และสถานการณ์ใหม่</w:t>
      </w:r>
      <w:r w:rsidR="00117059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ๆ เพื่อไม่ให้ข้อมูลที่นำเสนอซ้ำซ้อนกับข้อมูลที่ได้รายงานไปแล้ว งบการเงินระหว่างกาลนี้ควรอ่านควบคู่กับงบการเงินสำหรับปีสิ้นสุดวันที่ </w:t>
      </w:r>
      <w:r w:rsidRPr="00E86A2C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E86A2C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72543C" w:rsidRPr="001E3005">
        <w:rPr>
          <w:rFonts w:ascii="Angsana New" w:hAnsi="Angsana New" w:cs="Angsana New"/>
          <w:color w:val="000000" w:themeColor="text1"/>
          <w:sz w:val="32"/>
          <w:szCs w:val="32"/>
        </w:rPr>
        <w:t>6</w:t>
      </w:r>
    </w:p>
    <w:p w14:paraId="7B7EC45B" w14:textId="77777777" w:rsidR="00D17293" w:rsidRPr="001E3005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E86A2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นี้ได้จัดทำขึ้นโดยใช้เกณฑ์ราคาทุนเดิมเว้นแต่จะได้เปิดเผยเป็นอย่างอื่นในนโยบายการบัญชี</w:t>
      </w:r>
    </w:p>
    <w:p w14:paraId="493FBFCF" w14:textId="77777777" w:rsidR="00D17293" w:rsidRPr="00E86A2C" w:rsidRDefault="00D17293" w:rsidP="00741D6D">
      <w:pPr>
        <w:tabs>
          <w:tab w:val="left" w:pos="1418"/>
        </w:tabs>
        <w:spacing w:line="240" w:lineRule="atLeast"/>
        <w:ind w:left="851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E86A2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งบการเงินระหว่างกาลฉบับภาษาไทยเป็นงบการเงินฉบับที่บริษัทใช้เป็นทางการตามกฎหมาย งบการเงินฉบับภาษาอังกฤษแปลมาจากงบการเงินฉบับภาษาไทยดังกล่าว</w:t>
      </w:r>
    </w:p>
    <w:p w14:paraId="4C8B62D2" w14:textId="77777777" w:rsidR="004C6311" w:rsidRDefault="004C6311" w:rsidP="00741D6D">
      <w:pPr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  <w:highlight w:val="yellow"/>
        </w:rPr>
        <w:sectPr w:rsidR="004C6311" w:rsidSect="008A2A29">
          <w:headerReference w:type="default" r:id="rId8"/>
          <w:headerReference w:type="first" r:id="rId9"/>
          <w:pgSz w:w="11907" w:h="16840" w:code="9"/>
          <w:pgMar w:top="1191" w:right="851" w:bottom="1134" w:left="1701" w:header="1191" w:footer="720" w:gutter="0"/>
          <w:pgNumType w:fmt="numberInDash" w:start="13"/>
          <w:cols w:space="720"/>
          <w:titlePg/>
          <w:docGrid w:linePitch="381"/>
        </w:sectPr>
      </w:pPr>
    </w:p>
    <w:p w14:paraId="2DAE3FA4" w14:textId="1A5AF7D2" w:rsidR="00D17293" w:rsidRPr="00643B71" w:rsidRDefault="0072543C" w:rsidP="00741D6D">
      <w:pPr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1E3005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D17293" w:rsidRPr="00643B71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643B71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เกณฑ์ในการจัดทำงบการเงินรวม</w:t>
      </w:r>
    </w:p>
    <w:p w14:paraId="10CC4F72" w14:textId="77777777" w:rsidR="00D17293" w:rsidRPr="00643B71" w:rsidRDefault="00D17293" w:rsidP="00741D6D">
      <w:pPr>
        <w:spacing w:line="400" w:lineRule="exact"/>
        <w:ind w:left="1418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ก)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งบการเงินรวมนี้ได้จัดทำขึ้นโดยรวมงบการเงินของบริษัท อินฟอร์เม</w:t>
      </w:r>
      <w:proofErr w:type="spellStart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เวิร์คส จำกัด (มหาชน) (ซึ่งต่อไปนี้เรียกว่า “บริษัท”) และบริษัทย่อย (ซึ่งต่อไปนี้เรียกว่า “บริษัทย่อย”) ดังต่อไปนี้</w:t>
      </w:r>
    </w:p>
    <w:tbl>
      <w:tblPr>
        <w:tblW w:w="8456" w:type="dxa"/>
        <w:tblInd w:w="900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610"/>
        <w:gridCol w:w="134"/>
        <w:gridCol w:w="1885"/>
        <w:gridCol w:w="140"/>
        <w:gridCol w:w="1235"/>
        <w:gridCol w:w="155"/>
        <w:gridCol w:w="2297"/>
      </w:tblGrid>
      <w:tr w:rsidR="00741D6D" w:rsidRPr="00643B71" w14:paraId="1206DB85" w14:textId="77777777" w:rsidTr="008A4153">
        <w:trPr>
          <w:tblHeader/>
        </w:trPr>
        <w:tc>
          <w:tcPr>
            <w:tcW w:w="2610" w:type="dxa"/>
            <w:vMerge w:val="restart"/>
            <w:vAlign w:val="bottom"/>
            <w:hideMark/>
          </w:tcPr>
          <w:p w14:paraId="09108C3A" w14:textId="77777777" w:rsidR="00D17293" w:rsidRPr="00643B71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ชื่อบริษัท</w:t>
            </w:r>
          </w:p>
        </w:tc>
        <w:tc>
          <w:tcPr>
            <w:tcW w:w="134" w:type="dxa"/>
          </w:tcPr>
          <w:p w14:paraId="5AE04F4E" w14:textId="77777777" w:rsidR="00D17293" w:rsidRPr="00643B71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 w:val="restart"/>
            <w:vAlign w:val="bottom"/>
            <w:hideMark/>
          </w:tcPr>
          <w:p w14:paraId="6A4F530D" w14:textId="77777777" w:rsidR="00D17293" w:rsidRPr="00643B71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ลักษณะธุรกิจ</w:t>
            </w:r>
          </w:p>
        </w:tc>
        <w:tc>
          <w:tcPr>
            <w:tcW w:w="140" w:type="dxa"/>
          </w:tcPr>
          <w:p w14:paraId="00321343" w14:textId="77777777" w:rsidR="00D17293" w:rsidRPr="00643B71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vAlign w:val="bottom"/>
            <w:hideMark/>
          </w:tcPr>
          <w:p w14:paraId="1C199648" w14:textId="77777777" w:rsidR="00D17293" w:rsidRPr="00643B71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จัดตั้งขึ้น</w:t>
            </w:r>
          </w:p>
        </w:tc>
        <w:tc>
          <w:tcPr>
            <w:tcW w:w="155" w:type="dxa"/>
          </w:tcPr>
          <w:p w14:paraId="1CA710B1" w14:textId="77777777" w:rsidR="00D17293" w:rsidRPr="00643B71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297" w:type="dxa"/>
            <w:vAlign w:val="bottom"/>
            <w:hideMark/>
          </w:tcPr>
          <w:p w14:paraId="50381192" w14:textId="77777777" w:rsidR="00D17293" w:rsidRPr="001E3005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อัตราร้อยละของการถือหุ้น </w:t>
            </w:r>
          </w:p>
        </w:tc>
      </w:tr>
      <w:tr w:rsidR="00741D6D" w:rsidRPr="00643B71" w14:paraId="4061545D" w14:textId="77777777" w:rsidTr="008A4153">
        <w:trPr>
          <w:tblHeader/>
        </w:trPr>
        <w:tc>
          <w:tcPr>
            <w:tcW w:w="2610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2C2029C0" w14:textId="77777777" w:rsidR="00D17293" w:rsidRPr="00643B71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34" w:type="dxa"/>
          </w:tcPr>
          <w:p w14:paraId="68EE7993" w14:textId="77777777" w:rsidR="00D17293" w:rsidRPr="00643B71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885" w:type="dxa"/>
            <w:vMerge/>
            <w:tcBorders>
              <w:bottom w:val="single" w:sz="6" w:space="0" w:color="auto"/>
            </w:tcBorders>
            <w:vAlign w:val="center"/>
            <w:hideMark/>
          </w:tcPr>
          <w:p w14:paraId="1FBAD98A" w14:textId="77777777" w:rsidR="00D17293" w:rsidRPr="00643B71" w:rsidRDefault="00D17293" w:rsidP="00741D6D">
            <w:pPr>
              <w:spacing w:line="400" w:lineRule="exact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40" w:type="dxa"/>
          </w:tcPr>
          <w:p w14:paraId="5E385481" w14:textId="77777777" w:rsidR="00D17293" w:rsidRPr="00643B71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1235" w:type="dxa"/>
            <w:tcBorders>
              <w:bottom w:val="single" w:sz="6" w:space="0" w:color="auto"/>
            </w:tcBorders>
            <w:vAlign w:val="bottom"/>
            <w:hideMark/>
          </w:tcPr>
          <w:p w14:paraId="320EBCBE" w14:textId="77777777" w:rsidR="00D17293" w:rsidRPr="00643B71" w:rsidRDefault="00D17293" w:rsidP="00741D6D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ในประเทศ</w:t>
            </w:r>
          </w:p>
        </w:tc>
        <w:tc>
          <w:tcPr>
            <w:tcW w:w="155" w:type="dxa"/>
          </w:tcPr>
          <w:p w14:paraId="7A6BA3BB" w14:textId="77777777" w:rsidR="00D17293" w:rsidRPr="00643B71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</w:p>
        </w:tc>
        <w:tc>
          <w:tcPr>
            <w:tcW w:w="2297" w:type="dxa"/>
            <w:tcBorders>
              <w:bottom w:val="single" w:sz="6" w:space="0" w:color="auto"/>
            </w:tcBorders>
            <w:vAlign w:val="bottom"/>
            <w:hideMark/>
          </w:tcPr>
          <w:p w14:paraId="0E752D8E" w14:textId="5181A2FA" w:rsidR="00D17293" w:rsidRPr="00643B71" w:rsidRDefault="00D17293" w:rsidP="00741D6D">
            <w:pPr>
              <w:spacing w:line="400" w:lineRule="exact"/>
              <w:ind w:left="-108" w:right="-90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ณ </w:t>
            </w:r>
            <w:r w:rsidR="00246535"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วันที่ </w:t>
            </w:r>
            <w:r w:rsidR="001803BE" w:rsidRPr="00643B7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30</w:t>
            </w:r>
            <w:r w:rsidR="002E3B83"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643B71"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กันยายน</w:t>
            </w:r>
            <w:r w:rsidR="00A80E06"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</w:t>
            </w:r>
            <w:r w:rsidR="00A80E06" w:rsidRPr="00643B7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256</w:t>
            </w:r>
            <w:r w:rsidR="0072543C"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7</w:t>
            </w:r>
          </w:p>
        </w:tc>
      </w:tr>
      <w:tr w:rsidR="00741D6D" w:rsidRPr="00643B71" w14:paraId="09D16B8C" w14:textId="77777777" w:rsidTr="008A4153">
        <w:tc>
          <w:tcPr>
            <w:tcW w:w="2610" w:type="dxa"/>
            <w:tcBorders>
              <w:top w:val="single" w:sz="6" w:space="0" w:color="auto"/>
            </w:tcBorders>
            <w:hideMark/>
          </w:tcPr>
          <w:p w14:paraId="70EE3AF7" w14:textId="77777777" w:rsidR="00D17293" w:rsidRPr="00643B71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บริษัท เอ็กซ์</w:t>
            </w:r>
            <w:proofErr w:type="spellStart"/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เปิร์ท</w:t>
            </w:r>
            <w:proofErr w:type="spellEnd"/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เอ็นจิ</w:t>
            </w:r>
            <w:proofErr w:type="spellStart"/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เนียริ่ง</w:t>
            </w:r>
            <w:proofErr w:type="spellEnd"/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แอนด์ คอมมูนิเค</w:t>
            </w:r>
            <w:proofErr w:type="spellStart"/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ชั่น</w:t>
            </w:r>
            <w:proofErr w:type="spellEnd"/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 จำกัด</w:t>
            </w:r>
          </w:p>
        </w:tc>
        <w:tc>
          <w:tcPr>
            <w:tcW w:w="134" w:type="dxa"/>
          </w:tcPr>
          <w:p w14:paraId="7E5904FF" w14:textId="77777777" w:rsidR="00D17293" w:rsidRPr="00643B71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885" w:type="dxa"/>
            <w:tcBorders>
              <w:top w:val="single" w:sz="6" w:space="0" w:color="auto"/>
            </w:tcBorders>
            <w:hideMark/>
          </w:tcPr>
          <w:p w14:paraId="3821A0CD" w14:textId="77777777" w:rsidR="00D17293" w:rsidRPr="00643B71" w:rsidRDefault="00D17293" w:rsidP="00741D6D">
            <w:pPr>
              <w:spacing w:line="400" w:lineRule="exact"/>
              <w:ind w:left="132" w:right="-108" w:hanging="132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ประกอบกิจการให้บริการ </w:t>
            </w:r>
          </w:p>
          <w:p w14:paraId="7D229D2E" w14:textId="77777777" w:rsidR="00D17293" w:rsidRPr="00643B71" w:rsidRDefault="00D17293" w:rsidP="00741D6D">
            <w:pPr>
              <w:tabs>
                <w:tab w:val="left" w:pos="205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643B7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ab/>
            </w: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ติดตั้งอุปกรณ์สื่อสาร</w:t>
            </w:r>
          </w:p>
        </w:tc>
        <w:tc>
          <w:tcPr>
            <w:tcW w:w="140" w:type="dxa"/>
          </w:tcPr>
          <w:p w14:paraId="33F4DD35" w14:textId="77777777" w:rsidR="00D17293" w:rsidRPr="001E3005" w:rsidRDefault="00D17293" w:rsidP="00741D6D">
            <w:pPr>
              <w:spacing w:line="400" w:lineRule="exact"/>
              <w:ind w:left="72" w:right="-198" w:hanging="72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1235" w:type="dxa"/>
            <w:tcBorders>
              <w:top w:val="single" w:sz="6" w:space="0" w:color="auto"/>
            </w:tcBorders>
            <w:hideMark/>
          </w:tcPr>
          <w:p w14:paraId="53D6F885" w14:textId="77777777" w:rsidR="00D17293" w:rsidRPr="00643B71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7908DDFB" w14:textId="77777777" w:rsidR="00D17293" w:rsidRPr="00643B71" w:rsidRDefault="00D17293" w:rsidP="00741D6D">
            <w:pPr>
              <w:spacing w:line="400" w:lineRule="exact"/>
              <w:ind w:left="74" w:hanging="74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  <w:lang w:val="th-TH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ไทย</w:t>
            </w:r>
          </w:p>
        </w:tc>
        <w:tc>
          <w:tcPr>
            <w:tcW w:w="155" w:type="dxa"/>
          </w:tcPr>
          <w:p w14:paraId="6438D3F4" w14:textId="77777777" w:rsidR="00D17293" w:rsidRPr="001E3005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</w:pPr>
          </w:p>
        </w:tc>
        <w:tc>
          <w:tcPr>
            <w:tcW w:w="2297" w:type="dxa"/>
            <w:tcBorders>
              <w:top w:val="single" w:sz="6" w:space="0" w:color="auto"/>
            </w:tcBorders>
            <w:hideMark/>
          </w:tcPr>
          <w:p w14:paraId="73281586" w14:textId="77777777" w:rsidR="00D17293" w:rsidRPr="00643B71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</w:p>
          <w:p w14:paraId="63CEA65F" w14:textId="77777777" w:rsidR="00D17293" w:rsidRPr="00643B71" w:rsidRDefault="00D17293" w:rsidP="00741D6D">
            <w:pPr>
              <w:spacing w:line="400" w:lineRule="exact"/>
              <w:ind w:left="-106"/>
              <w:jc w:val="center"/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 xml:space="preserve">ร้อยละ </w:t>
            </w:r>
            <w:r w:rsidRPr="00643B71">
              <w:rPr>
                <w:rFonts w:ascii="Angsana New" w:hAnsi="Angsana New" w:cs="Angsana New"/>
                <w:color w:val="000000" w:themeColor="text1"/>
                <w:sz w:val="26"/>
                <w:szCs w:val="26"/>
              </w:rPr>
              <w:t>51</w:t>
            </w:r>
          </w:p>
        </w:tc>
      </w:tr>
    </w:tbl>
    <w:p w14:paraId="421795F4" w14:textId="77777777" w:rsidR="00D17293" w:rsidRPr="0090506D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ข)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บริษัทจะถือว่ามีการควบคุมกิจการที่เข้าไปลงทุนหรือบริษัทย่อยได้ หากบริษัทมีสิทธิได้รับหรือมีส่วนได้เสียในผลตอบแทนของกิจการที่เข้าไปลงทุน และสามารถใช้อำนาจในการสั่งการกิจกรรมที่ส่งผลกระทบอย่างมีนัยสำคัญต่อจำนวนเงินผลตอบแทนนั้นได้ </w:t>
      </w:r>
    </w:p>
    <w:p w14:paraId="1DE07F0B" w14:textId="77777777" w:rsidR="00D17293" w:rsidRPr="001E3005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ค)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บริษัทนำงบการเงินของบริษัทย่อยมารวมในการจัดทำงบการเงินรวมตั้งแต่วันที่บริษัทมีอำนาจในการควบคุมบริษัทย่อยจนถึงวันที่บริษัทสิ้นสุดการควบคุมบริษัทย่อยนั้น</w:t>
      </w:r>
    </w:p>
    <w:p w14:paraId="487694D3" w14:textId="77777777" w:rsidR="00D17293" w:rsidRPr="0090506D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ง)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งบการเงินของบริษัทย่อยได้จัดทำขึ้นโดยใช้นโยบายการบัญชีที่สำคัญเช่นเดียวกันกับของบริษัท</w:t>
      </w:r>
    </w:p>
    <w:p w14:paraId="0838359A" w14:textId="77777777" w:rsidR="00D17293" w:rsidRPr="001E3005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จ)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 xml:space="preserve">ยอดคงค้างระหว่างบริษัทและบริษัทย่อย รายการค้าระหว่างกันที่มีสาระสำคัญได้ถูกตัดออกจากงบการเงินรวมนี้แล้ว </w:t>
      </w:r>
    </w:p>
    <w:p w14:paraId="6F6D0B57" w14:textId="26278F75" w:rsidR="00D17293" w:rsidRPr="0090506D" w:rsidRDefault="00D17293" w:rsidP="00741D6D">
      <w:pPr>
        <w:spacing w:line="400" w:lineRule="exact"/>
        <w:ind w:left="1417" w:hanging="578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ฉ)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ab/>
        <w:t>ส่วนของผู้มีส่วนได้เสียที่ไม่มีอำนาจควบคุม คือ จำนวนกำไรหรือขาดทุนและสินทรัพย์สุทธิของบริษัทย่อยส่วนที่ไม่ได้เป็นของบริษัท และแสดงเป็นรายการแยกต่างหากในส่วนของกำไรหรือขาดทุนรวมและส่วนของผู้ถือหุ้นในงบฐานะการเงินรวม</w:t>
      </w:r>
    </w:p>
    <w:p w14:paraId="455903DD" w14:textId="77777777" w:rsidR="00D17293" w:rsidRPr="00173C97" w:rsidRDefault="00D17293" w:rsidP="00741D6D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FF0000"/>
          <w:sz w:val="32"/>
          <w:szCs w:val="32"/>
          <w:highlight w:val="yellow"/>
        </w:rPr>
      </w:pPr>
    </w:p>
    <w:p w14:paraId="02F6077C" w14:textId="0A4195ED" w:rsidR="00D17293" w:rsidRPr="00D6507A" w:rsidRDefault="0072543C" w:rsidP="00741D6D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1E3005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D17293" w:rsidRPr="00D6507A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D17293" w:rsidRPr="00D6507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บริษัทจัดทำงบการเงินเฉพาะกิจการ โดยแสดงเงินลงทุนในบริษัทย่อยตามวิธีราคาทุน</w:t>
      </w:r>
    </w:p>
    <w:p w14:paraId="3389DD7D" w14:textId="77777777" w:rsidR="00B41329" w:rsidRPr="00D6507A" w:rsidRDefault="00B41329" w:rsidP="00741D6D">
      <w:pPr>
        <w:tabs>
          <w:tab w:val="left" w:pos="851"/>
          <w:tab w:val="left" w:pos="993"/>
          <w:tab w:val="left" w:pos="1134"/>
        </w:tabs>
        <w:spacing w:line="200" w:lineRule="exact"/>
        <w:ind w:left="851" w:right="62" w:hanging="142"/>
        <w:jc w:val="thaiDistribute"/>
        <w:rPr>
          <w:rFonts w:ascii="Angsana New" w:hAnsi="Angsana New" w:cs="Angsana New"/>
          <w:color w:val="FF0000"/>
          <w:sz w:val="32"/>
          <w:szCs w:val="32"/>
        </w:rPr>
      </w:pPr>
    </w:p>
    <w:p w14:paraId="4B02DC27" w14:textId="009F373D" w:rsidR="00D17293" w:rsidRPr="00D6507A" w:rsidRDefault="0072543C" w:rsidP="00741D6D">
      <w:pPr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D17293" w:rsidRPr="001E3005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D17293" w:rsidRPr="00D6507A">
        <w:rPr>
          <w:rFonts w:ascii="Angsana New" w:hAnsi="Angsana New" w:cs="Angsana New"/>
          <w:color w:val="000000" w:themeColor="text1"/>
          <w:sz w:val="32"/>
          <w:szCs w:val="32"/>
        </w:rPr>
        <w:t>4</w:t>
      </w:r>
      <w:r w:rsidR="00D17293" w:rsidRPr="00D6507A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741D6D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มาตรฐานการรายงานทางการเงินใหม่ที่เริ่มมีผลบังคับใช้ในงวดปัจจุบัน</w:t>
      </w:r>
    </w:p>
    <w:p w14:paraId="43265B29" w14:textId="41D7CC12" w:rsidR="009441E3" w:rsidRPr="00D6507A" w:rsidRDefault="009441E3" w:rsidP="00741D6D">
      <w:pPr>
        <w:spacing w:line="380" w:lineRule="exact"/>
        <w:ind w:left="851" w:firstLine="567"/>
        <w:jc w:val="thaiDistribute"/>
        <w:rPr>
          <w:rFonts w:asciiTheme="majorBidi" w:hAnsiTheme="majorBidi" w:cs="Angsana New"/>
          <w:color w:val="000000" w:themeColor="text1"/>
          <w:sz w:val="32"/>
          <w:szCs w:val="32"/>
        </w:rPr>
      </w:pPr>
      <w:r w:rsidRPr="001E3005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ในระหว่างงวด บริษัทและบริษัทย่อยได้นำมาตรฐานการรายงานทางการเงินฉบับปรับปรุง </w:t>
      </w:r>
      <w:r w:rsidRPr="001E3005">
        <w:rPr>
          <w:rFonts w:asciiTheme="majorBidi" w:hAnsiTheme="majorBidi" w:cs="Angsana New"/>
          <w:color w:val="000000" w:themeColor="text1"/>
          <w:sz w:val="32"/>
          <w:szCs w:val="32"/>
        </w:rPr>
        <w:t xml:space="preserve">2566 </w:t>
      </w:r>
      <w:r w:rsidRPr="001E3005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มาถือปฏิบัติ ซึ่งการปรับปรุงนี้เป็นการปรับปรุงเพื่อให้มาตรฐานการรายงานทางการเงินมีความชัดเจนและมีความเหมาะสมมากยิ่งขึ้น โดยจะมีผลบังคับใช้สำหรับงบการเงินรอบระยะเวลาบัญชีที่เริ่มในหรือหลังวันที่ </w:t>
      </w:r>
      <w:r w:rsidR="00AB2A47" w:rsidRPr="00D6507A">
        <w:rPr>
          <w:rFonts w:asciiTheme="majorBidi" w:hAnsiTheme="majorBidi" w:cs="Angsana New"/>
          <w:color w:val="000000" w:themeColor="text1"/>
          <w:sz w:val="32"/>
          <w:szCs w:val="32"/>
        </w:rPr>
        <w:t>1</w:t>
      </w:r>
      <w:r w:rsidRPr="001E3005">
        <w:rPr>
          <w:rFonts w:asciiTheme="majorBidi" w:hAnsiTheme="majorBidi" w:cs="Angsana New"/>
          <w:color w:val="000000" w:themeColor="text1"/>
          <w:sz w:val="32"/>
          <w:szCs w:val="32"/>
          <w:cs/>
        </w:rPr>
        <w:t xml:space="preserve"> มกราคม </w:t>
      </w:r>
      <w:r w:rsidR="00AB2A47" w:rsidRPr="00D6507A">
        <w:rPr>
          <w:rFonts w:asciiTheme="majorBidi" w:hAnsiTheme="majorBidi" w:cs="Angsana New"/>
          <w:color w:val="000000" w:themeColor="text1"/>
          <w:sz w:val="32"/>
          <w:szCs w:val="32"/>
        </w:rPr>
        <w:t>2567</w:t>
      </w:r>
    </w:p>
    <w:p w14:paraId="075B4CFD" w14:textId="351D6131" w:rsidR="009441E3" w:rsidRDefault="009441E3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การนำมาตรฐานการรายงานทางการเงินดังกล่าวมาถือปฏิบัติไม่มีผลกระทบอย่างเป็นสาระสำคัญต่องบการเงินในงวดปัจจุบัน</w:t>
      </w:r>
    </w:p>
    <w:p w14:paraId="6360E6D2" w14:textId="77777777" w:rsidR="001026A6" w:rsidRDefault="001026A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3D6A536C" w14:textId="77777777" w:rsidR="001026A6" w:rsidRDefault="001026A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683E3FE0" w14:textId="77777777" w:rsidR="001026A6" w:rsidRDefault="001026A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2F782BA9" w14:textId="045DF1D0" w:rsidR="001026A6" w:rsidRDefault="001026A6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23127A6D" w14:textId="77777777" w:rsidR="004C6311" w:rsidRDefault="004C6311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</w:p>
    <w:p w14:paraId="37EBE5E7" w14:textId="2447EC8B" w:rsidR="001026A6" w:rsidRPr="008A4153" w:rsidRDefault="001026A6" w:rsidP="001026A6">
      <w:pPr>
        <w:spacing w:line="360" w:lineRule="exac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8A4153">
        <w:rPr>
          <w:rFonts w:ascii="Angsana New" w:hAnsi="Angsana New" w:cs="Angsana New"/>
          <w:sz w:val="32"/>
          <w:szCs w:val="32"/>
        </w:rPr>
        <w:t xml:space="preserve">2.5      </w:t>
      </w:r>
      <w:r w:rsidRPr="001E3005">
        <w:rPr>
          <w:rFonts w:ascii="Angsana New" w:hAnsi="Angsana New" w:cs="Angsana New"/>
          <w:sz w:val="32"/>
          <w:szCs w:val="32"/>
          <w:cs/>
        </w:rPr>
        <w:t>มาตรฐานการรายงานทางการเงินฉบับปรับปรุงที่ใช้ในอนาคต</w:t>
      </w:r>
    </w:p>
    <w:p w14:paraId="49024A1E" w14:textId="556ED343" w:rsidR="001026A6" w:rsidRPr="008A4153" w:rsidRDefault="001026A6" w:rsidP="001026A6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</w:rPr>
      </w:pPr>
      <w:r w:rsidRPr="001E3005">
        <w:rPr>
          <w:rFonts w:asciiTheme="majorBidi" w:hAnsiTheme="majorBidi" w:cstheme="majorBidi"/>
          <w:sz w:val="32"/>
          <w:szCs w:val="32"/>
          <w:shd w:val="clear" w:color="auto" w:fill="FFFFFF"/>
        </w:rPr>
        <w:tab/>
      </w:r>
      <w:r w:rsidRPr="001E3005">
        <w:rPr>
          <w:rFonts w:asciiTheme="majorBidi" w:hAnsiTheme="majorBidi" w:cstheme="majorBidi"/>
          <w:sz w:val="32"/>
          <w:szCs w:val="32"/>
          <w:cs/>
        </w:rPr>
        <w:t xml:space="preserve">สภาวิชาชีพบัญชีได้ประกาศใช้มาตรฐานการรายงานทางการเงิน ฉบับปรับปรุง </w:t>
      </w:r>
      <w:r w:rsidRPr="008A4153">
        <w:rPr>
          <w:rFonts w:asciiTheme="majorBidi" w:hAnsiTheme="majorBidi" w:cs="Angsana New"/>
          <w:sz w:val="32"/>
          <w:szCs w:val="32"/>
        </w:rPr>
        <w:t xml:space="preserve">2567 </w:t>
      </w:r>
      <w:r w:rsidRPr="001E3005">
        <w:rPr>
          <w:rFonts w:asciiTheme="majorBidi" w:hAnsiTheme="majorBidi" w:cs="Angsana New"/>
          <w:sz w:val="32"/>
          <w:szCs w:val="32"/>
          <w:cs/>
        </w:rPr>
        <w:t xml:space="preserve">และลงประกาศราชกิจจานุเบกษาแล้วเมื่อวันที่ </w:t>
      </w:r>
      <w:r w:rsidRPr="008A4153">
        <w:rPr>
          <w:rFonts w:asciiTheme="majorBidi" w:hAnsiTheme="majorBidi" w:cs="Angsana New"/>
          <w:sz w:val="32"/>
          <w:szCs w:val="32"/>
        </w:rPr>
        <w:t xml:space="preserve">17 </w:t>
      </w:r>
      <w:r w:rsidRPr="001E3005">
        <w:rPr>
          <w:rFonts w:asciiTheme="majorBidi" w:hAnsiTheme="majorBidi" w:cs="Angsana New"/>
          <w:sz w:val="32"/>
          <w:szCs w:val="32"/>
          <w:cs/>
        </w:rPr>
        <w:t xml:space="preserve">กันยายน </w:t>
      </w:r>
      <w:r w:rsidRPr="008A4153">
        <w:rPr>
          <w:rFonts w:asciiTheme="majorBidi" w:hAnsiTheme="majorBidi" w:cs="Angsana New"/>
          <w:sz w:val="32"/>
          <w:szCs w:val="32"/>
        </w:rPr>
        <w:t xml:space="preserve">2567 </w:t>
      </w:r>
      <w:r w:rsidRPr="001E3005">
        <w:rPr>
          <w:rFonts w:asciiTheme="majorBidi" w:hAnsiTheme="majorBidi" w:cs="Angsana New"/>
          <w:sz w:val="32"/>
          <w:szCs w:val="32"/>
          <w:cs/>
        </w:rPr>
        <w:t xml:space="preserve">จำนวน </w:t>
      </w:r>
      <w:r w:rsidRPr="008A4153">
        <w:rPr>
          <w:rFonts w:asciiTheme="majorBidi" w:hAnsiTheme="majorBidi" w:cs="Angsana New"/>
          <w:sz w:val="32"/>
          <w:szCs w:val="32"/>
        </w:rPr>
        <w:t xml:space="preserve">4 </w:t>
      </w:r>
      <w:r w:rsidRPr="001E3005">
        <w:rPr>
          <w:rFonts w:asciiTheme="majorBidi" w:hAnsiTheme="majorBidi" w:cs="Angsana New"/>
          <w:sz w:val="32"/>
          <w:szCs w:val="32"/>
          <w:cs/>
        </w:rPr>
        <w:t xml:space="preserve">ฉบับซึ่งเป็นฉบับปรับปรุงตามมาตรฐานรายงานทางการเงินระหว่างประเทศ ฉบับรวมเล่มปี </w:t>
      </w:r>
      <w:r w:rsidRPr="008A4153">
        <w:rPr>
          <w:rFonts w:asciiTheme="majorBidi" w:hAnsiTheme="majorBidi" w:cs="Angsana New"/>
          <w:sz w:val="32"/>
          <w:szCs w:val="32"/>
        </w:rPr>
        <w:t xml:space="preserve">2567 </w:t>
      </w:r>
      <w:r w:rsidRPr="001E3005">
        <w:rPr>
          <w:rFonts w:asciiTheme="majorBidi" w:hAnsiTheme="majorBidi" w:cs="Angsana New"/>
          <w:sz w:val="32"/>
          <w:szCs w:val="32"/>
          <w:cs/>
        </w:rPr>
        <w:t xml:space="preserve">โดยจะมีผลบังคับใช้สำหรับงบการเงินรอบระยะเวลาบัญชีที่เริ่มในหรือหลังวันที่ </w:t>
      </w:r>
      <w:r w:rsidRPr="008A4153">
        <w:rPr>
          <w:rFonts w:asciiTheme="majorBidi" w:hAnsiTheme="majorBidi" w:cs="Angsana New"/>
          <w:sz w:val="32"/>
          <w:szCs w:val="32"/>
        </w:rPr>
        <w:t xml:space="preserve">1 </w:t>
      </w:r>
      <w:r w:rsidRPr="001E3005">
        <w:rPr>
          <w:rFonts w:asciiTheme="majorBidi" w:hAnsiTheme="majorBidi" w:cs="Angsana New"/>
          <w:sz w:val="32"/>
          <w:szCs w:val="32"/>
          <w:cs/>
        </w:rPr>
        <w:t xml:space="preserve">มกราคม </w:t>
      </w:r>
      <w:r w:rsidRPr="008A4153">
        <w:rPr>
          <w:rFonts w:asciiTheme="majorBidi" w:hAnsiTheme="majorBidi" w:cs="Angsana New"/>
          <w:sz w:val="32"/>
          <w:szCs w:val="32"/>
        </w:rPr>
        <w:t>2568</w:t>
      </w:r>
    </w:p>
    <w:p w14:paraId="58295F3E" w14:textId="49CCA506" w:rsidR="001026A6" w:rsidRPr="008A4153" w:rsidRDefault="001026A6" w:rsidP="001026A6">
      <w:pPr>
        <w:spacing w:line="380" w:lineRule="exact"/>
        <w:ind w:left="851" w:firstLine="567"/>
        <w:jc w:val="thaiDistribute"/>
        <w:rPr>
          <w:rFonts w:asciiTheme="majorBidi" w:hAnsiTheme="majorBidi" w:cstheme="majorBidi"/>
          <w:sz w:val="32"/>
          <w:szCs w:val="32"/>
          <w:shd w:val="clear" w:color="auto" w:fill="FFFFFF"/>
        </w:rPr>
      </w:pPr>
      <w:r w:rsidRPr="001E3005">
        <w:rPr>
          <w:rFonts w:asciiTheme="majorBidi" w:hAnsiTheme="majorBidi" w:cstheme="majorBidi"/>
          <w:sz w:val="32"/>
          <w:szCs w:val="32"/>
          <w:shd w:val="clear" w:color="auto" w:fill="FFFFFF"/>
          <w:cs/>
        </w:rPr>
        <w:t>ฝ่ายบริหารของบริษัทและบริษัทย่อยประเมินแล้วและเชื่อว่าการปรับปรุงมาตรฐานนี้จะไม่มีผลกระทบอย่างเป็นสาระสำคัญต่องบการเงินในปีที่เริ่มนำมาตรฐานดังกล่าวมาถือปฏิบัติ</w:t>
      </w:r>
    </w:p>
    <w:p w14:paraId="2B87C4B6" w14:textId="77777777" w:rsidR="0070643E" w:rsidRPr="008A4153" w:rsidRDefault="0070643E" w:rsidP="00741D6D">
      <w:pPr>
        <w:tabs>
          <w:tab w:val="left" w:pos="851"/>
          <w:tab w:val="left" w:pos="993"/>
          <w:tab w:val="left" w:pos="1134"/>
        </w:tabs>
        <w:spacing w:line="200" w:lineRule="exact"/>
        <w:ind w:right="62"/>
        <w:jc w:val="thaiDistribute"/>
        <w:rPr>
          <w:rFonts w:ascii="Angsana New" w:eastAsia="Calibri" w:hAnsi="Angsana New" w:cs="Angsana New"/>
          <w:sz w:val="32"/>
          <w:szCs w:val="32"/>
        </w:rPr>
      </w:pPr>
    </w:p>
    <w:p w14:paraId="280420DE" w14:textId="6039EC85" w:rsidR="00D17293" w:rsidRPr="008A4153" w:rsidRDefault="0070643E" w:rsidP="00741D6D">
      <w:pPr>
        <w:tabs>
          <w:tab w:val="left" w:pos="851"/>
        </w:tabs>
        <w:spacing w:line="400" w:lineRule="exac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8A4153">
        <w:rPr>
          <w:rFonts w:ascii="Angsana New" w:hAnsi="Angsana New" w:cs="Angsana New"/>
          <w:sz w:val="32"/>
          <w:szCs w:val="32"/>
        </w:rPr>
        <w:t>2</w:t>
      </w:r>
      <w:r w:rsidR="00D17293" w:rsidRPr="001E3005">
        <w:rPr>
          <w:rFonts w:ascii="Angsana New" w:hAnsi="Angsana New" w:cs="Angsana New"/>
          <w:sz w:val="32"/>
          <w:szCs w:val="32"/>
        </w:rPr>
        <w:t>.</w:t>
      </w:r>
      <w:r w:rsidR="001026A6" w:rsidRPr="008A4153">
        <w:rPr>
          <w:rFonts w:ascii="Angsana New" w:hAnsi="Angsana New" w:cs="Angsana New"/>
          <w:sz w:val="32"/>
          <w:szCs w:val="32"/>
        </w:rPr>
        <w:t>6</w:t>
      </w:r>
      <w:r w:rsidR="00D17293" w:rsidRPr="008A4153">
        <w:rPr>
          <w:rFonts w:ascii="Angsana New" w:hAnsi="Angsana New" w:cs="Angsana New"/>
          <w:sz w:val="32"/>
          <w:szCs w:val="32"/>
        </w:rPr>
        <w:tab/>
      </w:r>
      <w:r w:rsidR="00D17293" w:rsidRPr="001E3005">
        <w:rPr>
          <w:rFonts w:ascii="Angsana New" w:hAnsi="Angsana New" w:cs="Angsana New"/>
          <w:sz w:val="32"/>
          <w:szCs w:val="32"/>
          <w:cs/>
        </w:rPr>
        <w:t>นโยบายบัญชีที่สำคัญ</w:t>
      </w:r>
    </w:p>
    <w:p w14:paraId="416DAB28" w14:textId="27A4BCBA" w:rsidR="00D17293" w:rsidRPr="00D6507A" w:rsidRDefault="00D17293" w:rsidP="00741D6D">
      <w:pPr>
        <w:spacing w:line="380" w:lineRule="exact"/>
        <w:ind w:left="851" w:firstLine="567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งบการเงินระหว่างกาลนี้จัดทำขึ้นโดย</w:t>
      </w:r>
      <w:r w:rsidR="00A061BB" w:rsidRPr="001E3005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>ใช้</w:t>
      </w:r>
      <w:r w:rsidRPr="001E3005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นโยบายบัญชีและวิธีการคำนวณเช่นเดียวกับที่ใช้ในงบการเงินสำหรับปีสิ้นสุดวันที่ </w:t>
      </w:r>
      <w:r w:rsidRPr="00D6507A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31 </w:t>
      </w:r>
      <w:r w:rsidRPr="001E3005">
        <w:rPr>
          <w:rFonts w:ascii="Angsana New" w:eastAsia="Calibri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D6507A">
        <w:rPr>
          <w:rFonts w:ascii="Angsana New" w:eastAsia="Calibri" w:hAnsi="Angsana New" w:cs="Angsana New"/>
          <w:color w:val="000000" w:themeColor="text1"/>
          <w:sz w:val="32"/>
          <w:szCs w:val="32"/>
        </w:rPr>
        <w:t>256</w:t>
      </w:r>
      <w:r w:rsidR="0070643E" w:rsidRPr="00D6507A">
        <w:rPr>
          <w:rFonts w:ascii="Angsana New" w:eastAsia="Calibri" w:hAnsi="Angsana New" w:cs="Angsana New"/>
          <w:color w:val="000000" w:themeColor="text1"/>
          <w:sz w:val="32"/>
          <w:szCs w:val="32"/>
        </w:rPr>
        <w:t>6</w:t>
      </w:r>
      <w:r w:rsidRPr="001E3005">
        <w:rPr>
          <w:rFonts w:ascii="Angsana New" w:eastAsia="Calibri" w:hAnsi="Angsana New" w:cs="Angsana New"/>
          <w:color w:val="000000" w:themeColor="text1"/>
          <w:sz w:val="32"/>
          <w:szCs w:val="32"/>
        </w:rPr>
        <w:t xml:space="preserve"> </w:t>
      </w:r>
    </w:p>
    <w:p w14:paraId="036AA547" w14:textId="77777777" w:rsidR="00ED51E6" w:rsidRPr="00173C97" w:rsidRDefault="00ED51E6" w:rsidP="000017F4">
      <w:pPr>
        <w:spacing w:line="380" w:lineRule="exact"/>
        <w:jc w:val="thaiDistribute"/>
        <w:rPr>
          <w:rFonts w:ascii="Angsana New" w:eastAsia="Calibri" w:hAnsi="Angsana New" w:cs="Angsana New"/>
          <w:color w:val="000000" w:themeColor="text1"/>
          <w:sz w:val="32"/>
          <w:szCs w:val="32"/>
          <w:highlight w:val="yellow"/>
        </w:rPr>
      </w:pPr>
    </w:p>
    <w:p w14:paraId="27EDAE3B" w14:textId="144264E0" w:rsidR="00D17293" w:rsidRPr="002922A0" w:rsidRDefault="008271F0" w:rsidP="00741D6D">
      <w:pPr>
        <w:spacing w:line="40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2922A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2922A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รายการธุรกิจกับบุคคลที่เกี่ยวข้องกัน</w:t>
      </w:r>
    </w:p>
    <w:p w14:paraId="4C5CC26C" w14:textId="586D16AD" w:rsidR="0097014B" w:rsidRPr="002922A0" w:rsidRDefault="00D17293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ในระหว่างงวด บริษัทและบริษัทย่อยมีรายการธุรกิจที่สำคัญกับบุคคลที่เกี่ยวข้องกัน รายการธุรกิจดังกล่าวเป็นไปตามเงื่อนไขทางการค้าและเกณฑ์ตามที่ตกลงกันระหว่างบริษัทและบริษัทย่อยและบุคคลที่เกี่ยวข้องกันเหล่านั้น ซึ่งเป็นไปตามปกติธุรกิจโดยสามารถสรุปได้ดังนี้ </w:t>
      </w:r>
    </w:p>
    <w:p w14:paraId="07B7C817" w14:textId="77777777" w:rsidR="00B245F4" w:rsidRPr="00173C97" w:rsidRDefault="00B245F4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B245F4" w:rsidRPr="00173C97" w14:paraId="3B1FCC9B" w14:textId="77777777" w:rsidTr="00ED51E6">
        <w:trPr>
          <w:trHeight w:val="80"/>
          <w:tblHeader/>
        </w:trPr>
        <w:tc>
          <w:tcPr>
            <w:tcW w:w="2268" w:type="dxa"/>
          </w:tcPr>
          <w:p w14:paraId="7B9C5CD8" w14:textId="77777777" w:rsidR="00B245F4" w:rsidRPr="0021382D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38A2BB29" w14:textId="77777777" w:rsidR="00B245F4" w:rsidRPr="001E3005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55F2F4ED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64AB0A8D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10C0B6FD" w14:textId="77777777" w:rsidR="00B245F4" w:rsidRPr="0021382D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4C38D3BD" w14:textId="77777777" w:rsidR="00B245F4" w:rsidRPr="001E3005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right"/>
              <w:outlineLvl w:val="7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1E3005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B245F4" w:rsidRPr="00173C97" w14:paraId="019B1441" w14:textId="77777777" w:rsidTr="00ED51E6">
        <w:trPr>
          <w:trHeight w:val="80"/>
          <w:tblHeader/>
        </w:trPr>
        <w:tc>
          <w:tcPr>
            <w:tcW w:w="2268" w:type="dxa"/>
          </w:tcPr>
          <w:p w14:paraId="4DF93312" w14:textId="77777777" w:rsidR="00B245F4" w:rsidRPr="0021382D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C290E6E" w14:textId="063FB2C2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21382D">
              <w:rPr>
                <w:rFonts w:ascii="Angsana New" w:hAnsi="Angsana New" w:cs="Angsana New"/>
              </w:rPr>
              <w:t xml:space="preserve">30 </w:t>
            </w:r>
            <w:r w:rsidR="00256D94" w:rsidRPr="001E3005">
              <w:rPr>
                <w:rFonts w:ascii="Angsana New" w:hAnsi="Angsana New" w:cs="Angsana New"/>
                <w:cs/>
              </w:rPr>
              <w:t>กันยายน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7E1B8A71" w14:textId="77777777" w:rsidR="00B245F4" w:rsidRPr="001E3005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B245F4" w:rsidRPr="00173C97" w14:paraId="11BCC3AE" w14:textId="77777777" w:rsidTr="00ED51E6">
        <w:trPr>
          <w:trHeight w:val="80"/>
          <w:tblHeader/>
        </w:trPr>
        <w:tc>
          <w:tcPr>
            <w:tcW w:w="2268" w:type="dxa"/>
          </w:tcPr>
          <w:p w14:paraId="3564B730" w14:textId="77777777" w:rsidR="00B245F4" w:rsidRPr="0021382D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3D48168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3A755756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42A44F17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347AFED2" w14:textId="77777777" w:rsidR="00B245F4" w:rsidRPr="0021382D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6D8E937B" w14:textId="77777777" w:rsidR="00B245F4" w:rsidRPr="001E3005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B245F4" w:rsidRPr="00173C97" w14:paraId="5ADFAEC6" w14:textId="77777777" w:rsidTr="00ED51E6">
        <w:trPr>
          <w:trHeight w:val="80"/>
          <w:tblHeader/>
        </w:trPr>
        <w:tc>
          <w:tcPr>
            <w:tcW w:w="2268" w:type="dxa"/>
          </w:tcPr>
          <w:p w14:paraId="11ABB691" w14:textId="77777777" w:rsidR="00B245F4" w:rsidRPr="0021382D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03878FAD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21382D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0" w:type="dxa"/>
          </w:tcPr>
          <w:p w14:paraId="029F9FC4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40C0D35B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21382D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12" w:type="dxa"/>
          </w:tcPr>
          <w:p w14:paraId="407929E5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03490CE3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21382D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5" w:type="dxa"/>
          </w:tcPr>
          <w:p w14:paraId="24801A03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6172ABBF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21382D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10" w:type="dxa"/>
          </w:tcPr>
          <w:p w14:paraId="0733BA3F" w14:textId="77777777" w:rsidR="00B245F4" w:rsidRPr="001E3005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667CC007" w14:textId="77777777" w:rsidR="00B245F4" w:rsidRPr="0021382D" w:rsidRDefault="00B245F4" w:rsidP="00ED51E6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B245F4" w:rsidRPr="00173C97" w14:paraId="7076D553" w14:textId="77777777" w:rsidTr="00ED51E6">
        <w:tc>
          <w:tcPr>
            <w:tcW w:w="2268" w:type="dxa"/>
          </w:tcPr>
          <w:p w14:paraId="5240C0CA" w14:textId="77777777" w:rsidR="00B245F4" w:rsidRPr="0021382D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1930DD93" w14:textId="77777777" w:rsidR="00B245F4" w:rsidRPr="001E3005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110" w:type="dxa"/>
          </w:tcPr>
          <w:p w14:paraId="02B1223A" w14:textId="77777777" w:rsidR="00B245F4" w:rsidRPr="0021382D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607ACC08" w14:textId="77777777" w:rsidR="00B245F4" w:rsidRPr="0021382D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2" w:type="dxa"/>
          </w:tcPr>
          <w:p w14:paraId="61F23B41" w14:textId="77777777" w:rsidR="00B245F4" w:rsidRPr="0021382D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24D8101F" w14:textId="77777777" w:rsidR="00B245F4" w:rsidRPr="0021382D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5" w:type="dxa"/>
          </w:tcPr>
          <w:p w14:paraId="0FEF3122" w14:textId="77777777" w:rsidR="00B245F4" w:rsidRPr="0021382D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663C9DD8" w14:textId="77777777" w:rsidR="00B245F4" w:rsidRPr="0021382D" w:rsidRDefault="00B245F4" w:rsidP="00ED51E6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10" w:type="dxa"/>
          </w:tcPr>
          <w:p w14:paraId="3E806606" w14:textId="77777777" w:rsidR="00B245F4" w:rsidRPr="0021382D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</w:tcPr>
          <w:p w14:paraId="5ED6C600" w14:textId="77777777" w:rsidR="00B245F4" w:rsidRPr="001E3005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</w:p>
        </w:tc>
      </w:tr>
      <w:tr w:rsidR="00B245F4" w:rsidRPr="00173C97" w14:paraId="5114A082" w14:textId="77777777" w:rsidTr="00ED51E6">
        <w:tc>
          <w:tcPr>
            <w:tcW w:w="2268" w:type="dxa"/>
          </w:tcPr>
          <w:p w14:paraId="19E2BD80" w14:textId="77777777" w:rsidR="00B245F4" w:rsidRPr="00173C97" w:rsidRDefault="00B245F4" w:rsidP="00ED51E6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highlight w:val="yellow"/>
                <w:cs/>
              </w:rPr>
            </w:pPr>
            <w:r w:rsidRPr="001E3005">
              <w:rPr>
                <w:rFonts w:ascii="Angsana New" w:hAnsi="Angsana New" w:cs="Angsana New"/>
                <w:spacing w:val="-2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</w:tcPr>
          <w:p w14:paraId="2A8CA427" w14:textId="07A61530" w:rsidR="00B245F4" w:rsidRPr="00173C97" w:rsidRDefault="008C4F9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70823F09" w14:textId="77777777" w:rsidR="00B245F4" w:rsidRPr="00173C97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026" w:type="dxa"/>
          </w:tcPr>
          <w:p w14:paraId="4FB9386D" w14:textId="77777777" w:rsidR="00B245F4" w:rsidRPr="00173C97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  <w:cs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0FB686B1" w14:textId="77777777" w:rsidR="00B245F4" w:rsidRPr="001E3005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180" w:type="dxa"/>
          </w:tcPr>
          <w:p w14:paraId="6859E6A7" w14:textId="1437AB12" w:rsidR="00B245F4" w:rsidRPr="00173C97" w:rsidRDefault="005F49DC" w:rsidP="00ED51E6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</w:rPr>
            </w:pPr>
            <w:r w:rsidRPr="00937D73">
              <w:rPr>
                <w:rFonts w:ascii="Angsana New" w:hAnsi="Angsana New" w:cs="Angsana New"/>
              </w:rPr>
              <w:t>73.90</w:t>
            </w:r>
          </w:p>
        </w:tc>
        <w:tc>
          <w:tcPr>
            <w:tcW w:w="115" w:type="dxa"/>
          </w:tcPr>
          <w:p w14:paraId="5BF270E7" w14:textId="77777777" w:rsidR="00B245F4" w:rsidRPr="00173C97" w:rsidRDefault="00B245F4" w:rsidP="00ED51E6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162" w:type="dxa"/>
          </w:tcPr>
          <w:p w14:paraId="7EE23EC2" w14:textId="27CFC49A" w:rsidR="00B245F4" w:rsidRPr="00173C97" w:rsidRDefault="001E3005" w:rsidP="00ED51E6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  <w:cs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488E8772" w14:textId="77777777" w:rsidR="00B245F4" w:rsidRPr="00173C97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2004" w:type="dxa"/>
          </w:tcPr>
          <w:p w14:paraId="1EEEFAB4" w14:textId="77777777" w:rsidR="00B245F4" w:rsidRPr="001E3005" w:rsidRDefault="00B245F4" w:rsidP="00ED51E6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ราคาตามสัญญา</w:t>
            </w:r>
          </w:p>
        </w:tc>
      </w:tr>
      <w:tr w:rsidR="001E3005" w:rsidRPr="00173C97" w14:paraId="4D0C7158" w14:textId="77777777" w:rsidTr="00ED51E6">
        <w:tc>
          <w:tcPr>
            <w:tcW w:w="2268" w:type="dxa"/>
          </w:tcPr>
          <w:p w14:paraId="732D7AD8" w14:textId="737E9073" w:rsidR="001E3005" w:rsidRPr="001E3005" w:rsidRDefault="001E3005" w:rsidP="001E3005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>
              <w:rPr>
                <w:rFonts w:ascii="Angsana New" w:hAnsi="Angsana New" w:cs="Angsana New" w:hint="cs"/>
                <w:spacing w:val="-2"/>
                <w:cs/>
              </w:rPr>
              <w:t>รายได้ค่าบริหารจัดการ</w:t>
            </w:r>
          </w:p>
        </w:tc>
        <w:tc>
          <w:tcPr>
            <w:tcW w:w="992" w:type="dxa"/>
          </w:tcPr>
          <w:p w14:paraId="32CEB3AB" w14:textId="0157085C" w:rsidR="001E3005" w:rsidRPr="001E3005" w:rsidRDefault="001E3005" w:rsidP="001E3005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3ECF830F" w14:textId="77777777" w:rsidR="001E3005" w:rsidRPr="00173C97" w:rsidRDefault="001E3005" w:rsidP="001E3005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026" w:type="dxa"/>
          </w:tcPr>
          <w:p w14:paraId="39E3AB6B" w14:textId="02E860A1" w:rsidR="001E3005" w:rsidRPr="001E3005" w:rsidRDefault="001E3005" w:rsidP="001E3005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6E3400F5" w14:textId="77777777" w:rsidR="001E3005" w:rsidRPr="001E3005" w:rsidRDefault="001E3005" w:rsidP="001E3005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180" w:type="dxa"/>
          </w:tcPr>
          <w:p w14:paraId="5C15B615" w14:textId="68B60B30" w:rsidR="001E3005" w:rsidRPr="00937D73" w:rsidRDefault="001E3005" w:rsidP="001E3005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5" w:type="dxa"/>
          </w:tcPr>
          <w:p w14:paraId="47F71FDE" w14:textId="77777777" w:rsidR="001E3005" w:rsidRPr="00173C97" w:rsidRDefault="001E3005" w:rsidP="001E3005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162" w:type="dxa"/>
          </w:tcPr>
          <w:p w14:paraId="6E8E5220" w14:textId="1C96B621" w:rsidR="001E3005" w:rsidRPr="00803EF6" w:rsidRDefault="001E3005" w:rsidP="001E3005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803EF6">
              <w:rPr>
                <w:rFonts w:ascii="Angsana New" w:hAnsi="Angsana New" w:cs="Angsana New"/>
              </w:rPr>
              <w:t>0</w:t>
            </w:r>
            <w:r w:rsidRPr="001E3005">
              <w:rPr>
                <w:rFonts w:ascii="Angsana New" w:hAnsi="Angsana New" w:cs="Angsana New"/>
              </w:rPr>
              <w:t>.</w:t>
            </w:r>
            <w:r w:rsidRPr="00803EF6">
              <w:rPr>
                <w:rFonts w:ascii="Angsana New" w:hAnsi="Angsana New" w:cs="Angsana New"/>
              </w:rPr>
              <w:t>06</w:t>
            </w:r>
          </w:p>
        </w:tc>
        <w:tc>
          <w:tcPr>
            <w:tcW w:w="110" w:type="dxa"/>
          </w:tcPr>
          <w:p w14:paraId="64F18498" w14:textId="77777777" w:rsidR="001E3005" w:rsidRPr="00173C97" w:rsidRDefault="001E3005" w:rsidP="001E3005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2004" w:type="dxa"/>
          </w:tcPr>
          <w:p w14:paraId="20789582" w14:textId="249A6FA8" w:rsidR="001E3005" w:rsidRPr="001E3005" w:rsidRDefault="001E3005" w:rsidP="001E3005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ราคาที่ตกลงร่วมกัน</w:t>
            </w:r>
          </w:p>
        </w:tc>
      </w:tr>
    </w:tbl>
    <w:p w14:paraId="2F38A9C9" w14:textId="77777777" w:rsidR="008271F0" w:rsidRPr="00173C97" w:rsidRDefault="008271F0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  <w:highlight w:val="yellow"/>
        </w:rPr>
      </w:pPr>
    </w:p>
    <w:tbl>
      <w:tblPr>
        <w:tblW w:w="9079" w:type="dxa"/>
        <w:tblInd w:w="284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8"/>
        <w:gridCol w:w="992"/>
        <w:gridCol w:w="110"/>
        <w:gridCol w:w="1026"/>
        <w:gridCol w:w="112"/>
        <w:gridCol w:w="1180"/>
        <w:gridCol w:w="115"/>
        <w:gridCol w:w="1162"/>
        <w:gridCol w:w="110"/>
        <w:gridCol w:w="2004"/>
      </w:tblGrid>
      <w:tr w:rsidR="00741D6D" w:rsidRPr="00173C97" w14:paraId="7E1BCAF1" w14:textId="77777777" w:rsidTr="00741D6D">
        <w:trPr>
          <w:trHeight w:val="80"/>
          <w:tblHeader/>
        </w:trPr>
        <w:tc>
          <w:tcPr>
            <w:tcW w:w="2268" w:type="dxa"/>
          </w:tcPr>
          <w:p w14:paraId="47D6F8E4" w14:textId="77777777" w:rsidR="008271F0" w:rsidRPr="00173C97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2128" w:type="dxa"/>
            <w:gridSpan w:val="3"/>
            <w:tcBorders>
              <w:bottom w:val="single" w:sz="6" w:space="0" w:color="auto"/>
            </w:tcBorders>
          </w:tcPr>
          <w:p w14:paraId="1D17128E" w14:textId="77777777" w:rsidR="008271F0" w:rsidRPr="001E300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12" w:type="dxa"/>
            <w:tcBorders>
              <w:bottom w:val="single" w:sz="6" w:space="0" w:color="auto"/>
            </w:tcBorders>
          </w:tcPr>
          <w:p w14:paraId="192F8F41" w14:textId="77777777" w:rsidR="008271F0" w:rsidRPr="00173C97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highlight w:val="yellow"/>
                <w:u w:val="single"/>
              </w:rPr>
            </w:pPr>
          </w:p>
        </w:tc>
        <w:tc>
          <w:tcPr>
            <w:tcW w:w="2457" w:type="dxa"/>
            <w:gridSpan w:val="3"/>
            <w:tcBorders>
              <w:bottom w:val="single" w:sz="6" w:space="0" w:color="auto"/>
            </w:tcBorders>
          </w:tcPr>
          <w:p w14:paraId="509776E5" w14:textId="77777777" w:rsidR="008271F0" w:rsidRPr="00173C97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10" w:type="dxa"/>
            <w:tcBorders>
              <w:bottom w:val="single" w:sz="6" w:space="0" w:color="auto"/>
            </w:tcBorders>
          </w:tcPr>
          <w:p w14:paraId="5DB91791" w14:textId="77777777" w:rsidR="008271F0" w:rsidRPr="00173C97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20C9F07E" w14:textId="77777777" w:rsidR="008271F0" w:rsidRPr="001E3005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right"/>
              <w:outlineLvl w:val="7"/>
              <w:rPr>
                <w:rFonts w:ascii="Angsana New" w:hAnsi="Angsana New" w:cs="Angsana New"/>
                <w:highlight w:val="yellow"/>
                <w:cs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1E3005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741D6D" w:rsidRPr="00173C97" w14:paraId="5DA9DBC6" w14:textId="77777777" w:rsidTr="00741D6D">
        <w:trPr>
          <w:trHeight w:val="80"/>
          <w:tblHeader/>
        </w:trPr>
        <w:tc>
          <w:tcPr>
            <w:tcW w:w="2268" w:type="dxa"/>
          </w:tcPr>
          <w:p w14:paraId="0B457019" w14:textId="77777777" w:rsidR="008271F0" w:rsidRPr="00173C97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4697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01EA1BF8" w14:textId="40948CD3" w:rsidR="008271F0" w:rsidRPr="005E0C2C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สำหรับงวด</w:t>
            </w:r>
            <w:r w:rsidR="00C45ACB" w:rsidRPr="001E3005">
              <w:rPr>
                <w:rFonts w:ascii="Angsana New" w:hAnsi="Angsana New" w:cs="Angsana New"/>
                <w:cs/>
              </w:rPr>
              <w:t>เก้า</w:t>
            </w:r>
            <w:r w:rsidRPr="001E3005">
              <w:rPr>
                <w:rFonts w:ascii="Angsana New" w:hAnsi="Angsana New" w:cs="Angsana New"/>
                <w:cs/>
              </w:rPr>
              <w:t xml:space="preserve">เดือนสิ้นสุดวันที่ </w:t>
            </w:r>
            <w:r w:rsidRPr="005E0C2C">
              <w:rPr>
                <w:rFonts w:ascii="Angsana New" w:hAnsi="Angsana New" w:cs="Angsana New"/>
              </w:rPr>
              <w:t>3</w:t>
            </w:r>
            <w:r w:rsidR="00B245F4" w:rsidRPr="001E3005">
              <w:rPr>
                <w:rFonts w:ascii="Angsana New" w:hAnsi="Angsana New" w:cs="Angsana New"/>
              </w:rPr>
              <w:t>0</w:t>
            </w:r>
            <w:r w:rsidRPr="001E3005">
              <w:rPr>
                <w:rFonts w:ascii="Angsana New" w:hAnsi="Angsana New" w:cs="Angsana New"/>
              </w:rPr>
              <w:t xml:space="preserve"> </w:t>
            </w:r>
            <w:r w:rsidR="005E0C2C" w:rsidRPr="001E3005">
              <w:rPr>
                <w:rFonts w:ascii="Angsana New" w:hAnsi="Angsana New" w:cs="Angsana New"/>
                <w:cs/>
              </w:rPr>
              <w:t>กันยายน</w:t>
            </w:r>
          </w:p>
        </w:tc>
        <w:tc>
          <w:tcPr>
            <w:tcW w:w="2114" w:type="dxa"/>
            <w:gridSpan w:val="2"/>
            <w:tcBorders>
              <w:top w:val="single" w:sz="6" w:space="0" w:color="auto"/>
            </w:tcBorders>
          </w:tcPr>
          <w:p w14:paraId="0D3FA501" w14:textId="77777777" w:rsidR="008271F0" w:rsidRPr="001E3005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</w:tr>
      <w:tr w:rsidR="00741D6D" w:rsidRPr="00173C97" w14:paraId="5C2650F9" w14:textId="77777777" w:rsidTr="00741D6D">
        <w:trPr>
          <w:trHeight w:val="80"/>
          <w:tblHeader/>
        </w:trPr>
        <w:tc>
          <w:tcPr>
            <w:tcW w:w="2268" w:type="dxa"/>
          </w:tcPr>
          <w:p w14:paraId="5861258B" w14:textId="77777777" w:rsidR="008271F0" w:rsidRPr="00173C97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2128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1EA2242" w14:textId="77777777" w:rsidR="008271F0" w:rsidRPr="005E0C2C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12" w:type="dxa"/>
            <w:tcBorders>
              <w:top w:val="single" w:sz="6" w:space="0" w:color="auto"/>
            </w:tcBorders>
          </w:tcPr>
          <w:p w14:paraId="2E3112DF" w14:textId="77777777" w:rsidR="008271F0" w:rsidRPr="005E0C2C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45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2BADC722" w14:textId="77777777" w:rsidR="008271F0" w:rsidRPr="005E0C2C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  <w:tc>
          <w:tcPr>
            <w:tcW w:w="110" w:type="dxa"/>
          </w:tcPr>
          <w:p w14:paraId="44BD4030" w14:textId="77777777" w:rsidR="008271F0" w:rsidRPr="005E0C2C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bottom w:val="single" w:sz="6" w:space="0" w:color="auto"/>
            </w:tcBorders>
          </w:tcPr>
          <w:p w14:paraId="2B544D4D" w14:textId="77777777" w:rsidR="008271F0" w:rsidRPr="001E3005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นโยบายการกำหนดราคา</w:t>
            </w:r>
          </w:p>
        </w:tc>
      </w:tr>
      <w:tr w:rsidR="00741D6D" w:rsidRPr="00173C97" w14:paraId="5BFCFD49" w14:textId="77777777" w:rsidTr="00741D6D">
        <w:trPr>
          <w:trHeight w:val="80"/>
          <w:tblHeader/>
        </w:trPr>
        <w:tc>
          <w:tcPr>
            <w:tcW w:w="2268" w:type="dxa"/>
          </w:tcPr>
          <w:p w14:paraId="44FD3DAB" w14:textId="77777777" w:rsidR="008271F0" w:rsidRPr="00173C97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</w:tcPr>
          <w:p w14:paraId="4233A176" w14:textId="6CF3F661" w:rsidR="008271F0" w:rsidRPr="005E0C2C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5E0C2C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0" w:type="dxa"/>
          </w:tcPr>
          <w:p w14:paraId="51C60BA0" w14:textId="77777777" w:rsidR="008271F0" w:rsidRPr="005E0C2C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26" w:type="dxa"/>
            <w:tcBorders>
              <w:bottom w:val="single" w:sz="6" w:space="0" w:color="auto"/>
            </w:tcBorders>
          </w:tcPr>
          <w:p w14:paraId="35B8D836" w14:textId="39461256" w:rsidR="008271F0" w:rsidRPr="005E0C2C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5E0C2C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12" w:type="dxa"/>
          </w:tcPr>
          <w:p w14:paraId="0F4B565A" w14:textId="77777777" w:rsidR="008271F0" w:rsidRPr="005E0C2C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80" w:type="dxa"/>
            <w:tcBorders>
              <w:top w:val="single" w:sz="6" w:space="0" w:color="auto"/>
              <w:bottom w:val="single" w:sz="6" w:space="0" w:color="auto"/>
            </w:tcBorders>
          </w:tcPr>
          <w:p w14:paraId="583C8027" w14:textId="67D11645" w:rsidR="008271F0" w:rsidRPr="005E0C2C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5E0C2C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15" w:type="dxa"/>
          </w:tcPr>
          <w:p w14:paraId="240D409F" w14:textId="77777777" w:rsidR="008271F0" w:rsidRPr="005E0C2C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  <w:tcBorders>
              <w:bottom w:val="single" w:sz="6" w:space="0" w:color="auto"/>
            </w:tcBorders>
          </w:tcPr>
          <w:p w14:paraId="2B74CF2E" w14:textId="33E129DE" w:rsidR="008271F0" w:rsidRPr="005E0C2C" w:rsidRDefault="008271F0" w:rsidP="00741D6D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5E0C2C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10" w:type="dxa"/>
          </w:tcPr>
          <w:p w14:paraId="3B3CF320" w14:textId="77777777" w:rsidR="008271F0" w:rsidRPr="001E3005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center"/>
              <w:outlineLvl w:val="7"/>
              <w:rPr>
                <w:rFonts w:ascii="Angsana New" w:hAnsi="Angsana New" w:cs="Angsana New"/>
                <w:cs/>
              </w:rPr>
            </w:pPr>
          </w:p>
        </w:tc>
        <w:tc>
          <w:tcPr>
            <w:tcW w:w="2004" w:type="dxa"/>
            <w:tcBorders>
              <w:top w:val="single" w:sz="6" w:space="0" w:color="auto"/>
            </w:tcBorders>
          </w:tcPr>
          <w:p w14:paraId="2C47DD2E" w14:textId="77777777" w:rsidR="008271F0" w:rsidRPr="005E0C2C" w:rsidRDefault="008271F0" w:rsidP="00741D6D">
            <w:pPr>
              <w:keepNext/>
              <w:tabs>
                <w:tab w:val="left" w:pos="426"/>
                <w:tab w:val="left" w:pos="1134"/>
                <w:tab w:val="left" w:pos="1440"/>
                <w:tab w:val="left" w:pos="8505"/>
              </w:tabs>
              <w:spacing w:line="400" w:lineRule="exact"/>
              <w:jc w:val="both"/>
              <w:outlineLvl w:val="7"/>
              <w:rPr>
                <w:rFonts w:ascii="Angsana New" w:hAnsi="Angsana New" w:cs="Angsana New"/>
              </w:rPr>
            </w:pPr>
          </w:p>
        </w:tc>
      </w:tr>
      <w:tr w:rsidR="00741D6D" w:rsidRPr="00173C97" w14:paraId="4601102C" w14:textId="77777777" w:rsidTr="00741D6D">
        <w:tc>
          <w:tcPr>
            <w:tcW w:w="2268" w:type="dxa"/>
          </w:tcPr>
          <w:p w14:paraId="138DAF9D" w14:textId="77777777" w:rsidR="008271F0" w:rsidRPr="005E0C2C" w:rsidRDefault="008271F0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u w:val="single"/>
                <w:cs/>
              </w:rPr>
              <w:t>รายการธุรกิจกับบริษัทย่อย</w:t>
            </w:r>
          </w:p>
        </w:tc>
        <w:tc>
          <w:tcPr>
            <w:tcW w:w="992" w:type="dxa"/>
            <w:tcBorders>
              <w:top w:val="single" w:sz="6" w:space="0" w:color="auto"/>
            </w:tcBorders>
          </w:tcPr>
          <w:p w14:paraId="3D96E88F" w14:textId="77777777" w:rsidR="008271F0" w:rsidRPr="001E3005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10" w:type="dxa"/>
          </w:tcPr>
          <w:p w14:paraId="61649D93" w14:textId="77777777" w:rsidR="008271F0" w:rsidRPr="00173C97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26" w:type="dxa"/>
            <w:tcBorders>
              <w:top w:val="single" w:sz="6" w:space="0" w:color="auto"/>
            </w:tcBorders>
          </w:tcPr>
          <w:p w14:paraId="6BFDF242" w14:textId="77777777" w:rsidR="008271F0" w:rsidRPr="00173C97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12" w:type="dxa"/>
          </w:tcPr>
          <w:p w14:paraId="0843B05C" w14:textId="77777777" w:rsidR="008271F0" w:rsidRPr="00173C97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180" w:type="dxa"/>
            <w:tcBorders>
              <w:top w:val="single" w:sz="6" w:space="0" w:color="auto"/>
            </w:tcBorders>
          </w:tcPr>
          <w:p w14:paraId="27D17FEE" w14:textId="77777777" w:rsidR="008271F0" w:rsidRPr="00173C97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15" w:type="dxa"/>
          </w:tcPr>
          <w:p w14:paraId="2B25A461" w14:textId="77777777" w:rsidR="008271F0" w:rsidRPr="00173C97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162" w:type="dxa"/>
            <w:tcBorders>
              <w:top w:val="single" w:sz="6" w:space="0" w:color="auto"/>
            </w:tcBorders>
          </w:tcPr>
          <w:p w14:paraId="5E1FEBB0" w14:textId="77777777" w:rsidR="008271F0" w:rsidRPr="00173C97" w:rsidRDefault="008271F0" w:rsidP="00741D6D">
            <w:pPr>
              <w:tabs>
                <w:tab w:val="decimal" w:pos="492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10" w:type="dxa"/>
          </w:tcPr>
          <w:p w14:paraId="09A19F99" w14:textId="77777777" w:rsidR="008271F0" w:rsidRPr="00173C97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2004" w:type="dxa"/>
          </w:tcPr>
          <w:p w14:paraId="18747033" w14:textId="77777777" w:rsidR="008271F0" w:rsidRPr="001E3005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  <w:cs/>
              </w:rPr>
            </w:pPr>
          </w:p>
        </w:tc>
      </w:tr>
      <w:tr w:rsidR="008271F0" w:rsidRPr="00173C97" w14:paraId="72038178" w14:textId="77777777" w:rsidTr="00741D6D">
        <w:tc>
          <w:tcPr>
            <w:tcW w:w="2268" w:type="dxa"/>
          </w:tcPr>
          <w:p w14:paraId="31D631F1" w14:textId="03C0943B" w:rsidR="008271F0" w:rsidRPr="005E0C2C" w:rsidRDefault="00EB69C8" w:rsidP="00741D6D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spacing w:val="-2"/>
                <w:cs/>
              </w:rPr>
              <w:t>รายได้จากการขายและบริการ</w:t>
            </w:r>
          </w:p>
        </w:tc>
        <w:tc>
          <w:tcPr>
            <w:tcW w:w="992" w:type="dxa"/>
          </w:tcPr>
          <w:p w14:paraId="0146A8BF" w14:textId="1B1BAF01" w:rsidR="008271F0" w:rsidRPr="00173C97" w:rsidRDefault="00FF0ED8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0EC451B9" w14:textId="77777777" w:rsidR="008271F0" w:rsidRPr="00173C97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026" w:type="dxa"/>
          </w:tcPr>
          <w:p w14:paraId="1C7FF1BD" w14:textId="77777777" w:rsidR="008271F0" w:rsidRPr="00173C97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  <w:cs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7369A23B" w14:textId="77777777" w:rsidR="008271F0" w:rsidRPr="001E3005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180" w:type="dxa"/>
          </w:tcPr>
          <w:p w14:paraId="3681AD54" w14:textId="762A5F8D" w:rsidR="008271F0" w:rsidRPr="008A4153" w:rsidRDefault="005F49DC" w:rsidP="005F49DC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107.7</w:t>
            </w:r>
            <w:r w:rsidR="00937D73" w:rsidRPr="001E3005">
              <w:rPr>
                <w:rFonts w:ascii="Angsana New" w:hAnsi="Angsana New" w:cs="Angsana New"/>
              </w:rPr>
              <w:t>6</w:t>
            </w:r>
          </w:p>
        </w:tc>
        <w:tc>
          <w:tcPr>
            <w:tcW w:w="115" w:type="dxa"/>
          </w:tcPr>
          <w:p w14:paraId="27E3435D" w14:textId="77777777" w:rsidR="008271F0" w:rsidRPr="008A4153" w:rsidRDefault="008271F0" w:rsidP="00741D6D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549C0413" w14:textId="234E6629" w:rsidR="008271F0" w:rsidRPr="008A4153" w:rsidRDefault="001E3005" w:rsidP="00741D6D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00553D13" w14:textId="77777777" w:rsidR="008271F0" w:rsidRPr="00173C97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2004" w:type="dxa"/>
          </w:tcPr>
          <w:p w14:paraId="6114B228" w14:textId="0F410DFD" w:rsidR="008271F0" w:rsidRPr="001E3005" w:rsidRDefault="008271F0" w:rsidP="00741D6D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ราคา</w:t>
            </w:r>
            <w:r w:rsidR="00EB69C8" w:rsidRPr="001E3005">
              <w:rPr>
                <w:rFonts w:ascii="Angsana New" w:hAnsi="Angsana New" w:cs="Angsana New"/>
                <w:cs/>
              </w:rPr>
              <w:t>ตามสัญญา</w:t>
            </w:r>
          </w:p>
        </w:tc>
      </w:tr>
      <w:tr w:rsidR="001E3005" w:rsidRPr="00173C97" w14:paraId="5CA6879A" w14:textId="77777777" w:rsidTr="00741D6D">
        <w:tc>
          <w:tcPr>
            <w:tcW w:w="2268" w:type="dxa"/>
          </w:tcPr>
          <w:p w14:paraId="0CC73910" w14:textId="0D99791A" w:rsidR="001E3005" w:rsidRPr="001E3005" w:rsidRDefault="001E3005" w:rsidP="001E3005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>
              <w:rPr>
                <w:rFonts w:ascii="Angsana New" w:hAnsi="Angsana New" w:cs="Angsana New" w:hint="cs"/>
                <w:spacing w:val="-2"/>
                <w:cs/>
              </w:rPr>
              <w:t>รายได้ค่าบริหารจัดการ</w:t>
            </w:r>
          </w:p>
        </w:tc>
        <w:tc>
          <w:tcPr>
            <w:tcW w:w="992" w:type="dxa"/>
          </w:tcPr>
          <w:p w14:paraId="51E4D22F" w14:textId="53C7811C" w:rsidR="001E3005" w:rsidRPr="001E3005" w:rsidRDefault="001E3005" w:rsidP="001E3005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10" w:type="dxa"/>
          </w:tcPr>
          <w:p w14:paraId="526037D4" w14:textId="77777777" w:rsidR="001E3005" w:rsidRPr="00173C97" w:rsidRDefault="001E3005" w:rsidP="001E3005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026" w:type="dxa"/>
          </w:tcPr>
          <w:p w14:paraId="504AA94A" w14:textId="27B0DE86" w:rsidR="001E3005" w:rsidRPr="001E3005" w:rsidRDefault="001E3005" w:rsidP="001E3005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12" w:type="dxa"/>
          </w:tcPr>
          <w:p w14:paraId="5B4D5D97" w14:textId="77777777" w:rsidR="001E3005" w:rsidRPr="001E3005" w:rsidRDefault="001E3005" w:rsidP="001E3005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180" w:type="dxa"/>
          </w:tcPr>
          <w:p w14:paraId="420C3E4D" w14:textId="47557BDE" w:rsidR="001E3005" w:rsidRPr="008A4153" w:rsidRDefault="001E3005" w:rsidP="001E3005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-</w:t>
            </w:r>
          </w:p>
        </w:tc>
        <w:tc>
          <w:tcPr>
            <w:tcW w:w="115" w:type="dxa"/>
          </w:tcPr>
          <w:p w14:paraId="6ABEDEA5" w14:textId="77777777" w:rsidR="001E3005" w:rsidRPr="008A4153" w:rsidRDefault="001E3005" w:rsidP="001E3005">
            <w:pPr>
              <w:tabs>
                <w:tab w:val="decimal" w:pos="705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</w:p>
        </w:tc>
        <w:tc>
          <w:tcPr>
            <w:tcW w:w="1162" w:type="dxa"/>
          </w:tcPr>
          <w:p w14:paraId="37705581" w14:textId="357DCE8A" w:rsidR="001E3005" w:rsidRPr="001E3005" w:rsidRDefault="001E3005" w:rsidP="001E3005">
            <w:pPr>
              <w:tabs>
                <w:tab w:val="decimal" w:pos="934"/>
              </w:tabs>
              <w:spacing w:line="400" w:lineRule="exact"/>
              <w:ind w:right="2"/>
              <w:rPr>
                <w:rFonts w:ascii="Angsana New" w:hAnsi="Angsana New" w:cs="Angsana New"/>
              </w:rPr>
            </w:pPr>
            <w:r w:rsidRPr="00803EF6">
              <w:rPr>
                <w:rFonts w:ascii="Angsana New" w:hAnsi="Angsana New" w:cs="Angsana New"/>
              </w:rPr>
              <w:t>0</w:t>
            </w:r>
            <w:r w:rsidRPr="001E3005">
              <w:rPr>
                <w:rFonts w:ascii="Angsana New" w:hAnsi="Angsana New" w:cs="Angsana New"/>
              </w:rPr>
              <w:t>.</w:t>
            </w:r>
            <w:r w:rsidRPr="00803EF6">
              <w:rPr>
                <w:rFonts w:ascii="Angsana New" w:hAnsi="Angsana New" w:cs="Angsana New"/>
              </w:rPr>
              <w:t>06</w:t>
            </w:r>
          </w:p>
        </w:tc>
        <w:tc>
          <w:tcPr>
            <w:tcW w:w="110" w:type="dxa"/>
          </w:tcPr>
          <w:p w14:paraId="6B8D0F7A" w14:textId="77777777" w:rsidR="001E3005" w:rsidRPr="00173C97" w:rsidRDefault="001E3005" w:rsidP="001E3005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2004" w:type="dxa"/>
          </w:tcPr>
          <w:p w14:paraId="1D979E74" w14:textId="36694446" w:rsidR="001E3005" w:rsidRPr="001E3005" w:rsidRDefault="001E3005" w:rsidP="001E3005">
            <w:pPr>
              <w:tabs>
                <w:tab w:val="center" w:pos="8100"/>
              </w:tabs>
              <w:spacing w:line="400" w:lineRule="exact"/>
              <w:jc w:val="both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 w:hint="cs"/>
                <w:cs/>
              </w:rPr>
              <w:t>ราคาที่ตกลงร่วมกัน</w:t>
            </w:r>
          </w:p>
        </w:tc>
      </w:tr>
    </w:tbl>
    <w:p w14:paraId="3D1F5320" w14:textId="77777777" w:rsidR="008271F0" w:rsidRPr="00173C97" w:rsidRDefault="008271F0" w:rsidP="006B3F07">
      <w:pPr>
        <w:spacing w:line="200" w:lineRule="exact"/>
        <w:ind w:left="284" w:firstLine="567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  <w:highlight w:val="yellow"/>
        </w:rPr>
      </w:pPr>
    </w:p>
    <w:p w14:paraId="4F628EA0" w14:textId="77777777" w:rsidR="00A379D5" w:rsidRDefault="00A379D5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5BE46DAF" w14:textId="13066A1E" w:rsidR="008271F0" w:rsidRPr="00862119" w:rsidRDefault="008271F0" w:rsidP="00741D6D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ยอดคงค้างระหว่างบริษัทและบริษัทย่อย ณ วันที่ </w:t>
      </w:r>
      <w:r w:rsidRPr="0086211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600E55" w:rsidRPr="0086211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600E55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862119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86211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  <w:r w:rsidRPr="00862119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และวันที่</w:t>
      </w:r>
      <w:r w:rsidRPr="0086211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</w:t>
      </w:r>
      <w:r w:rsidRPr="0086211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2566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มีรายละเอียดดังนี้</w:t>
      </w: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742"/>
        <w:gridCol w:w="1220"/>
        <w:gridCol w:w="142"/>
        <w:gridCol w:w="1275"/>
        <w:gridCol w:w="141"/>
        <w:gridCol w:w="1277"/>
        <w:gridCol w:w="140"/>
        <w:gridCol w:w="1277"/>
      </w:tblGrid>
      <w:tr w:rsidR="00741D6D" w:rsidRPr="00173C97" w14:paraId="06054F08" w14:textId="77777777" w:rsidTr="00741D6D">
        <w:trPr>
          <w:trHeight w:val="80"/>
          <w:tblHeader/>
        </w:trPr>
        <w:tc>
          <w:tcPr>
            <w:tcW w:w="3742" w:type="dxa"/>
          </w:tcPr>
          <w:p w14:paraId="6550C7FC" w14:textId="77777777" w:rsidR="008271F0" w:rsidRPr="00862119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bottom w:val="single" w:sz="6" w:space="0" w:color="auto"/>
            </w:tcBorders>
          </w:tcPr>
          <w:p w14:paraId="67150096" w14:textId="77777777" w:rsidR="008271F0" w:rsidRPr="001E300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2BC465DE" w14:textId="77777777" w:rsidR="008271F0" w:rsidRPr="0086211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884B44A" w14:textId="77777777" w:rsidR="008271F0" w:rsidRPr="001E3005" w:rsidRDefault="008271F0" w:rsidP="002A6115">
            <w:pPr>
              <w:tabs>
                <w:tab w:val="center" w:pos="8100"/>
              </w:tabs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741D6D" w:rsidRPr="00173C97" w14:paraId="6AE56362" w14:textId="77777777" w:rsidTr="00741D6D">
        <w:trPr>
          <w:trHeight w:val="80"/>
          <w:tblHeader/>
        </w:trPr>
        <w:tc>
          <w:tcPr>
            <w:tcW w:w="3742" w:type="dxa"/>
          </w:tcPr>
          <w:p w14:paraId="14B598B6" w14:textId="77777777" w:rsidR="008271F0" w:rsidRPr="00862119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2637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5B03771" w14:textId="77777777" w:rsidR="008271F0" w:rsidRPr="0086211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44B9BCE" w14:textId="77777777" w:rsidR="008271F0" w:rsidRPr="0086211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3A4F8B1" w14:textId="77777777" w:rsidR="008271F0" w:rsidRPr="00862119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8A4153" w:rsidRPr="008A4153" w14:paraId="64A7DBD8" w14:textId="77777777" w:rsidTr="00741D6D">
        <w:trPr>
          <w:trHeight w:val="80"/>
          <w:tblHeader/>
        </w:trPr>
        <w:tc>
          <w:tcPr>
            <w:tcW w:w="3742" w:type="dxa"/>
          </w:tcPr>
          <w:p w14:paraId="7D229292" w14:textId="77777777" w:rsidR="008271F0" w:rsidRPr="008A4153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2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5DE180" w14:textId="6356D374" w:rsidR="008271F0" w:rsidRPr="008A4153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8A4153">
              <w:rPr>
                <w:rFonts w:ascii="Angsana New" w:hAnsi="Angsana New" w:cs="Angsana New"/>
              </w:rPr>
              <w:t>3</w:t>
            </w:r>
            <w:r w:rsidR="00ED51E6" w:rsidRPr="008A4153">
              <w:rPr>
                <w:rFonts w:ascii="Angsana New" w:hAnsi="Angsana New" w:cs="Angsana New"/>
              </w:rPr>
              <w:t>0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="00862119" w:rsidRPr="001E3005">
              <w:rPr>
                <w:rFonts w:ascii="Angsana New" w:hAnsi="Angsana New" w:cs="Angsana New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8A4153">
              <w:rPr>
                <w:rFonts w:ascii="Angsana New" w:hAnsi="Angsana New" w:cs="Angsana New"/>
              </w:rPr>
              <w:t>256</w:t>
            </w:r>
            <w:r w:rsidR="00CD471B" w:rsidRPr="001E3005">
              <w:rPr>
                <w:rFonts w:ascii="Angsana New" w:hAnsi="Angsana New" w:cs="Angsana New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56A0CC15" w14:textId="77777777" w:rsidR="008271F0" w:rsidRPr="008A4153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1C220A3" w14:textId="30A64958" w:rsidR="008271F0" w:rsidRPr="001E3005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8A4153">
              <w:rPr>
                <w:rFonts w:ascii="Angsana New" w:hAnsi="Angsana New" w:cs="Angsana New"/>
                <w:spacing w:val="-4"/>
              </w:rPr>
              <w:t xml:space="preserve">31 </w:t>
            </w:r>
            <w:r w:rsidRPr="001E3005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8A4153">
              <w:rPr>
                <w:rFonts w:ascii="Angsana New" w:hAnsi="Angsana New" w:cs="Angsana New"/>
                <w:spacing w:val="-4"/>
              </w:rPr>
              <w:t>256</w:t>
            </w:r>
            <w:r w:rsidR="00CD471B" w:rsidRPr="001E3005">
              <w:rPr>
                <w:rFonts w:ascii="Angsana New" w:hAnsi="Angsana New" w:cs="Angsana New"/>
                <w:spacing w:val="-4"/>
              </w:rPr>
              <w:t>6</w:t>
            </w:r>
          </w:p>
        </w:tc>
        <w:tc>
          <w:tcPr>
            <w:tcW w:w="141" w:type="dxa"/>
          </w:tcPr>
          <w:p w14:paraId="3F6AF358" w14:textId="77777777" w:rsidR="008271F0" w:rsidRPr="008A4153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50640A1" w14:textId="2BD216A2" w:rsidR="008271F0" w:rsidRPr="008A4153" w:rsidRDefault="00ED51E6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8A4153">
              <w:rPr>
                <w:rFonts w:ascii="Angsana New" w:hAnsi="Angsana New" w:cs="Angsana New"/>
              </w:rPr>
              <w:t>30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="00862119" w:rsidRPr="001E3005">
              <w:rPr>
                <w:rFonts w:ascii="Angsana New" w:hAnsi="Angsana New" w:cs="Angsana New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8A4153">
              <w:rPr>
                <w:rFonts w:ascii="Angsana New" w:hAnsi="Angsana New" w:cs="Angsana New"/>
              </w:rPr>
              <w:t>256</w:t>
            </w:r>
            <w:r w:rsidRPr="001E3005">
              <w:rPr>
                <w:rFonts w:ascii="Angsana New" w:hAnsi="Angsana New" w:cs="Angsana New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  <w:vAlign w:val="bottom"/>
          </w:tcPr>
          <w:p w14:paraId="5BEA02CE" w14:textId="77777777" w:rsidR="008271F0" w:rsidRPr="008A4153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B7A7A05" w14:textId="262121D8" w:rsidR="008271F0" w:rsidRPr="008A4153" w:rsidRDefault="008271F0" w:rsidP="002A6115">
            <w:pPr>
              <w:tabs>
                <w:tab w:val="center" w:pos="8100"/>
              </w:tabs>
              <w:spacing w:line="380" w:lineRule="exact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8A4153">
              <w:rPr>
                <w:rFonts w:ascii="Angsana New" w:hAnsi="Angsana New" w:cs="Angsana New"/>
                <w:spacing w:val="-4"/>
              </w:rPr>
              <w:t xml:space="preserve">31 </w:t>
            </w:r>
            <w:r w:rsidRPr="001E3005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8A4153">
              <w:rPr>
                <w:rFonts w:ascii="Angsana New" w:hAnsi="Angsana New" w:cs="Angsana New"/>
                <w:spacing w:val="-4"/>
              </w:rPr>
              <w:t>256</w:t>
            </w:r>
            <w:r w:rsidR="00CD471B" w:rsidRPr="001E3005">
              <w:rPr>
                <w:rFonts w:ascii="Angsana New" w:hAnsi="Angsana New" w:cs="Angsana New"/>
                <w:spacing w:val="-4"/>
              </w:rPr>
              <w:t>6</w:t>
            </w:r>
          </w:p>
        </w:tc>
      </w:tr>
      <w:tr w:rsidR="008A4153" w:rsidRPr="008A4153" w14:paraId="4362ED99" w14:textId="77777777" w:rsidTr="00E1364F">
        <w:trPr>
          <w:trHeight w:val="473"/>
        </w:trPr>
        <w:tc>
          <w:tcPr>
            <w:tcW w:w="3742" w:type="dxa"/>
          </w:tcPr>
          <w:p w14:paraId="16A9D8FE" w14:textId="4B6F4B91" w:rsidR="008271F0" w:rsidRPr="008A4153" w:rsidRDefault="008271F0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spacing w:val="-2"/>
              </w:rPr>
            </w:pPr>
            <w:r w:rsidRPr="001E3005">
              <w:rPr>
                <w:rFonts w:ascii="Angsana New" w:hAnsi="Angsana New" w:cs="Angsana New"/>
                <w:spacing w:val="-2"/>
                <w:cs/>
              </w:rPr>
              <w:t>ลูกหนี้</w:t>
            </w:r>
            <w:r w:rsidR="00E1364F" w:rsidRPr="001E3005">
              <w:rPr>
                <w:rFonts w:ascii="Angsana New" w:hAnsi="Angsana New" w:cs="Angsana New"/>
                <w:spacing w:val="-2"/>
                <w:cs/>
              </w:rPr>
              <w:t xml:space="preserve">การค้า </w:t>
            </w:r>
            <w:r w:rsidRPr="001E3005">
              <w:rPr>
                <w:rFonts w:ascii="Angsana New" w:hAnsi="Angsana New" w:cs="Angsana New"/>
                <w:spacing w:val="-2"/>
                <w:cs/>
              </w:rPr>
              <w:t xml:space="preserve"> – กิจการที่เกี่ยวข้องกัน (หมายเหตุ </w:t>
            </w:r>
            <w:r w:rsidRPr="001E3005">
              <w:rPr>
                <w:rFonts w:ascii="Angsana New" w:hAnsi="Angsana New" w:cs="Angsana New"/>
                <w:spacing w:val="-2"/>
              </w:rPr>
              <w:t>4)</w:t>
            </w:r>
          </w:p>
        </w:tc>
        <w:tc>
          <w:tcPr>
            <w:tcW w:w="1220" w:type="dxa"/>
            <w:tcBorders>
              <w:top w:val="single" w:sz="6" w:space="0" w:color="auto"/>
            </w:tcBorders>
          </w:tcPr>
          <w:p w14:paraId="0CF654DB" w14:textId="5770BB15" w:rsidR="008271F0" w:rsidRPr="008A4153" w:rsidRDefault="00DA6F7A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6121FB19" w14:textId="77777777" w:rsidR="008271F0" w:rsidRPr="008A4153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6FAAC7FE" w14:textId="77777777" w:rsidR="008271F0" w:rsidRPr="008A4153" w:rsidRDefault="008271F0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05C75A48" w14:textId="77777777" w:rsidR="008271F0" w:rsidRPr="008A4153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4BDF2B23" w14:textId="496106CB" w:rsidR="008271F0" w:rsidRPr="008A4153" w:rsidRDefault="002578D9" w:rsidP="003D11A6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95.26</w:t>
            </w:r>
          </w:p>
        </w:tc>
        <w:tc>
          <w:tcPr>
            <w:tcW w:w="140" w:type="dxa"/>
          </w:tcPr>
          <w:p w14:paraId="4B86B348" w14:textId="77777777" w:rsidR="008271F0" w:rsidRPr="008A4153" w:rsidRDefault="008271F0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998BBA2" w14:textId="310338CA" w:rsidR="008271F0" w:rsidRPr="008A4153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</w:tr>
      <w:tr w:rsidR="008A4153" w:rsidRPr="008A4153" w14:paraId="7EFBC224" w14:textId="77777777" w:rsidTr="00E1364F">
        <w:trPr>
          <w:trHeight w:val="473"/>
        </w:trPr>
        <w:tc>
          <w:tcPr>
            <w:tcW w:w="3742" w:type="dxa"/>
          </w:tcPr>
          <w:p w14:paraId="6822FFA9" w14:textId="1A7DDD43" w:rsidR="00E1364F" w:rsidRPr="008A4153" w:rsidRDefault="00E1364F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1E3005">
              <w:rPr>
                <w:rFonts w:ascii="Angsana New" w:hAnsi="Angsana New" w:cs="Angsana New"/>
                <w:spacing w:val="-2"/>
                <w:cs/>
              </w:rPr>
              <w:t xml:space="preserve">ลูกหนี้อื่น – กิจการที่เกี่ยวข้องกัน (หมายเหตุ </w:t>
            </w:r>
            <w:r w:rsidRPr="001E3005">
              <w:rPr>
                <w:rFonts w:ascii="Angsana New" w:hAnsi="Angsana New" w:cs="Angsana New"/>
                <w:spacing w:val="-2"/>
              </w:rPr>
              <w:t>4)</w:t>
            </w:r>
          </w:p>
        </w:tc>
        <w:tc>
          <w:tcPr>
            <w:tcW w:w="1220" w:type="dxa"/>
          </w:tcPr>
          <w:p w14:paraId="21B6E8FF" w14:textId="1AC5EA20" w:rsidR="00E1364F" w:rsidRPr="008A4153" w:rsidRDefault="00DA6F7A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01154DC4" w14:textId="77777777" w:rsidR="00E1364F" w:rsidRPr="008A4153" w:rsidRDefault="00E1364F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2955047D" w14:textId="6F24C9D6" w:rsidR="00E1364F" w:rsidRPr="008A4153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3D99F04D" w14:textId="77777777" w:rsidR="00E1364F" w:rsidRPr="008A4153" w:rsidRDefault="00E1364F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55A4847D" w14:textId="33EAE767" w:rsidR="00E1364F" w:rsidRPr="008A4153" w:rsidRDefault="00A379D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40" w:type="dxa"/>
          </w:tcPr>
          <w:p w14:paraId="237B8EB9" w14:textId="77777777" w:rsidR="00E1364F" w:rsidRPr="008A4153" w:rsidRDefault="00E1364F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561F047B" w14:textId="0BBC71ED" w:rsidR="00E1364F" w:rsidRPr="008A4153" w:rsidRDefault="00E1364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0</w:t>
            </w:r>
            <w:r w:rsidRPr="001E3005">
              <w:rPr>
                <w:rFonts w:ascii="Angsana New" w:hAnsi="Angsana New" w:cs="Angsana New"/>
              </w:rPr>
              <w:t>.</w:t>
            </w:r>
            <w:r w:rsidRPr="008A4153">
              <w:rPr>
                <w:rFonts w:ascii="Angsana New" w:hAnsi="Angsana New" w:cs="Angsana New"/>
              </w:rPr>
              <w:t>05</w:t>
            </w:r>
          </w:p>
        </w:tc>
      </w:tr>
      <w:tr w:rsidR="002A6115" w:rsidRPr="008A4153" w14:paraId="339815A5" w14:textId="77777777" w:rsidTr="00E1364F">
        <w:trPr>
          <w:trHeight w:val="473"/>
        </w:trPr>
        <w:tc>
          <w:tcPr>
            <w:tcW w:w="3742" w:type="dxa"/>
          </w:tcPr>
          <w:p w14:paraId="1B445F1C" w14:textId="153BB848" w:rsidR="002A6115" w:rsidRPr="008A4153" w:rsidRDefault="002A6115" w:rsidP="002A6115">
            <w:pPr>
              <w:spacing w:line="38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1E3005">
              <w:rPr>
                <w:rFonts w:ascii="Angsana New" w:hAnsi="Angsana New" w:cs="Angsana New"/>
                <w:spacing w:val="-2"/>
                <w:cs/>
              </w:rPr>
              <w:t>สินทรัพย์ที่เกิดจากสัญญา-กิจการที่เกี่ยวข้องกัน</w:t>
            </w:r>
            <w:r w:rsidR="006B3F07" w:rsidRPr="001E3005">
              <w:rPr>
                <w:rFonts w:ascii="Angsana New" w:hAnsi="Angsana New" w:cs="Angsana New"/>
                <w:spacing w:val="-2"/>
                <w:cs/>
              </w:rPr>
              <w:t xml:space="preserve"> (หมายเหตุ </w:t>
            </w:r>
            <w:r w:rsidR="006B3F07" w:rsidRPr="008A4153">
              <w:rPr>
                <w:rFonts w:ascii="Angsana New" w:hAnsi="Angsana New" w:cs="Angsana New"/>
                <w:spacing w:val="-2"/>
              </w:rPr>
              <w:t>5</w:t>
            </w:r>
            <w:r w:rsidR="006B3F07" w:rsidRPr="001E3005">
              <w:rPr>
                <w:rFonts w:ascii="Angsana New" w:hAnsi="Angsana New" w:cs="Angsana New"/>
                <w:spacing w:val="-2"/>
              </w:rPr>
              <w:t>)</w:t>
            </w:r>
          </w:p>
        </w:tc>
        <w:tc>
          <w:tcPr>
            <w:tcW w:w="1220" w:type="dxa"/>
          </w:tcPr>
          <w:p w14:paraId="3F8CDCCF" w14:textId="77777777" w:rsidR="000E241F" w:rsidRDefault="000E241F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</w:p>
          <w:p w14:paraId="290177A3" w14:textId="789D2477" w:rsidR="002A6115" w:rsidRPr="008A4153" w:rsidRDefault="00DA6F7A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42" w:type="dxa"/>
          </w:tcPr>
          <w:p w14:paraId="3857601D" w14:textId="77777777" w:rsidR="002A6115" w:rsidRPr="008A4153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</w:tcPr>
          <w:p w14:paraId="3E70A86E" w14:textId="77777777" w:rsidR="006B3F07" w:rsidRPr="008A4153" w:rsidRDefault="006B3F07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</w:p>
          <w:p w14:paraId="0B0EFF59" w14:textId="55E7F361" w:rsidR="002A6115" w:rsidRPr="008A4153" w:rsidRDefault="002A611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41" w:type="dxa"/>
          </w:tcPr>
          <w:p w14:paraId="59669F65" w14:textId="77777777" w:rsidR="002A6115" w:rsidRPr="008A4153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56A1A43D" w14:textId="77777777" w:rsidR="00562A02" w:rsidRPr="008A4153" w:rsidRDefault="00562A02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</w:p>
          <w:p w14:paraId="50FDCA05" w14:textId="13A5B1C6" w:rsidR="002A6115" w:rsidRPr="008A4153" w:rsidRDefault="00562A02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1.80</w:t>
            </w:r>
          </w:p>
        </w:tc>
        <w:tc>
          <w:tcPr>
            <w:tcW w:w="140" w:type="dxa"/>
          </w:tcPr>
          <w:p w14:paraId="333C03F9" w14:textId="77777777" w:rsidR="002A6115" w:rsidRPr="008A4153" w:rsidRDefault="002A6115" w:rsidP="002A6115">
            <w:pPr>
              <w:spacing w:line="38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096AC9EA" w14:textId="77777777" w:rsidR="006B3F07" w:rsidRPr="008A4153" w:rsidRDefault="006B3F07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</w:p>
          <w:p w14:paraId="20713F5A" w14:textId="692D4988" w:rsidR="002A6115" w:rsidRPr="008A4153" w:rsidRDefault="002A6115" w:rsidP="002A6115">
            <w:pPr>
              <w:tabs>
                <w:tab w:val="decimal" w:pos="882"/>
              </w:tabs>
              <w:spacing w:line="380" w:lineRule="exact"/>
              <w:ind w:right="2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</w:tr>
    </w:tbl>
    <w:p w14:paraId="582A1B69" w14:textId="77777777" w:rsidR="00ED51E6" w:rsidRPr="008A4153" w:rsidRDefault="00ED51E6" w:rsidP="00A379D5">
      <w:pPr>
        <w:spacing w:line="400" w:lineRule="exact"/>
        <w:rPr>
          <w:rFonts w:ascii="Angsana New" w:hAnsi="Angsana New" w:cs="Angsana New"/>
          <w:sz w:val="32"/>
          <w:szCs w:val="32"/>
          <w:u w:val="single"/>
        </w:rPr>
      </w:pPr>
    </w:p>
    <w:p w14:paraId="22192F21" w14:textId="6CF4D933" w:rsidR="00D17293" w:rsidRPr="008A4153" w:rsidRDefault="00D17293" w:rsidP="006B3F07">
      <w:pPr>
        <w:spacing w:line="400" w:lineRule="exact"/>
        <w:ind w:left="284"/>
        <w:rPr>
          <w:rFonts w:ascii="Angsana New" w:hAnsi="Angsana New" w:cs="Angsana New"/>
          <w:sz w:val="32"/>
          <w:szCs w:val="32"/>
          <w:u w:val="single"/>
        </w:rPr>
      </w:pPr>
      <w:r w:rsidRPr="001E3005">
        <w:rPr>
          <w:rFonts w:ascii="Angsana New" w:hAnsi="Angsana New" w:cs="Angsana New"/>
          <w:sz w:val="32"/>
          <w:szCs w:val="32"/>
          <w:u w:val="single"/>
          <w:cs/>
        </w:rPr>
        <w:t>ค่าตอบแทนกรรมการและผู้บริหาร</w:t>
      </w:r>
    </w:p>
    <w:p w14:paraId="4E616471" w14:textId="2F01E08E" w:rsidR="00AA19E5" w:rsidRPr="008A4153" w:rsidRDefault="00D17293" w:rsidP="000066EB">
      <w:pPr>
        <w:spacing w:line="4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1E3005">
        <w:rPr>
          <w:rFonts w:ascii="Angsana New" w:hAnsi="Angsana New" w:cs="Angsana New"/>
          <w:spacing w:val="-4"/>
          <w:sz w:val="32"/>
          <w:szCs w:val="32"/>
          <w:cs/>
        </w:rPr>
        <w:t>สำหรับงวดสามเดือน</w:t>
      </w:r>
      <w:r w:rsidR="005D2D78" w:rsidRPr="001E3005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="00460DE1" w:rsidRPr="001E3005">
        <w:rPr>
          <w:rFonts w:ascii="Angsana New" w:hAnsi="Angsana New" w:cs="Angsana New"/>
          <w:spacing w:val="-4"/>
          <w:sz w:val="32"/>
          <w:szCs w:val="32"/>
          <w:cs/>
        </w:rPr>
        <w:t>เก้า</w:t>
      </w:r>
      <w:r w:rsidR="005D2D78" w:rsidRPr="001E3005">
        <w:rPr>
          <w:rFonts w:ascii="Angsana New" w:hAnsi="Angsana New" w:cs="Angsana New"/>
          <w:spacing w:val="-4"/>
          <w:sz w:val="32"/>
          <w:szCs w:val="32"/>
          <w:cs/>
        </w:rPr>
        <w:t>เดือน</w:t>
      </w:r>
      <w:r w:rsidR="00D54FB0" w:rsidRPr="001E3005">
        <w:rPr>
          <w:rFonts w:ascii="Angsana New" w:hAnsi="Angsana New" w:cs="Angsana New"/>
          <w:spacing w:val="-4"/>
          <w:sz w:val="32"/>
          <w:szCs w:val="32"/>
          <w:cs/>
        </w:rPr>
        <w:t>สิ้นสุดวันที่</w:t>
      </w:r>
      <w:r w:rsidR="00D54FB0" w:rsidRPr="008A4153">
        <w:rPr>
          <w:rFonts w:ascii="Angsana New" w:hAnsi="Angsana New" w:cs="Angsana New"/>
          <w:spacing w:val="-4"/>
          <w:sz w:val="32"/>
          <w:szCs w:val="32"/>
        </w:rPr>
        <w:t xml:space="preserve"> 3</w:t>
      </w:r>
      <w:r w:rsidR="005D2D78" w:rsidRPr="008A4153">
        <w:rPr>
          <w:rFonts w:ascii="Angsana New" w:hAnsi="Angsana New" w:cs="Angsana New"/>
          <w:spacing w:val="-4"/>
          <w:sz w:val="32"/>
          <w:szCs w:val="32"/>
        </w:rPr>
        <w:t>0</w:t>
      </w:r>
      <w:r w:rsidR="00D54FB0" w:rsidRPr="001E300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460DE1" w:rsidRPr="001E3005">
        <w:rPr>
          <w:rFonts w:ascii="Angsana New" w:hAnsi="Angsana New" w:cs="Angsana New"/>
          <w:spacing w:val="-4"/>
          <w:sz w:val="32"/>
          <w:szCs w:val="32"/>
          <w:cs/>
        </w:rPr>
        <w:t>กันยายน</w:t>
      </w:r>
      <w:r w:rsidR="00D347F3" w:rsidRPr="001E300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0A78E4" w:rsidRPr="008A4153">
        <w:rPr>
          <w:rFonts w:ascii="Angsana New" w:hAnsi="Angsana New" w:cs="Angsana New"/>
          <w:spacing w:val="-4"/>
          <w:sz w:val="32"/>
          <w:szCs w:val="32"/>
        </w:rPr>
        <w:t>256</w:t>
      </w:r>
      <w:r w:rsidR="008271F0" w:rsidRPr="008A4153">
        <w:rPr>
          <w:rFonts w:ascii="Angsana New" w:hAnsi="Angsana New" w:cs="Angsana New"/>
          <w:spacing w:val="-4"/>
          <w:sz w:val="32"/>
          <w:szCs w:val="32"/>
        </w:rPr>
        <w:t>7</w:t>
      </w:r>
      <w:r w:rsidR="000A78E4" w:rsidRPr="001E300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Pr="001E3005">
        <w:rPr>
          <w:rFonts w:ascii="Angsana New" w:hAnsi="Angsana New" w:cs="Angsana New"/>
          <w:spacing w:val="-4"/>
          <w:sz w:val="32"/>
          <w:szCs w:val="32"/>
          <w:cs/>
        </w:rPr>
        <w:t>และ</w:t>
      </w:r>
      <w:r w:rsidRPr="008A4153">
        <w:rPr>
          <w:rFonts w:ascii="Angsana New" w:hAnsi="Angsana New" w:cs="Angsana New"/>
          <w:spacing w:val="-4"/>
          <w:sz w:val="32"/>
          <w:szCs w:val="32"/>
        </w:rPr>
        <w:t xml:space="preserve"> 256</w:t>
      </w:r>
      <w:r w:rsidR="008271F0" w:rsidRPr="008A4153">
        <w:rPr>
          <w:rFonts w:ascii="Angsana New" w:hAnsi="Angsana New" w:cs="Angsana New"/>
          <w:spacing w:val="-4"/>
          <w:sz w:val="32"/>
          <w:szCs w:val="32"/>
        </w:rPr>
        <w:t>6</w:t>
      </w:r>
      <w:r w:rsidRPr="001E3005">
        <w:rPr>
          <w:rFonts w:ascii="Angsana New" w:hAnsi="Angsana New" w:cs="Angsana New"/>
          <w:spacing w:val="-4"/>
          <w:sz w:val="32"/>
          <w:szCs w:val="32"/>
          <w:cs/>
        </w:rPr>
        <w:t xml:space="preserve"> บริษัทและบริษัทย่อยมีค่าใช้จ่ายผลประโยชน์พนักงานที่ให้แก่กรรมการและผู้บริหาร ดังต่อไปนี้</w:t>
      </w:r>
    </w:p>
    <w:p w14:paraId="4845C26B" w14:textId="77777777" w:rsidR="00FB305F" w:rsidRPr="008A4153" w:rsidRDefault="00FB305F" w:rsidP="000066EB">
      <w:pPr>
        <w:spacing w:line="4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tbl>
      <w:tblPr>
        <w:tblW w:w="9214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44"/>
        <w:gridCol w:w="1418"/>
        <w:gridCol w:w="142"/>
        <w:gridCol w:w="1275"/>
        <w:gridCol w:w="141"/>
        <w:gridCol w:w="1277"/>
        <w:gridCol w:w="140"/>
        <w:gridCol w:w="1277"/>
      </w:tblGrid>
      <w:tr w:rsidR="008A4153" w:rsidRPr="008A4153" w14:paraId="6D7873C3" w14:textId="77777777" w:rsidTr="00AA19E5">
        <w:trPr>
          <w:trHeight w:val="80"/>
          <w:tblHeader/>
        </w:trPr>
        <w:tc>
          <w:tcPr>
            <w:tcW w:w="3544" w:type="dxa"/>
          </w:tcPr>
          <w:p w14:paraId="347FFC12" w14:textId="77777777" w:rsidR="00AA19E5" w:rsidRPr="008A4153" w:rsidRDefault="00AA19E5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2CF5FD1B" w14:textId="77777777" w:rsidR="00AA19E5" w:rsidRPr="001E3005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73FBC1FB" w14:textId="77777777" w:rsidR="00AA19E5" w:rsidRPr="008A4153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1C4DBDD6" w14:textId="77777777" w:rsidR="00AA19E5" w:rsidRPr="001E3005" w:rsidRDefault="00AA19E5" w:rsidP="000E241F">
            <w:pPr>
              <w:tabs>
                <w:tab w:val="center" w:pos="8100"/>
              </w:tabs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1E3005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8A4153" w:rsidRPr="008A4153" w14:paraId="7BDA51B2" w14:textId="77777777" w:rsidTr="00ED51E6">
        <w:trPr>
          <w:trHeight w:val="80"/>
          <w:tblHeader/>
        </w:trPr>
        <w:tc>
          <w:tcPr>
            <w:tcW w:w="3544" w:type="dxa"/>
          </w:tcPr>
          <w:p w14:paraId="40FDE272" w14:textId="77777777" w:rsidR="00AA19E5" w:rsidRPr="008A4153" w:rsidRDefault="00AA19E5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66E50AC0" w14:textId="278BD36C" w:rsidR="00AA19E5" w:rsidRPr="001E3005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8A4153">
              <w:rPr>
                <w:rFonts w:ascii="Angsana New" w:hAnsi="Angsana New" w:cs="Angsana New"/>
              </w:rPr>
              <w:t xml:space="preserve">30 </w:t>
            </w:r>
            <w:r w:rsidR="00ED1B3E" w:rsidRPr="001E3005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8A4153" w:rsidRPr="008A4153" w14:paraId="0D1DDF1A" w14:textId="77777777" w:rsidTr="00ED51E6">
        <w:trPr>
          <w:trHeight w:val="80"/>
          <w:tblHeader/>
        </w:trPr>
        <w:tc>
          <w:tcPr>
            <w:tcW w:w="3544" w:type="dxa"/>
          </w:tcPr>
          <w:p w14:paraId="017D13BA" w14:textId="77777777" w:rsidR="00AA19E5" w:rsidRPr="008A4153" w:rsidRDefault="00AA19E5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66A7600" w14:textId="77777777" w:rsidR="00AA19E5" w:rsidRPr="008A4153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2D3DB704" w14:textId="77777777" w:rsidR="00AA19E5" w:rsidRPr="008A4153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3A2F1AA" w14:textId="77777777" w:rsidR="00AA19E5" w:rsidRPr="008A4153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A4153" w:rsidRPr="008A4153" w14:paraId="36D7B53F" w14:textId="77777777" w:rsidTr="00ED51E6">
        <w:trPr>
          <w:trHeight w:val="80"/>
          <w:tblHeader/>
        </w:trPr>
        <w:tc>
          <w:tcPr>
            <w:tcW w:w="3544" w:type="dxa"/>
          </w:tcPr>
          <w:p w14:paraId="4E04A1D7" w14:textId="77777777" w:rsidR="00AA19E5" w:rsidRPr="008A4153" w:rsidRDefault="00AA19E5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22C19431" w14:textId="77777777" w:rsidR="00AA19E5" w:rsidRPr="008A4153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775EE288" w14:textId="77777777" w:rsidR="00AA19E5" w:rsidRPr="008A4153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0E25673B" w14:textId="77777777" w:rsidR="00AA19E5" w:rsidRPr="008A4153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  <w:tc>
          <w:tcPr>
            <w:tcW w:w="141" w:type="dxa"/>
          </w:tcPr>
          <w:p w14:paraId="4BF60498" w14:textId="77777777" w:rsidR="00AA19E5" w:rsidRPr="008A4153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381B23F8" w14:textId="77777777" w:rsidR="00AA19E5" w:rsidRPr="001E3005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8A4153">
              <w:rPr>
                <w:rFonts w:ascii="Angsana New" w:hAnsi="Angsana New" w:cs="Angsana New"/>
                <w:snapToGrid w:val="0"/>
                <w:lang w:eastAsia="th-TH"/>
              </w:rPr>
              <w:t>2567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043FB864" w14:textId="77777777" w:rsidR="00AA19E5" w:rsidRPr="008A4153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1B9178E5" w14:textId="77777777" w:rsidR="00AA19E5" w:rsidRPr="008A4153" w:rsidRDefault="00AA19E5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  <w:snapToGrid w:val="0"/>
                <w:lang w:eastAsia="th-TH"/>
              </w:rPr>
              <w:t>2566</w:t>
            </w:r>
          </w:p>
        </w:tc>
      </w:tr>
      <w:tr w:rsidR="008A4153" w:rsidRPr="008A4153" w14:paraId="3AA2581B" w14:textId="77777777" w:rsidTr="00ED51E6">
        <w:tc>
          <w:tcPr>
            <w:tcW w:w="3544" w:type="dxa"/>
          </w:tcPr>
          <w:p w14:paraId="0C50F361" w14:textId="77777777" w:rsidR="003631E3" w:rsidRPr="001E3005" w:rsidRDefault="003631E3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1E3005">
              <w:rPr>
                <w:rFonts w:ascii="Angsana New" w:hAnsi="Angsana New" w:cs="Angsana New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18957A47" w14:textId="2DA5EAA8" w:rsidR="003631E3" w:rsidRPr="008A4153" w:rsidRDefault="00C34A81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9.47</w:t>
            </w:r>
          </w:p>
        </w:tc>
        <w:tc>
          <w:tcPr>
            <w:tcW w:w="142" w:type="dxa"/>
          </w:tcPr>
          <w:p w14:paraId="3980A573" w14:textId="77777777" w:rsidR="003631E3" w:rsidRPr="008A4153" w:rsidRDefault="003631E3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1757F456" w14:textId="4A2FF44E" w:rsidR="003631E3" w:rsidRPr="008A4153" w:rsidRDefault="003631E3" w:rsidP="000E241F">
            <w:pPr>
              <w:spacing w:line="400" w:lineRule="exact"/>
              <w:jc w:val="right"/>
            </w:pPr>
            <w:r w:rsidRPr="008A4153">
              <w:t>8</w:t>
            </w:r>
            <w:r w:rsidRPr="001E3005">
              <w:t>.</w:t>
            </w:r>
            <w:r w:rsidRPr="008A4153">
              <w:t>26</w:t>
            </w:r>
          </w:p>
        </w:tc>
        <w:tc>
          <w:tcPr>
            <w:tcW w:w="141" w:type="dxa"/>
          </w:tcPr>
          <w:p w14:paraId="24454CA1" w14:textId="77777777" w:rsidR="003631E3" w:rsidRPr="008A4153" w:rsidRDefault="003631E3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1199779C" w14:textId="1F2C3345" w:rsidR="003631E3" w:rsidRPr="008A4153" w:rsidRDefault="00F24AC7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8.72</w:t>
            </w:r>
          </w:p>
        </w:tc>
        <w:tc>
          <w:tcPr>
            <w:tcW w:w="140" w:type="dxa"/>
          </w:tcPr>
          <w:p w14:paraId="478E5B36" w14:textId="77777777" w:rsidR="003631E3" w:rsidRPr="008A4153" w:rsidRDefault="003631E3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B4E01A8" w14:textId="7A1C0F37" w:rsidR="003631E3" w:rsidRPr="008A4153" w:rsidRDefault="003631E3" w:rsidP="000E241F">
            <w:pPr>
              <w:spacing w:line="400" w:lineRule="exact"/>
              <w:jc w:val="right"/>
            </w:pPr>
            <w:r w:rsidRPr="008A4153">
              <w:t>7</w:t>
            </w:r>
            <w:r w:rsidRPr="001E3005">
              <w:t>.</w:t>
            </w:r>
            <w:r w:rsidRPr="008A4153">
              <w:t>84</w:t>
            </w:r>
          </w:p>
        </w:tc>
      </w:tr>
      <w:tr w:rsidR="008A4153" w:rsidRPr="008A4153" w14:paraId="0ECFCDC9" w14:textId="77777777" w:rsidTr="00B07430">
        <w:tc>
          <w:tcPr>
            <w:tcW w:w="3544" w:type="dxa"/>
          </w:tcPr>
          <w:p w14:paraId="011AE7FE" w14:textId="77777777" w:rsidR="003631E3" w:rsidRPr="001E3005" w:rsidRDefault="003631E3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1E3005">
              <w:rPr>
                <w:rFonts w:ascii="Angsana New" w:hAnsi="Angsana New" w:cs="Angsana New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0042A922" w14:textId="4CD4622B" w:rsidR="003631E3" w:rsidRPr="008A4153" w:rsidRDefault="00C34A81" w:rsidP="000E241F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  <w:r w:rsidRPr="008A4153">
              <w:rPr>
                <w:rFonts w:ascii="Angsana New" w:hAnsi="Angsana New" w:cs="Angsana New"/>
              </w:rPr>
              <w:t>0.49</w:t>
            </w:r>
          </w:p>
        </w:tc>
        <w:tc>
          <w:tcPr>
            <w:tcW w:w="142" w:type="dxa"/>
          </w:tcPr>
          <w:p w14:paraId="185F3720" w14:textId="77777777" w:rsidR="003631E3" w:rsidRPr="001E3005" w:rsidRDefault="003631E3" w:rsidP="000E241F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</w:tcPr>
          <w:p w14:paraId="17D28754" w14:textId="482ABE34" w:rsidR="003631E3" w:rsidRPr="008A4153" w:rsidRDefault="003631E3" w:rsidP="000E241F">
            <w:pPr>
              <w:spacing w:line="400" w:lineRule="exact"/>
              <w:jc w:val="right"/>
            </w:pPr>
            <w:r w:rsidRPr="008A4153">
              <w:t>0</w:t>
            </w:r>
            <w:r w:rsidRPr="001E3005">
              <w:t>.</w:t>
            </w:r>
            <w:r w:rsidRPr="008A4153">
              <w:t>57</w:t>
            </w:r>
          </w:p>
        </w:tc>
        <w:tc>
          <w:tcPr>
            <w:tcW w:w="141" w:type="dxa"/>
          </w:tcPr>
          <w:p w14:paraId="029E4E2D" w14:textId="77777777" w:rsidR="003631E3" w:rsidRPr="008A4153" w:rsidRDefault="003631E3" w:rsidP="000E241F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7" w:type="dxa"/>
          </w:tcPr>
          <w:p w14:paraId="0E29D1B8" w14:textId="5231549E" w:rsidR="003631E3" w:rsidRPr="001E3005" w:rsidRDefault="00F24AC7" w:rsidP="000E241F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0.41</w:t>
            </w:r>
          </w:p>
        </w:tc>
        <w:tc>
          <w:tcPr>
            <w:tcW w:w="140" w:type="dxa"/>
          </w:tcPr>
          <w:p w14:paraId="755F2A41" w14:textId="77777777" w:rsidR="003631E3" w:rsidRPr="008A4153" w:rsidRDefault="003631E3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5EE4E91C" w14:textId="5E0C4CFF" w:rsidR="003631E3" w:rsidRPr="008A4153" w:rsidRDefault="003631E3" w:rsidP="000E241F">
            <w:pPr>
              <w:spacing w:line="400" w:lineRule="exact"/>
              <w:jc w:val="right"/>
            </w:pPr>
            <w:r w:rsidRPr="008A4153">
              <w:t>0</w:t>
            </w:r>
            <w:r w:rsidRPr="001E3005">
              <w:t>.</w:t>
            </w:r>
            <w:r w:rsidRPr="008A4153">
              <w:t>49</w:t>
            </w:r>
          </w:p>
        </w:tc>
      </w:tr>
      <w:tr w:rsidR="008A4153" w:rsidRPr="008A4153" w14:paraId="26A3FF30" w14:textId="77777777" w:rsidTr="00B07430">
        <w:trPr>
          <w:trHeight w:val="80"/>
          <w:tblHeader/>
        </w:trPr>
        <w:tc>
          <w:tcPr>
            <w:tcW w:w="3544" w:type="dxa"/>
          </w:tcPr>
          <w:p w14:paraId="2E964887" w14:textId="77777777" w:rsidR="00B07430" w:rsidRPr="008A4153" w:rsidRDefault="00B07430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</w:tcPr>
          <w:p w14:paraId="56692667" w14:textId="77777777" w:rsidR="00B07430" w:rsidRPr="001E3005" w:rsidRDefault="00B07430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1" w:type="dxa"/>
          </w:tcPr>
          <w:p w14:paraId="1AF32293" w14:textId="77777777" w:rsidR="00B07430" w:rsidRPr="008A4153" w:rsidRDefault="00B07430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</w:tcPr>
          <w:p w14:paraId="7C821D1E" w14:textId="77777777" w:rsidR="00B07430" w:rsidRPr="008A4153" w:rsidRDefault="00B07430" w:rsidP="000E241F">
            <w:pPr>
              <w:tabs>
                <w:tab w:val="center" w:pos="8100"/>
              </w:tabs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</w:tr>
      <w:tr w:rsidR="00741D6D" w:rsidRPr="008A4153" w14:paraId="6D89370D" w14:textId="77777777" w:rsidTr="00B07430">
        <w:trPr>
          <w:trHeight w:val="80"/>
          <w:tblHeader/>
        </w:trPr>
        <w:tc>
          <w:tcPr>
            <w:tcW w:w="3544" w:type="dxa"/>
          </w:tcPr>
          <w:p w14:paraId="7F1C6C47" w14:textId="77777777" w:rsidR="00D17293" w:rsidRPr="008A4153" w:rsidRDefault="00D17293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</w:tcPr>
          <w:p w14:paraId="0072CD91" w14:textId="77777777" w:rsidR="00D17293" w:rsidRPr="001E3005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1" w:type="dxa"/>
            <w:tcBorders>
              <w:bottom w:val="single" w:sz="6" w:space="0" w:color="auto"/>
            </w:tcBorders>
          </w:tcPr>
          <w:p w14:paraId="4F44EB32" w14:textId="77777777" w:rsidR="00D17293" w:rsidRPr="008A4153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u w:val="single"/>
              </w:rPr>
            </w:pPr>
          </w:p>
        </w:tc>
        <w:tc>
          <w:tcPr>
            <w:tcW w:w="2694" w:type="dxa"/>
            <w:gridSpan w:val="3"/>
            <w:tcBorders>
              <w:bottom w:val="single" w:sz="6" w:space="0" w:color="auto"/>
            </w:tcBorders>
          </w:tcPr>
          <w:p w14:paraId="21FFCDDC" w14:textId="77777777" w:rsidR="00D17293" w:rsidRPr="001E3005" w:rsidRDefault="00D17293" w:rsidP="000E241F">
            <w:pPr>
              <w:tabs>
                <w:tab w:val="center" w:pos="8100"/>
              </w:tabs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หน่วย: ล้านบาท)</w:t>
            </w:r>
          </w:p>
        </w:tc>
      </w:tr>
      <w:tr w:rsidR="008A4153" w:rsidRPr="008A4153" w14:paraId="1B9983F4" w14:textId="77777777" w:rsidTr="0089420B">
        <w:trPr>
          <w:trHeight w:val="80"/>
          <w:tblHeader/>
        </w:trPr>
        <w:tc>
          <w:tcPr>
            <w:tcW w:w="3544" w:type="dxa"/>
          </w:tcPr>
          <w:p w14:paraId="4411EE86" w14:textId="77777777" w:rsidR="00D17293" w:rsidRPr="008A4153" w:rsidRDefault="00D17293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5670" w:type="dxa"/>
            <w:gridSpan w:val="7"/>
            <w:tcBorders>
              <w:top w:val="single" w:sz="6" w:space="0" w:color="auto"/>
              <w:bottom w:val="single" w:sz="6" w:space="0" w:color="auto"/>
            </w:tcBorders>
          </w:tcPr>
          <w:p w14:paraId="7EF86DCE" w14:textId="3E92CFF3" w:rsidR="00D17293" w:rsidRPr="001E3005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สำหรับงวด</w:t>
            </w:r>
            <w:r w:rsidR="00A716CB" w:rsidRPr="001E3005">
              <w:rPr>
                <w:rFonts w:ascii="Angsana New" w:hAnsi="Angsana New" w:cs="Angsana New"/>
                <w:cs/>
              </w:rPr>
              <w:t>เก้า</w:t>
            </w:r>
            <w:r w:rsidR="007F18A1" w:rsidRPr="001E3005">
              <w:rPr>
                <w:rFonts w:ascii="Angsana New" w:hAnsi="Angsana New" w:cs="Angsana New"/>
                <w:cs/>
              </w:rPr>
              <w:t>เ</w:t>
            </w:r>
            <w:r w:rsidRPr="001E3005">
              <w:rPr>
                <w:rFonts w:ascii="Angsana New" w:hAnsi="Angsana New" w:cs="Angsana New"/>
                <w:cs/>
              </w:rPr>
              <w:t>ดือนสิ้นสุด</w:t>
            </w:r>
            <w:r w:rsidR="00AE6C4E" w:rsidRPr="001E3005">
              <w:rPr>
                <w:rFonts w:ascii="Angsana New" w:hAnsi="Angsana New" w:cs="Angsana New"/>
                <w:cs/>
              </w:rPr>
              <w:t xml:space="preserve">วันที่ </w:t>
            </w:r>
            <w:r w:rsidR="00AE6C4E" w:rsidRPr="008A4153">
              <w:rPr>
                <w:rFonts w:ascii="Angsana New" w:hAnsi="Angsana New" w:cs="Angsana New"/>
              </w:rPr>
              <w:t>3</w:t>
            </w:r>
            <w:r w:rsidR="007F18A1" w:rsidRPr="008A4153">
              <w:rPr>
                <w:rFonts w:ascii="Angsana New" w:hAnsi="Angsana New" w:cs="Angsana New"/>
              </w:rPr>
              <w:t>0</w:t>
            </w:r>
            <w:r w:rsidR="00504A5C" w:rsidRPr="001E3005">
              <w:rPr>
                <w:rFonts w:ascii="Angsana New" w:hAnsi="Angsana New" w:cs="Angsana New"/>
                <w:cs/>
              </w:rPr>
              <w:t xml:space="preserve"> </w:t>
            </w:r>
            <w:r w:rsidR="00A716CB" w:rsidRPr="001E3005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8A4153" w:rsidRPr="008A4153" w14:paraId="20B57EE8" w14:textId="77777777" w:rsidTr="0089420B">
        <w:trPr>
          <w:trHeight w:val="80"/>
          <w:tblHeader/>
        </w:trPr>
        <w:tc>
          <w:tcPr>
            <w:tcW w:w="3544" w:type="dxa"/>
          </w:tcPr>
          <w:p w14:paraId="6B67F4E4" w14:textId="77777777" w:rsidR="00D17293" w:rsidRPr="008A4153" w:rsidRDefault="00D17293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E2AB316" w14:textId="77777777" w:rsidR="00D17293" w:rsidRPr="008A4153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1" w:type="dxa"/>
            <w:tcBorders>
              <w:top w:val="single" w:sz="6" w:space="0" w:color="auto"/>
            </w:tcBorders>
          </w:tcPr>
          <w:p w14:paraId="172507F8" w14:textId="77777777" w:rsidR="00D17293" w:rsidRPr="008A4153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</w:p>
        </w:tc>
        <w:tc>
          <w:tcPr>
            <w:tcW w:w="269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02AF78AF" w14:textId="77777777" w:rsidR="00D17293" w:rsidRPr="008A4153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u w:val="single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A4153" w:rsidRPr="008A4153" w14:paraId="519D64E4" w14:textId="77777777" w:rsidTr="0089420B">
        <w:trPr>
          <w:trHeight w:val="80"/>
          <w:tblHeader/>
        </w:trPr>
        <w:tc>
          <w:tcPr>
            <w:tcW w:w="3544" w:type="dxa"/>
          </w:tcPr>
          <w:p w14:paraId="6DD26000" w14:textId="77777777" w:rsidR="00D17293" w:rsidRPr="008A4153" w:rsidRDefault="00D17293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14:paraId="3AB9C90D" w14:textId="1DAD202A" w:rsidR="00D17293" w:rsidRPr="008A4153" w:rsidRDefault="00A80E06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8271F0" w:rsidRPr="008A4153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462C4AE" w14:textId="77777777" w:rsidR="00D17293" w:rsidRPr="008A4153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</w:tcPr>
          <w:p w14:paraId="5C1FE93A" w14:textId="4519ECE0" w:rsidR="00D17293" w:rsidRPr="008A4153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8271F0" w:rsidRPr="008A4153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  <w:tc>
          <w:tcPr>
            <w:tcW w:w="141" w:type="dxa"/>
          </w:tcPr>
          <w:p w14:paraId="4F4341BE" w14:textId="77777777" w:rsidR="00D17293" w:rsidRPr="008A4153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623DF089" w14:textId="58B7ABA6" w:rsidR="00D17293" w:rsidRPr="001E3005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  <w:cs/>
              </w:rPr>
            </w:pPr>
            <w:r w:rsidRPr="008A4153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8271F0" w:rsidRPr="008A4153">
              <w:rPr>
                <w:rFonts w:ascii="Angsana New" w:hAnsi="Angsana New" w:cs="Angsana New"/>
                <w:snapToGrid w:val="0"/>
                <w:lang w:eastAsia="th-TH"/>
              </w:rPr>
              <w:t>7</w:t>
            </w:r>
          </w:p>
        </w:tc>
        <w:tc>
          <w:tcPr>
            <w:tcW w:w="140" w:type="dxa"/>
            <w:tcBorders>
              <w:top w:val="single" w:sz="6" w:space="0" w:color="auto"/>
            </w:tcBorders>
          </w:tcPr>
          <w:p w14:paraId="7D41A1CA" w14:textId="77777777" w:rsidR="00D17293" w:rsidRPr="008A4153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</w:tcPr>
          <w:p w14:paraId="59E8C368" w14:textId="6ADF4F31" w:rsidR="00D17293" w:rsidRPr="008A4153" w:rsidRDefault="00D17293" w:rsidP="000E241F">
            <w:pPr>
              <w:tabs>
                <w:tab w:val="center" w:pos="8100"/>
              </w:tabs>
              <w:spacing w:line="400" w:lineRule="exact"/>
              <w:jc w:val="center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  <w:snapToGrid w:val="0"/>
                <w:lang w:eastAsia="th-TH"/>
              </w:rPr>
              <w:t>256</w:t>
            </w:r>
            <w:r w:rsidR="008271F0" w:rsidRPr="008A4153">
              <w:rPr>
                <w:rFonts w:ascii="Angsana New" w:hAnsi="Angsana New" w:cs="Angsana New"/>
                <w:snapToGrid w:val="0"/>
                <w:lang w:eastAsia="th-TH"/>
              </w:rPr>
              <w:t>6</w:t>
            </w:r>
          </w:p>
        </w:tc>
      </w:tr>
      <w:tr w:rsidR="008A4153" w:rsidRPr="008A4153" w14:paraId="67CBE860" w14:textId="77777777" w:rsidTr="0089420B">
        <w:tc>
          <w:tcPr>
            <w:tcW w:w="3544" w:type="dxa"/>
          </w:tcPr>
          <w:p w14:paraId="1E345F30" w14:textId="77777777" w:rsidR="005F4EBC" w:rsidRPr="001E3005" w:rsidRDefault="005F4EBC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1E3005">
              <w:rPr>
                <w:rFonts w:ascii="Angsana New" w:hAnsi="Angsana New" w:cs="Angsana New"/>
                <w:spacing w:val="-2"/>
                <w:cs/>
              </w:rPr>
              <w:t>ผลประโยชน์ระยะสั้น</w:t>
            </w:r>
          </w:p>
        </w:tc>
        <w:tc>
          <w:tcPr>
            <w:tcW w:w="1418" w:type="dxa"/>
            <w:tcBorders>
              <w:top w:val="single" w:sz="6" w:space="0" w:color="auto"/>
            </w:tcBorders>
          </w:tcPr>
          <w:p w14:paraId="5A347E8A" w14:textId="515E12A4" w:rsidR="005F4EBC" w:rsidRPr="008A4153" w:rsidRDefault="009B1EEE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27.62</w:t>
            </w:r>
          </w:p>
        </w:tc>
        <w:tc>
          <w:tcPr>
            <w:tcW w:w="142" w:type="dxa"/>
          </w:tcPr>
          <w:p w14:paraId="2AE766A0" w14:textId="77777777" w:rsidR="005F4EBC" w:rsidRPr="008A4153" w:rsidRDefault="005F4EBC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5" w:type="dxa"/>
            <w:tcBorders>
              <w:top w:val="single" w:sz="6" w:space="0" w:color="auto"/>
            </w:tcBorders>
          </w:tcPr>
          <w:p w14:paraId="0A58D096" w14:textId="01306494" w:rsidR="005F4EBC" w:rsidRPr="008A4153" w:rsidRDefault="005F4EBC" w:rsidP="000E241F">
            <w:pPr>
              <w:spacing w:line="400" w:lineRule="exact"/>
              <w:jc w:val="right"/>
            </w:pPr>
            <w:r w:rsidRPr="008A4153">
              <w:t>28</w:t>
            </w:r>
            <w:r w:rsidRPr="001E3005">
              <w:t>.</w:t>
            </w:r>
            <w:r w:rsidRPr="008A4153">
              <w:t>44</w:t>
            </w:r>
          </w:p>
        </w:tc>
        <w:tc>
          <w:tcPr>
            <w:tcW w:w="141" w:type="dxa"/>
          </w:tcPr>
          <w:p w14:paraId="0C46B069" w14:textId="77777777" w:rsidR="005F4EBC" w:rsidRPr="008A4153" w:rsidRDefault="005F4EBC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0EEA5C2D" w14:textId="226AE97D" w:rsidR="005F4EBC" w:rsidRPr="008A4153" w:rsidRDefault="00F24AC7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25.26</w:t>
            </w:r>
          </w:p>
        </w:tc>
        <w:tc>
          <w:tcPr>
            <w:tcW w:w="140" w:type="dxa"/>
          </w:tcPr>
          <w:p w14:paraId="4FDEEE62" w14:textId="77777777" w:rsidR="005F4EBC" w:rsidRPr="008A4153" w:rsidRDefault="005F4EBC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  <w:tcBorders>
              <w:top w:val="single" w:sz="6" w:space="0" w:color="auto"/>
            </w:tcBorders>
          </w:tcPr>
          <w:p w14:paraId="366BFCBE" w14:textId="6EAF2841" w:rsidR="005F4EBC" w:rsidRPr="008A4153" w:rsidRDefault="005F4EBC" w:rsidP="000E241F">
            <w:pPr>
              <w:spacing w:line="400" w:lineRule="exact"/>
              <w:jc w:val="right"/>
            </w:pPr>
            <w:r w:rsidRPr="008A4153">
              <w:t>26</w:t>
            </w:r>
            <w:r w:rsidRPr="001E3005">
              <w:t>.</w:t>
            </w:r>
            <w:r w:rsidRPr="008A4153">
              <w:t>41</w:t>
            </w:r>
          </w:p>
        </w:tc>
      </w:tr>
      <w:tr w:rsidR="005F4EBC" w:rsidRPr="008A4153" w14:paraId="2146CEF7" w14:textId="77777777" w:rsidTr="0089420B">
        <w:tc>
          <w:tcPr>
            <w:tcW w:w="3544" w:type="dxa"/>
          </w:tcPr>
          <w:p w14:paraId="149EA589" w14:textId="77777777" w:rsidR="005F4EBC" w:rsidRPr="001E3005" w:rsidRDefault="005F4EBC" w:rsidP="000E241F">
            <w:pPr>
              <w:spacing w:line="400" w:lineRule="exact"/>
              <w:ind w:right="-144"/>
              <w:jc w:val="both"/>
              <w:rPr>
                <w:rFonts w:ascii="Angsana New" w:hAnsi="Angsana New" w:cs="Angsana New"/>
                <w:spacing w:val="-2"/>
                <w:cs/>
              </w:rPr>
            </w:pPr>
            <w:r w:rsidRPr="001E3005">
              <w:rPr>
                <w:rFonts w:ascii="Angsana New" w:hAnsi="Angsana New" w:cs="Angsana New"/>
                <w:spacing w:val="-2"/>
                <w:cs/>
              </w:rPr>
              <w:t>ผลประโยชน์หลังออกจากงาน</w:t>
            </w:r>
          </w:p>
        </w:tc>
        <w:tc>
          <w:tcPr>
            <w:tcW w:w="1418" w:type="dxa"/>
          </w:tcPr>
          <w:p w14:paraId="25413982" w14:textId="7BFBC0E4" w:rsidR="005F4EBC" w:rsidRPr="008A4153" w:rsidRDefault="009B1EEE" w:rsidP="000E241F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  <w:r w:rsidRPr="008A4153">
              <w:rPr>
                <w:rFonts w:ascii="Angsana New" w:hAnsi="Angsana New" w:cs="Angsana New"/>
              </w:rPr>
              <w:t>1.61</w:t>
            </w:r>
          </w:p>
        </w:tc>
        <w:tc>
          <w:tcPr>
            <w:tcW w:w="142" w:type="dxa"/>
          </w:tcPr>
          <w:p w14:paraId="524807AB" w14:textId="77777777" w:rsidR="005F4EBC" w:rsidRPr="001E3005" w:rsidRDefault="005F4EBC" w:rsidP="000E241F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5" w:type="dxa"/>
          </w:tcPr>
          <w:p w14:paraId="305B03FD" w14:textId="665F7B33" w:rsidR="005F4EBC" w:rsidRPr="008A4153" w:rsidRDefault="005F4EBC" w:rsidP="000E241F">
            <w:pPr>
              <w:spacing w:line="400" w:lineRule="exact"/>
              <w:jc w:val="right"/>
            </w:pPr>
            <w:r w:rsidRPr="008A4153">
              <w:t>1</w:t>
            </w:r>
            <w:r w:rsidRPr="001E3005">
              <w:t>.</w:t>
            </w:r>
            <w:r w:rsidRPr="008A4153">
              <w:t>80</w:t>
            </w:r>
          </w:p>
        </w:tc>
        <w:tc>
          <w:tcPr>
            <w:tcW w:w="141" w:type="dxa"/>
          </w:tcPr>
          <w:p w14:paraId="2EB4C4B9" w14:textId="77777777" w:rsidR="005F4EBC" w:rsidRPr="008A4153" w:rsidRDefault="005F4EBC" w:rsidP="000E241F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77" w:type="dxa"/>
          </w:tcPr>
          <w:p w14:paraId="67EBAF71" w14:textId="2F751B77" w:rsidR="005F4EBC" w:rsidRPr="001E3005" w:rsidRDefault="00F24AC7" w:rsidP="000E241F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1.25</w:t>
            </w:r>
          </w:p>
        </w:tc>
        <w:tc>
          <w:tcPr>
            <w:tcW w:w="140" w:type="dxa"/>
          </w:tcPr>
          <w:p w14:paraId="57B671C5" w14:textId="77777777" w:rsidR="005F4EBC" w:rsidRPr="008A4153" w:rsidRDefault="005F4EBC" w:rsidP="000E241F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77" w:type="dxa"/>
          </w:tcPr>
          <w:p w14:paraId="0D3765BE" w14:textId="5F831797" w:rsidR="005F4EBC" w:rsidRPr="008A4153" w:rsidRDefault="005F4EBC" w:rsidP="000E241F">
            <w:pPr>
              <w:spacing w:line="400" w:lineRule="exact"/>
              <w:jc w:val="right"/>
            </w:pPr>
            <w:r w:rsidRPr="008A4153">
              <w:t>1</w:t>
            </w:r>
            <w:r w:rsidRPr="001E3005">
              <w:t>.</w:t>
            </w:r>
            <w:r w:rsidRPr="008A4153">
              <w:t>57</w:t>
            </w:r>
          </w:p>
        </w:tc>
      </w:tr>
    </w:tbl>
    <w:p w14:paraId="220916F7" w14:textId="77777777" w:rsidR="007F18A1" w:rsidRPr="008A4153" w:rsidRDefault="007F18A1" w:rsidP="00AA4EA7">
      <w:pPr>
        <w:tabs>
          <w:tab w:val="left" w:pos="284"/>
        </w:tabs>
        <w:spacing w:line="280" w:lineRule="exact"/>
        <w:rPr>
          <w:rFonts w:ascii="Angsana New" w:hAnsi="Angsana New" w:cs="Angsana New"/>
          <w:b/>
          <w:bCs/>
          <w:sz w:val="32"/>
          <w:szCs w:val="32"/>
        </w:rPr>
      </w:pPr>
    </w:p>
    <w:p w14:paraId="3B7C406D" w14:textId="77777777" w:rsidR="00FB305F" w:rsidRPr="008A4153" w:rsidRDefault="00FB305F" w:rsidP="00AA4EA7">
      <w:pPr>
        <w:tabs>
          <w:tab w:val="left" w:pos="284"/>
        </w:tabs>
        <w:spacing w:line="280" w:lineRule="exact"/>
        <w:rPr>
          <w:rFonts w:ascii="Angsana New" w:hAnsi="Angsana New" w:cs="Angsana New"/>
          <w:b/>
          <w:bCs/>
          <w:sz w:val="32"/>
          <w:szCs w:val="32"/>
        </w:rPr>
      </w:pPr>
    </w:p>
    <w:p w14:paraId="7A9F606C" w14:textId="77777777" w:rsidR="00FB305F" w:rsidRDefault="00FB305F" w:rsidP="00AA4EA7">
      <w:pPr>
        <w:tabs>
          <w:tab w:val="left" w:pos="284"/>
        </w:tabs>
        <w:spacing w:line="28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5C1E3D23" w14:textId="1931CE4B" w:rsidR="00FB305F" w:rsidRDefault="00FB305F" w:rsidP="00AA4EA7">
      <w:pPr>
        <w:tabs>
          <w:tab w:val="left" w:pos="284"/>
        </w:tabs>
        <w:spacing w:line="28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26C3D6D5" w14:textId="77777777" w:rsidR="00C91B9B" w:rsidRDefault="00C91B9B" w:rsidP="00AA4EA7">
      <w:pPr>
        <w:tabs>
          <w:tab w:val="left" w:pos="284"/>
        </w:tabs>
        <w:spacing w:line="28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4DB1EC3A" w14:textId="77777777" w:rsidR="00FB305F" w:rsidRDefault="00FB305F" w:rsidP="00AA4EA7">
      <w:pPr>
        <w:tabs>
          <w:tab w:val="left" w:pos="284"/>
        </w:tabs>
        <w:spacing w:line="28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  <w:highlight w:val="yellow"/>
        </w:rPr>
      </w:pPr>
    </w:p>
    <w:p w14:paraId="7B3CB2DB" w14:textId="4B8E02AA" w:rsidR="00D17293" w:rsidRPr="001C3050" w:rsidRDefault="00CD471B" w:rsidP="00741D6D">
      <w:pPr>
        <w:tabs>
          <w:tab w:val="left" w:pos="284"/>
        </w:tabs>
        <w:spacing w:line="420" w:lineRule="exact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C305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1C3050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ลูกหนี้การค้าและลูกหนี้หมุนเวียนอื่น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82"/>
        <w:gridCol w:w="1285"/>
        <w:gridCol w:w="134"/>
        <w:gridCol w:w="1282"/>
        <w:gridCol w:w="135"/>
        <w:gridCol w:w="1284"/>
        <w:gridCol w:w="134"/>
        <w:gridCol w:w="1283"/>
      </w:tblGrid>
      <w:tr w:rsidR="00741D6D" w:rsidRPr="001C3050" w14:paraId="04A151BB" w14:textId="77777777" w:rsidTr="003034AE">
        <w:trPr>
          <w:tblHeader/>
        </w:trPr>
        <w:tc>
          <w:tcPr>
            <w:tcW w:w="3519" w:type="dxa"/>
            <w:shd w:val="clear" w:color="auto" w:fill="auto"/>
          </w:tcPr>
          <w:p w14:paraId="62A6817E" w14:textId="77777777" w:rsidR="00D17293" w:rsidRPr="001C3050" w:rsidRDefault="00D17293" w:rsidP="00ED51E6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3" w:type="dxa"/>
            <w:gridSpan w:val="4"/>
            <w:tcBorders>
              <w:bottom w:val="single" w:sz="6" w:space="0" w:color="auto"/>
            </w:tcBorders>
            <w:shd w:val="clear" w:color="auto" w:fill="auto"/>
          </w:tcPr>
          <w:p w14:paraId="28C29FA8" w14:textId="77777777" w:rsidR="00D17293" w:rsidRPr="001C3050" w:rsidRDefault="00D17293" w:rsidP="00ED51E6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5" w:type="dxa"/>
            <w:tcBorders>
              <w:bottom w:val="single" w:sz="6" w:space="0" w:color="auto"/>
            </w:tcBorders>
          </w:tcPr>
          <w:p w14:paraId="4D73C48D" w14:textId="77777777" w:rsidR="00D17293" w:rsidRPr="001C3050" w:rsidRDefault="00D17293" w:rsidP="00ED51E6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D482ADD" w14:textId="77777777" w:rsidR="00D17293" w:rsidRPr="001E3005" w:rsidRDefault="00D17293" w:rsidP="00ED51E6">
            <w:pPr>
              <w:spacing w:line="38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741D6D" w:rsidRPr="001C3050" w14:paraId="522446E5" w14:textId="77777777" w:rsidTr="005A0FA9">
        <w:trPr>
          <w:tblHeader/>
        </w:trPr>
        <w:tc>
          <w:tcPr>
            <w:tcW w:w="3519" w:type="dxa"/>
            <w:shd w:val="clear" w:color="auto" w:fill="auto"/>
          </w:tcPr>
          <w:p w14:paraId="3BC926B6" w14:textId="77777777" w:rsidR="00D17293" w:rsidRPr="001C3050" w:rsidRDefault="00D17293" w:rsidP="00ED51E6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3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DEDB4D" w14:textId="77777777" w:rsidR="00D17293" w:rsidRPr="001C3050" w:rsidRDefault="00D17293" w:rsidP="00ED51E6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5" w:type="dxa"/>
            <w:tcBorders>
              <w:top w:val="single" w:sz="6" w:space="0" w:color="auto"/>
            </w:tcBorders>
          </w:tcPr>
          <w:p w14:paraId="368FE1E1" w14:textId="77777777" w:rsidR="00D17293" w:rsidRPr="001C3050" w:rsidRDefault="00D17293" w:rsidP="00ED51E6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D94476" w14:textId="77777777" w:rsidR="00D17293" w:rsidRPr="001E3005" w:rsidRDefault="00D17293" w:rsidP="00ED51E6">
            <w:pPr>
              <w:spacing w:line="38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741D6D" w:rsidRPr="001C3050" w14:paraId="4B2711C9" w14:textId="77777777" w:rsidTr="005A0FA9">
        <w:trPr>
          <w:tblHeader/>
        </w:trPr>
        <w:tc>
          <w:tcPr>
            <w:tcW w:w="3519" w:type="dxa"/>
            <w:shd w:val="clear" w:color="auto" w:fill="auto"/>
          </w:tcPr>
          <w:p w14:paraId="54C0ABD6" w14:textId="77777777" w:rsidR="00D17293" w:rsidRPr="001C3050" w:rsidRDefault="00D17293" w:rsidP="00ED51E6">
            <w:pPr>
              <w:spacing w:line="38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E8D191D" w14:textId="5FBAF9CE" w:rsidR="00D17293" w:rsidRPr="001C3050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3133F1" w:rsidRPr="001C3050">
              <w:rPr>
                <w:rFonts w:ascii="Angsana New" w:hAnsi="Angsana New" w:cs="Angsana New"/>
                <w:color w:val="000000" w:themeColor="text1"/>
              </w:rPr>
              <w:t>3</w:t>
            </w:r>
            <w:r w:rsidR="007F18A1" w:rsidRPr="001C3050">
              <w:rPr>
                <w:rFonts w:ascii="Angsana New" w:hAnsi="Angsana New" w:cs="Angsana New"/>
                <w:color w:val="000000" w:themeColor="text1"/>
              </w:rPr>
              <w:t>0</w:t>
            </w:r>
            <w:r w:rsidR="00073711"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1C3050" w:rsidRPr="001E3005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073711"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073711" w:rsidRPr="001C3050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1C3050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6096EB7" w14:textId="77777777" w:rsidR="00D17293" w:rsidRPr="001C3050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2E91BA7" w14:textId="7F5FE0C4" w:rsidR="00D17293" w:rsidRPr="001C3050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1C3050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1C3050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1C3050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5" w:type="dxa"/>
          </w:tcPr>
          <w:p w14:paraId="33D69FD9" w14:textId="77777777" w:rsidR="00D17293" w:rsidRPr="001C3050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BBF1AED" w14:textId="68957839" w:rsidR="00D17293" w:rsidRPr="001C3050" w:rsidRDefault="00A80E06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6018B3" w:rsidRPr="001C3050">
              <w:rPr>
                <w:rFonts w:ascii="Angsana New" w:hAnsi="Angsana New" w:cs="Angsana New"/>
                <w:color w:val="000000" w:themeColor="text1"/>
              </w:rPr>
              <w:t>3</w:t>
            </w:r>
            <w:r w:rsidR="007F18A1" w:rsidRPr="001C3050">
              <w:rPr>
                <w:rFonts w:ascii="Angsana New" w:hAnsi="Angsana New" w:cs="Angsana New"/>
                <w:color w:val="000000" w:themeColor="text1"/>
              </w:rPr>
              <w:t>0</w:t>
            </w:r>
            <w:r w:rsidR="006018B3"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1C3050" w:rsidRPr="001E3005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1C3050">
              <w:rPr>
                <w:rFonts w:ascii="Angsana New" w:hAnsi="Angsana New" w:cs="Angsana New"/>
                <w:color w:val="000000" w:themeColor="text1"/>
              </w:rPr>
              <w:t>256</w:t>
            </w:r>
            <w:r w:rsidR="00CD471B" w:rsidRPr="001C3050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7D78E0CB" w14:textId="77777777" w:rsidR="00D17293" w:rsidRPr="001C3050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2154BEC3" w14:textId="197E1C13" w:rsidR="00D17293" w:rsidRPr="001C3050" w:rsidRDefault="00D17293" w:rsidP="00D674CD">
            <w:pPr>
              <w:spacing w:line="3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ณ วันที่ </w:t>
            </w:r>
            <w:r w:rsidRPr="001C3050">
              <w:rPr>
                <w:rFonts w:ascii="Angsana New" w:hAnsi="Angsana New" w:cs="Angsana New"/>
                <w:color w:val="000000" w:themeColor="text1"/>
                <w:spacing w:val="-4"/>
              </w:rPr>
              <w:t xml:space="preserve">31 </w:t>
            </w:r>
            <w:r w:rsidRPr="001E3005">
              <w:rPr>
                <w:rFonts w:ascii="Angsana New" w:hAnsi="Angsana New" w:cs="Angsana New"/>
                <w:color w:val="000000" w:themeColor="text1"/>
                <w:spacing w:val="-4"/>
                <w:cs/>
              </w:rPr>
              <w:t xml:space="preserve">ธันวาคม </w:t>
            </w:r>
            <w:r w:rsidRPr="001C3050">
              <w:rPr>
                <w:rFonts w:ascii="Angsana New" w:hAnsi="Angsana New" w:cs="Angsana New"/>
                <w:color w:val="000000" w:themeColor="text1"/>
                <w:spacing w:val="-4"/>
              </w:rPr>
              <w:t>256</w:t>
            </w:r>
            <w:r w:rsidR="00CD471B" w:rsidRPr="001C3050">
              <w:rPr>
                <w:rFonts w:ascii="Angsana New" w:hAnsi="Angsana New" w:cs="Angsana New"/>
                <w:color w:val="000000" w:themeColor="text1"/>
                <w:spacing w:val="-4"/>
              </w:rPr>
              <w:t>6</w:t>
            </w:r>
          </w:p>
        </w:tc>
      </w:tr>
      <w:tr w:rsidR="00741D6D" w:rsidRPr="00173C97" w14:paraId="03D935E7" w14:textId="77777777" w:rsidTr="005A0FA9">
        <w:tc>
          <w:tcPr>
            <w:tcW w:w="3519" w:type="dxa"/>
            <w:shd w:val="clear" w:color="auto" w:fill="auto"/>
          </w:tcPr>
          <w:p w14:paraId="34E228C8" w14:textId="77777777" w:rsidR="00D17293" w:rsidRPr="00735A61" w:rsidRDefault="00D17293" w:rsidP="00ED51E6">
            <w:pPr>
              <w:spacing w:line="380" w:lineRule="exact"/>
              <w:ind w:left="-18" w:right="-43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ลูกหนี้การค้า - 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343558C" w14:textId="77777777" w:rsidR="00D17293" w:rsidRPr="00173C97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34" w:type="dxa"/>
          </w:tcPr>
          <w:p w14:paraId="2935D459" w14:textId="77777777" w:rsidR="00D17293" w:rsidRPr="00173C97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</w:tcBorders>
          </w:tcPr>
          <w:p w14:paraId="112010CF" w14:textId="77777777" w:rsidR="00D17293" w:rsidRPr="00173C97" w:rsidRDefault="00D17293" w:rsidP="00ED51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35" w:type="dxa"/>
          </w:tcPr>
          <w:p w14:paraId="16318AB3" w14:textId="77777777" w:rsidR="00D17293" w:rsidRPr="00173C97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05A2C308" w14:textId="77777777" w:rsidR="00D17293" w:rsidRPr="00173C97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34" w:type="dxa"/>
          </w:tcPr>
          <w:p w14:paraId="5020C0C1" w14:textId="77777777" w:rsidR="00D17293" w:rsidRPr="00173C97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138F8475" w14:textId="77777777" w:rsidR="00D17293" w:rsidRPr="001E3005" w:rsidRDefault="00D17293" w:rsidP="00ED51E6">
            <w:pPr>
              <w:tabs>
                <w:tab w:val="decimal" w:pos="1002"/>
              </w:tabs>
              <w:spacing w:line="380" w:lineRule="exact"/>
              <w:ind w:right="-43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</w:tr>
      <w:tr w:rsidR="00741D6D" w:rsidRPr="00173C97" w14:paraId="528BFE11" w14:textId="77777777" w:rsidTr="003034AE">
        <w:tc>
          <w:tcPr>
            <w:tcW w:w="3519" w:type="dxa"/>
            <w:shd w:val="clear" w:color="auto" w:fill="auto"/>
          </w:tcPr>
          <w:p w14:paraId="3EF597A4" w14:textId="77777777" w:rsidR="00AE6565" w:rsidRPr="001E3005" w:rsidRDefault="00AE6565" w:rsidP="00ED51E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อายุหนี้คงค้างนับจากวันที่ถึงกำหนดชำระ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EC7354F" w14:textId="77777777" w:rsidR="00AE6565" w:rsidRPr="00173C97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34" w:type="dxa"/>
          </w:tcPr>
          <w:p w14:paraId="6B550385" w14:textId="77777777" w:rsidR="00AE6565" w:rsidRPr="00173C97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282" w:type="dxa"/>
          </w:tcPr>
          <w:p w14:paraId="3774EDD8" w14:textId="77777777" w:rsidR="00AE6565" w:rsidRPr="00173C97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35" w:type="dxa"/>
          </w:tcPr>
          <w:p w14:paraId="1BD539EF" w14:textId="77777777" w:rsidR="00AE6565" w:rsidRPr="00173C97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284" w:type="dxa"/>
            <w:shd w:val="clear" w:color="auto" w:fill="auto"/>
          </w:tcPr>
          <w:p w14:paraId="5E1C3DB8" w14:textId="77777777" w:rsidR="00AE6565" w:rsidRPr="00173C97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34" w:type="dxa"/>
          </w:tcPr>
          <w:p w14:paraId="7C78A903" w14:textId="77777777" w:rsidR="00AE6565" w:rsidRPr="00173C97" w:rsidRDefault="00AE6565" w:rsidP="00ED51E6">
            <w:pPr>
              <w:tabs>
                <w:tab w:val="decimal" w:pos="100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283" w:type="dxa"/>
            <w:shd w:val="clear" w:color="auto" w:fill="auto"/>
          </w:tcPr>
          <w:p w14:paraId="3BF8CAE1" w14:textId="77777777" w:rsidR="00AE6565" w:rsidRPr="00173C97" w:rsidRDefault="00AE6565" w:rsidP="00ED51E6">
            <w:pPr>
              <w:spacing w:line="380" w:lineRule="exact"/>
              <w:jc w:val="right"/>
              <w:rPr>
                <w:color w:val="FF0000"/>
                <w:highlight w:val="yellow"/>
              </w:rPr>
            </w:pPr>
          </w:p>
        </w:tc>
      </w:tr>
      <w:tr w:rsidR="0089298C" w:rsidRPr="00173C97" w14:paraId="4BA3F680" w14:textId="77777777" w:rsidTr="003034AE">
        <w:tc>
          <w:tcPr>
            <w:tcW w:w="3519" w:type="dxa"/>
            <w:shd w:val="clear" w:color="auto" w:fill="auto"/>
          </w:tcPr>
          <w:p w14:paraId="5F9EB455" w14:textId="77777777" w:rsidR="0089298C" w:rsidRPr="00735A61" w:rsidRDefault="0089298C" w:rsidP="00ED51E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ยังไม่ถึงกำหนดชำระ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6678F8C5" w14:textId="3040B578" w:rsidR="0089298C" w:rsidRPr="00173C97" w:rsidRDefault="00F54492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  <w:r w:rsidRPr="00F54492">
              <w:rPr>
                <w:rFonts w:ascii="Angsana New" w:hAnsi="Angsana New" w:cs="Angsana New"/>
                <w:color w:val="000000" w:themeColor="text1"/>
              </w:rPr>
              <w:t>258,538</w:t>
            </w:r>
          </w:p>
        </w:tc>
        <w:tc>
          <w:tcPr>
            <w:tcW w:w="134" w:type="dxa"/>
          </w:tcPr>
          <w:p w14:paraId="49EC79E1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2" w:type="dxa"/>
          </w:tcPr>
          <w:p w14:paraId="100C7E30" w14:textId="7EBCC326" w:rsidR="0089298C" w:rsidRPr="00735A61" w:rsidRDefault="0089298C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178,681</w:t>
            </w:r>
          </w:p>
        </w:tc>
        <w:tc>
          <w:tcPr>
            <w:tcW w:w="135" w:type="dxa"/>
          </w:tcPr>
          <w:p w14:paraId="4A51BBEC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CA32753" w14:textId="354C5311" w:rsidR="0089298C" w:rsidRPr="004B0891" w:rsidRDefault="002578D9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4B0891">
              <w:rPr>
                <w:rFonts w:ascii="Angsana New" w:hAnsi="Angsana New" w:cs="Angsana New"/>
                <w:color w:val="000000" w:themeColor="text1"/>
              </w:rPr>
              <w:t>243,741</w:t>
            </w:r>
          </w:p>
        </w:tc>
        <w:tc>
          <w:tcPr>
            <w:tcW w:w="134" w:type="dxa"/>
          </w:tcPr>
          <w:p w14:paraId="5A2865C8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5AD58032" w14:textId="1F9CDFCA" w:rsidR="0089298C" w:rsidRPr="00735A61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176,620</w:t>
            </w:r>
          </w:p>
        </w:tc>
      </w:tr>
      <w:tr w:rsidR="0089298C" w:rsidRPr="00173C97" w14:paraId="6CE8CADB" w14:textId="77777777" w:rsidTr="003034AE">
        <w:tc>
          <w:tcPr>
            <w:tcW w:w="3519" w:type="dxa"/>
            <w:shd w:val="clear" w:color="auto" w:fill="auto"/>
          </w:tcPr>
          <w:p w14:paraId="6C345B66" w14:textId="77777777" w:rsidR="0089298C" w:rsidRPr="00735A61" w:rsidRDefault="0089298C" w:rsidP="00ED51E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ค้างชำระ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2FA33C29" w14:textId="77777777" w:rsidR="0089298C" w:rsidRPr="00173C97" w:rsidRDefault="0089298C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</w:p>
        </w:tc>
        <w:tc>
          <w:tcPr>
            <w:tcW w:w="134" w:type="dxa"/>
          </w:tcPr>
          <w:p w14:paraId="2447BE26" w14:textId="77777777" w:rsidR="0089298C" w:rsidRPr="00173C97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282" w:type="dxa"/>
          </w:tcPr>
          <w:p w14:paraId="6F5675B1" w14:textId="2A9795D2" w:rsidR="0089298C" w:rsidRPr="00735A61" w:rsidRDefault="0089298C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 xml:space="preserve">  </w:t>
            </w:r>
          </w:p>
        </w:tc>
        <w:tc>
          <w:tcPr>
            <w:tcW w:w="135" w:type="dxa"/>
          </w:tcPr>
          <w:p w14:paraId="62EE08DA" w14:textId="77777777" w:rsidR="0089298C" w:rsidRPr="00173C97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284" w:type="dxa"/>
            <w:shd w:val="clear" w:color="auto" w:fill="auto"/>
          </w:tcPr>
          <w:p w14:paraId="60D66F48" w14:textId="77777777" w:rsidR="0089298C" w:rsidRPr="004B0891" w:rsidRDefault="0089298C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1D780010" w14:textId="77777777" w:rsidR="0089298C" w:rsidRPr="00173C97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283" w:type="dxa"/>
            <w:shd w:val="clear" w:color="auto" w:fill="auto"/>
          </w:tcPr>
          <w:p w14:paraId="1FA736AA" w14:textId="77777777" w:rsidR="0089298C" w:rsidRPr="00735A61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</w:p>
        </w:tc>
      </w:tr>
      <w:tr w:rsidR="0089298C" w:rsidRPr="00173C97" w14:paraId="30CDDF85" w14:textId="77777777" w:rsidTr="003034AE">
        <w:tc>
          <w:tcPr>
            <w:tcW w:w="3519" w:type="dxa"/>
            <w:shd w:val="clear" w:color="auto" w:fill="auto"/>
          </w:tcPr>
          <w:p w14:paraId="39BB2F1E" w14:textId="77777777" w:rsidR="0089298C" w:rsidRPr="00735A61" w:rsidRDefault="0089298C" w:rsidP="00ED51E6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 w:cs="Angsana New"/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ab/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ไม่เกิน </w:t>
            </w:r>
            <w:r w:rsidRPr="00735A61">
              <w:rPr>
                <w:rFonts w:ascii="Angsana New" w:hAnsi="Angsana New" w:cs="Angsana New"/>
                <w:color w:val="000000" w:themeColor="text1"/>
              </w:rPr>
              <w:t>3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เดือน 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D0B599A" w14:textId="3596000A" w:rsidR="0089298C" w:rsidRPr="00173C97" w:rsidRDefault="00F54492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highlight w:val="yellow"/>
                <w:cs/>
              </w:rPr>
            </w:pPr>
            <w:r w:rsidRPr="00F54492">
              <w:rPr>
                <w:rFonts w:ascii="Angsana New" w:hAnsi="Angsana New" w:cs="Angsana New"/>
                <w:color w:val="000000" w:themeColor="text1"/>
              </w:rPr>
              <w:t>120,530</w:t>
            </w:r>
          </w:p>
        </w:tc>
        <w:tc>
          <w:tcPr>
            <w:tcW w:w="134" w:type="dxa"/>
          </w:tcPr>
          <w:p w14:paraId="177962A2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2" w:type="dxa"/>
          </w:tcPr>
          <w:p w14:paraId="26C993BB" w14:textId="1282147E" w:rsidR="0089298C" w:rsidRPr="00735A61" w:rsidRDefault="0089298C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300,175</w:t>
            </w:r>
          </w:p>
        </w:tc>
        <w:tc>
          <w:tcPr>
            <w:tcW w:w="135" w:type="dxa"/>
          </w:tcPr>
          <w:p w14:paraId="1E352D39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7914B7B3" w14:textId="138221EF" w:rsidR="0089298C" w:rsidRPr="004B0891" w:rsidRDefault="002578D9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4B0891">
              <w:rPr>
                <w:rFonts w:ascii="Angsana New" w:hAnsi="Angsana New" w:cs="Angsana New"/>
                <w:color w:val="000000" w:themeColor="text1"/>
              </w:rPr>
              <w:t>107,840</w:t>
            </w:r>
          </w:p>
        </w:tc>
        <w:tc>
          <w:tcPr>
            <w:tcW w:w="134" w:type="dxa"/>
          </w:tcPr>
          <w:p w14:paraId="2AD83F9F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50D7853" w14:textId="5EC3F474" w:rsidR="0089298C" w:rsidRPr="00735A61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286,575</w:t>
            </w:r>
          </w:p>
        </w:tc>
      </w:tr>
      <w:tr w:rsidR="0089298C" w:rsidRPr="00173C97" w14:paraId="0C9E37FD" w14:textId="77777777" w:rsidTr="003034AE">
        <w:tc>
          <w:tcPr>
            <w:tcW w:w="3519" w:type="dxa"/>
            <w:shd w:val="clear" w:color="auto" w:fill="auto"/>
          </w:tcPr>
          <w:p w14:paraId="6504C336" w14:textId="77777777" w:rsidR="0089298C" w:rsidRPr="001E3005" w:rsidRDefault="0089298C" w:rsidP="00ED51E6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ab/>
              <w:t xml:space="preserve">3 </w:t>
            </w:r>
            <w:r w:rsidRPr="001E3005">
              <w:rPr>
                <w:rFonts w:ascii="Angsana New" w:hAnsi="Angsana New" w:cs="Angsana New"/>
                <w:color w:val="000000" w:themeColor="text1"/>
              </w:rPr>
              <w:t xml:space="preserve">- </w:t>
            </w:r>
            <w:r w:rsidRPr="00735A61">
              <w:rPr>
                <w:rFonts w:ascii="Angsana New" w:hAnsi="Angsana New" w:cs="Angsana New"/>
                <w:color w:val="000000" w:themeColor="text1"/>
              </w:rPr>
              <w:t xml:space="preserve">6 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02C1DCEA" w14:textId="64028F68" w:rsidR="0089298C" w:rsidRPr="00173C97" w:rsidRDefault="00F54492" w:rsidP="00ED51E6">
            <w:pPr>
              <w:tabs>
                <w:tab w:val="decimal" w:pos="1168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  <w:r w:rsidRPr="00F54492">
              <w:rPr>
                <w:rFonts w:ascii="Angsana New" w:hAnsi="Angsana New" w:cs="Angsana New"/>
                <w:color w:val="000000" w:themeColor="text1"/>
              </w:rPr>
              <w:t>2,407</w:t>
            </w:r>
          </w:p>
        </w:tc>
        <w:tc>
          <w:tcPr>
            <w:tcW w:w="134" w:type="dxa"/>
          </w:tcPr>
          <w:p w14:paraId="6244BEDE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2" w:type="dxa"/>
          </w:tcPr>
          <w:p w14:paraId="025B3DE5" w14:textId="237373D6" w:rsidR="0089298C" w:rsidRPr="00735A61" w:rsidRDefault="0089298C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93,396</w:t>
            </w:r>
          </w:p>
        </w:tc>
        <w:tc>
          <w:tcPr>
            <w:tcW w:w="135" w:type="dxa"/>
          </w:tcPr>
          <w:p w14:paraId="01622C3F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E482D41" w14:textId="0C600E50" w:rsidR="0089298C" w:rsidRPr="004B0891" w:rsidRDefault="002578D9" w:rsidP="00ED51E6">
            <w:pPr>
              <w:tabs>
                <w:tab w:val="decimal" w:pos="1168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4B0891">
              <w:rPr>
                <w:rFonts w:ascii="Angsana New" w:hAnsi="Angsana New" w:cs="Angsana New"/>
                <w:color w:val="000000" w:themeColor="text1"/>
              </w:rPr>
              <w:t>2,092</w:t>
            </w:r>
          </w:p>
        </w:tc>
        <w:tc>
          <w:tcPr>
            <w:tcW w:w="134" w:type="dxa"/>
          </w:tcPr>
          <w:p w14:paraId="21FCE236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7D7F02E0" w14:textId="14190D63" w:rsidR="0089298C" w:rsidRPr="00735A61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86,191</w:t>
            </w:r>
          </w:p>
        </w:tc>
      </w:tr>
      <w:tr w:rsidR="0089298C" w:rsidRPr="00173C97" w14:paraId="61CE3085" w14:textId="77777777" w:rsidTr="003034AE">
        <w:tc>
          <w:tcPr>
            <w:tcW w:w="3519" w:type="dxa"/>
            <w:shd w:val="clear" w:color="auto" w:fill="auto"/>
          </w:tcPr>
          <w:p w14:paraId="2CD6904C" w14:textId="77777777" w:rsidR="0089298C" w:rsidRPr="001E3005" w:rsidRDefault="0089298C" w:rsidP="00ED51E6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ab/>
              <w:t xml:space="preserve">6 </w:t>
            </w:r>
            <w:r w:rsidRPr="001E3005">
              <w:rPr>
                <w:rFonts w:ascii="Angsana New" w:hAnsi="Angsana New" w:cs="Angsana New"/>
                <w:color w:val="000000" w:themeColor="text1"/>
              </w:rPr>
              <w:t xml:space="preserve">- </w:t>
            </w:r>
            <w:r w:rsidRPr="00735A61">
              <w:rPr>
                <w:rFonts w:ascii="Angsana New" w:hAnsi="Angsana New" w:cs="Angsana New"/>
                <w:color w:val="000000" w:themeColor="text1"/>
              </w:rPr>
              <w:t xml:space="preserve">12 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3E6A6D9B" w14:textId="0333B596" w:rsidR="0089298C" w:rsidRPr="00173C97" w:rsidRDefault="00F54492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highlight w:val="yellow"/>
                <w:cs/>
              </w:rPr>
            </w:pPr>
            <w:r w:rsidRPr="00F54492">
              <w:rPr>
                <w:rFonts w:ascii="Angsana New" w:hAnsi="Angsana New" w:cs="Angsana New"/>
                <w:color w:val="000000" w:themeColor="text1"/>
              </w:rPr>
              <w:t>131,754</w:t>
            </w:r>
          </w:p>
        </w:tc>
        <w:tc>
          <w:tcPr>
            <w:tcW w:w="134" w:type="dxa"/>
          </w:tcPr>
          <w:p w14:paraId="13FB9D6A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2" w:type="dxa"/>
          </w:tcPr>
          <w:p w14:paraId="36D2B7A3" w14:textId="01A3E9AC" w:rsidR="0089298C" w:rsidRPr="00735A61" w:rsidRDefault="0089298C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149,008</w:t>
            </w:r>
          </w:p>
        </w:tc>
        <w:tc>
          <w:tcPr>
            <w:tcW w:w="135" w:type="dxa"/>
          </w:tcPr>
          <w:p w14:paraId="4CDBB0AC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31582C3" w14:textId="40CDD807" w:rsidR="0089298C" w:rsidRPr="004B0891" w:rsidRDefault="002578D9" w:rsidP="00ED51E6">
            <w:pPr>
              <w:tabs>
                <w:tab w:val="decimal" w:pos="1174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4B0891">
              <w:rPr>
                <w:rFonts w:ascii="Angsana New" w:hAnsi="Angsana New" w:cs="Angsana New"/>
                <w:color w:val="000000" w:themeColor="text1"/>
              </w:rPr>
              <w:t>130,898</w:t>
            </w:r>
          </w:p>
        </w:tc>
        <w:tc>
          <w:tcPr>
            <w:tcW w:w="134" w:type="dxa"/>
          </w:tcPr>
          <w:p w14:paraId="0B46493C" w14:textId="77777777" w:rsidR="0089298C" w:rsidRPr="00173C97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283" w:type="dxa"/>
            <w:shd w:val="clear" w:color="auto" w:fill="auto"/>
          </w:tcPr>
          <w:p w14:paraId="227446D5" w14:textId="07B80CB0" w:rsidR="0089298C" w:rsidRPr="00735A61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149,008</w:t>
            </w:r>
          </w:p>
        </w:tc>
      </w:tr>
      <w:tr w:rsidR="0089298C" w:rsidRPr="00173C97" w14:paraId="68B5D5E7" w14:textId="77777777" w:rsidTr="003034AE">
        <w:tc>
          <w:tcPr>
            <w:tcW w:w="3519" w:type="dxa"/>
            <w:shd w:val="clear" w:color="auto" w:fill="auto"/>
          </w:tcPr>
          <w:p w14:paraId="3E2841AC" w14:textId="77777777" w:rsidR="0089298C" w:rsidRPr="001E3005" w:rsidRDefault="0089298C" w:rsidP="00ED51E6">
            <w:pPr>
              <w:tabs>
                <w:tab w:val="left" w:pos="177"/>
              </w:tabs>
              <w:spacing w:line="38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ab/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มากกว่า</w:t>
            </w:r>
            <w:r w:rsidRPr="00735A61">
              <w:rPr>
                <w:rFonts w:ascii="Angsana New" w:hAnsi="Angsana New" w:cs="Angsana New"/>
                <w:color w:val="000000" w:themeColor="text1"/>
              </w:rPr>
              <w:t xml:space="preserve"> 12 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เดือน</w:t>
            </w:r>
          </w:p>
        </w:tc>
        <w:tc>
          <w:tcPr>
            <w:tcW w:w="136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296C37C8" w14:textId="59B76345" w:rsidR="0089298C" w:rsidRPr="00173C97" w:rsidRDefault="00F54492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  <w:r w:rsidRPr="00F54492">
              <w:rPr>
                <w:rFonts w:ascii="Angsana New" w:hAnsi="Angsana New" w:cs="Angsana New"/>
                <w:color w:val="000000" w:themeColor="text1"/>
              </w:rPr>
              <w:t>18,929</w:t>
            </w:r>
          </w:p>
        </w:tc>
        <w:tc>
          <w:tcPr>
            <w:tcW w:w="134" w:type="dxa"/>
          </w:tcPr>
          <w:p w14:paraId="37A4B465" w14:textId="77777777" w:rsidR="0089298C" w:rsidRPr="00173C97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282" w:type="dxa"/>
            <w:tcBorders>
              <w:bottom w:val="single" w:sz="6" w:space="0" w:color="auto"/>
            </w:tcBorders>
          </w:tcPr>
          <w:p w14:paraId="44A95E22" w14:textId="4ED077F5" w:rsidR="0089298C" w:rsidRPr="00735A61" w:rsidRDefault="0089298C" w:rsidP="00ED51E6">
            <w:pPr>
              <w:tabs>
                <w:tab w:val="decimal" w:pos="1162"/>
              </w:tabs>
              <w:spacing w:line="380" w:lineRule="exact"/>
              <w:ind w:right="2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4,490</w:t>
            </w:r>
          </w:p>
        </w:tc>
        <w:tc>
          <w:tcPr>
            <w:tcW w:w="135" w:type="dxa"/>
          </w:tcPr>
          <w:p w14:paraId="308D1738" w14:textId="77777777" w:rsidR="0089298C" w:rsidRPr="00173C97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FC08328" w14:textId="2CF2BDD2" w:rsidR="0089298C" w:rsidRPr="001E3005" w:rsidRDefault="002578D9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4B0891">
              <w:rPr>
                <w:rFonts w:ascii="Angsana New" w:hAnsi="Angsana New" w:cs="Angsana New"/>
                <w:color w:val="000000" w:themeColor="text1"/>
              </w:rPr>
              <w:t>11,724</w:t>
            </w:r>
          </w:p>
        </w:tc>
        <w:tc>
          <w:tcPr>
            <w:tcW w:w="134" w:type="dxa"/>
          </w:tcPr>
          <w:p w14:paraId="077457C6" w14:textId="77777777" w:rsidR="0089298C" w:rsidRPr="00173C97" w:rsidRDefault="0089298C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FF0000"/>
                <w:highlight w:val="yello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557E9ED" w14:textId="280857FE" w:rsidR="0089298C" w:rsidRPr="00735A61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4,490</w:t>
            </w:r>
          </w:p>
        </w:tc>
      </w:tr>
      <w:tr w:rsidR="0089298C" w:rsidRPr="00173C97" w14:paraId="58D3D248" w14:textId="77777777" w:rsidTr="00DE6559">
        <w:tc>
          <w:tcPr>
            <w:tcW w:w="3519" w:type="dxa"/>
            <w:shd w:val="clear" w:color="auto" w:fill="auto"/>
          </w:tcPr>
          <w:p w14:paraId="22DBF096" w14:textId="77777777" w:rsidR="0089298C" w:rsidRPr="001E3005" w:rsidRDefault="0089298C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 - กิจการที่ไม่เกี่ยวข้องกัน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AA97305" w14:textId="027F96A2" w:rsidR="0089298C" w:rsidRPr="00173C97" w:rsidRDefault="00F54492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  <w:r w:rsidRPr="00F54492">
              <w:rPr>
                <w:rFonts w:ascii="Angsana New" w:hAnsi="Angsana New" w:cs="Angsana New"/>
                <w:color w:val="000000" w:themeColor="text1"/>
              </w:rPr>
              <w:t>532,158</w:t>
            </w:r>
          </w:p>
        </w:tc>
        <w:tc>
          <w:tcPr>
            <w:tcW w:w="134" w:type="dxa"/>
          </w:tcPr>
          <w:p w14:paraId="01AE806E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</w:tcBorders>
          </w:tcPr>
          <w:p w14:paraId="1E81A7DF" w14:textId="6BC4ABD7" w:rsidR="0089298C" w:rsidRPr="00735A61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725,750</w:t>
            </w:r>
          </w:p>
        </w:tc>
        <w:tc>
          <w:tcPr>
            <w:tcW w:w="135" w:type="dxa"/>
          </w:tcPr>
          <w:p w14:paraId="6F11DA6C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AF54BDC" w14:textId="0133CB5D" w:rsidR="0089298C" w:rsidRPr="004B0891" w:rsidRDefault="002578D9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4B0891">
              <w:rPr>
                <w:rFonts w:ascii="Angsana New" w:hAnsi="Angsana New" w:cs="Angsana New"/>
                <w:color w:val="000000" w:themeColor="text1"/>
              </w:rPr>
              <w:t>496,295</w:t>
            </w:r>
          </w:p>
        </w:tc>
        <w:tc>
          <w:tcPr>
            <w:tcW w:w="134" w:type="dxa"/>
          </w:tcPr>
          <w:p w14:paraId="4F6BFCAE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CC97D2B" w14:textId="0ACE7E50" w:rsidR="0089298C" w:rsidRPr="00735A61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702,884</w:t>
            </w:r>
          </w:p>
        </w:tc>
      </w:tr>
      <w:tr w:rsidR="00D14CD4" w:rsidRPr="00173C97" w14:paraId="3844F266" w14:textId="77777777" w:rsidTr="00DE6559">
        <w:tc>
          <w:tcPr>
            <w:tcW w:w="3519" w:type="dxa"/>
            <w:shd w:val="clear" w:color="auto" w:fill="auto"/>
          </w:tcPr>
          <w:p w14:paraId="02679A18" w14:textId="35A82EE5" w:rsidR="00D14CD4" w:rsidRPr="001E3005" w:rsidRDefault="00D14CD4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ลูกหนี้การค้า - กิจการที่เกี่ยวข้องกัน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5B8F32E1" w14:textId="77777777" w:rsidR="00D14CD4" w:rsidRPr="00173C97" w:rsidRDefault="00D14C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</w:p>
        </w:tc>
        <w:tc>
          <w:tcPr>
            <w:tcW w:w="134" w:type="dxa"/>
          </w:tcPr>
          <w:p w14:paraId="1F9FC95E" w14:textId="77777777" w:rsidR="00D14CD4" w:rsidRPr="001E3005" w:rsidRDefault="00D14CD4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</w:tcBorders>
          </w:tcPr>
          <w:p w14:paraId="4FFCEDA5" w14:textId="77777777" w:rsidR="00D14CD4" w:rsidRPr="00735A61" w:rsidRDefault="00D14CD4" w:rsidP="00ED51E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5" w:type="dxa"/>
          </w:tcPr>
          <w:p w14:paraId="3535AC42" w14:textId="77777777" w:rsidR="00D14CD4" w:rsidRPr="001E3005" w:rsidRDefault="00D14CD4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71E273B" w14:textId="77777777" w:rsidR="00D14CD4" w:rsidRPr="004B0891" w:rsidRDefault="00D14CD4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4" w:type="dxa"/>
          </w:tcPr>
          <w:p w14:paraId="0AD3F8AD" w14:textId="77777777" w:rsidR="00D14CD4" w:rsidRPr="001E3005" w:rsidRDefault="00D14CD4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00F7AA17" w14:textId="77777777" w:rsidR="00D14CD4" w:rsidRPr="00735A61" w:rsidRDefault="00D14CD4" w:rsidP="00ED51E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6C7F42" w:rsidRPr="00173C97" w14:paraId="4F58B4F4" w14:textId="77777777" w:rsidTr="00DE6559">
        <w:tc>
          <w:tcPr>
            <w:tcW w:w="3519" w:type="dxa"/>
            <w:shd w:val="clear" w:color="auto" w:fill="auto"/>
          </w:tcPr>
          <w:p w14:paraId="261A437E" w14:textId="539AB282" w:rsidR="006C7F42" w:rsidRPr="00735A61" w:rsidRDefault="00D14CD4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ยังไม่ถึงกำหนดชำระ</w:t>
            </w:r>
          </w:p>
        </w:tc>
        <w:tc>
          <w:tcPr>
            <w:tcW w:w="1367" w:type="dxa"/>
            <w:gridSpan w:val="2"/>
            <w:tcBorders>
              <w:bottom w:val="single" w:sz="6" w:space="0" w:color="auto"/>
            </w:tcBorders>
            <w:shd w:val="clear" w:color="auto" w:fill="auto"/>
          </w:tcPr>
          <w:p w14:paraId="589C04D3" w14:textId="073B786F" w:rsidR="006C7F42" w:rsidRPr="00173C97" w:rsidRDefault="00F54492" w:rsidP="00ED51E6">
            <w:pPr>
              <w:tabs>
                <w:tab w:val="decimal" w:pos="910"/>
              </w:tabs>
              <w:spacing w:line="380" w:lineRule="exact"/>
              <w:ind w:right="198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7471FA80" w14:textId="77777777" w:rsidR="006C7F42" w:rsidRPr="00173C97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2" w:type="dxa"/>
            <w:tcBorders>
              <w:bottom w:val="single" w:sz="6" w:space="0" w:color="auto"/>
            </w:tcBorders>
          </w:tcPr>
          <w:p w14:paraId="53A3F743" w14:textId="53BE3341" w:rsidR="006C7F42" w:rsidRPr="00735A61" w:rsidRDefault="006C7F42" w:rsidP="00ED51E6">
            <w:pPr>
              <w:tabs>
                <w:tab w:val="decimal" w:pos="910"/>
              </w:tabs>
              <w:spacing w:line="380" w:lineRule="exact"/>
              <w:ind w:right="198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54519B6E" w14:textId="77777777" w:rsidR="006C7F42" w:rsidRPr="001E3005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59C4BFD9" w14:textId="2F487DD6" w:rsidR="006C7F42" w:rsidRPr="004B0891" w:rsidRDefault="002578D9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4B0891">
              <w:rPr>
                <w:rFonts w:ascii="Angsana New" w:hAnsi="Angsana New" w:cs="Angsana New"/>
                <w:color w:val="000000" w:themeColor="text1"/>
              </w:rPr>
              <w:t>95,258</w:t>
            </w:r>
          </w:p>
        </w:tc>
        <w:tc>
          <w:tcPr>
            <w:tcW w:w="134" w:type="dxa"/>
          </w:tcPr>
          <w:p w14:paraId="6C00CF75" w14:textId="77777777" w:rsidR="006C7F42" w:rsidRPr="00173C97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76239D5B" w14:textId="094C6B54" w:rsidR="006C7F42" w:rsidRPr="00735A61" w:rsidRDefault="006C7F42" w:rsidP="00ED51E6">
            <w:pPr>
              <w:tabs>
                <w:tab w:val="decimal" w:pos="910"/>
              </w:tabs>
              <w:spacing w:line="380" w:lineRule="exact"/>
              <w:ind w:right="198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6C7F42" w:rsidRPr="00173C97" w14:paraId="6BFF5504" w14:textId="77777777" w:rsidTr="00DE6559">
        <w:tc>
          <w:tcPr>
            <w:tcW w:w="3519" w:type="dxa"/>
            <w:shd w:val="clear" w:color="auto" w:fill="auto"/>
          </w:tcPr>
          <w:p w14:paraId="489091C5" w14:textId="20543652" w:rsidR="006C7F42" w:rsidRPr="001E3005" w:rsidRDefault="006C7F42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</w:tcBorders>
            <w:shd w:val="clear" w:color="auto" w:fill="auto"/>
          </w:tcPr>
          <w:p w14:paraId="6D351AF0" w14:textId="1EBCD24C" w:rsidR="006C7F42" w:rsidRPr="00173C97" w:rsidRDefault="00F54492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  <w:r w:rsidRPr="00F54492">
              <w:rPr>
                <w:rFonts w:ascii="Angsana New" w:hAnsi="Angsana New" w:cs="Angsana New"/>
                <w:color w:val="000000" w:themeColor="text1"/>
              </w:rPr>
              <w:t>532,158</w:t>
            </w:r>
          </w:p>
        </w:tc>
        <w:tc>
          <w:tcPr>
            <w:tcW w:w="134" w:type="dxa"/>
          </w:tcPr>
          <w:p w14:paraId="29576A5E" w14:textId="77777777" w:rsidR="006C7F42" w:rsidRPr="00173C97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</w:tcBorders>
          </w:tcPr>
          <w:p w14:paraId="19985152" w14:textId="4A9907AD" w:rsidR="006C7F42" w:rsidRPr="00735A61" w:rsidRDefault="006B3F07" w:rsidP="00ED51E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725</w:t>
            </w:r>
            <w:r w:rsidRPr="00735A61">
              <w:rPr>
                <w:rFonts w:ascii="Angsana New" w:hAnsi="Angsana New" w:cs="Angsana New"/>
                <w:color w:val="000000" w:themeColor="text1"/>
              </w:rPr>
              <w:t>,</w:t>
            </w:r>
            <w:r w:rsidRPr="001E3005">
              <w:rPr>
                <w:rFonts w:ascii="Angsana New" w:hAnsi="Angsana New" w:cs="Angsana New"/>
                <w:color w:val="000000" w:themeColor="text1"/>
              </w:rPr>
              <w:t>750</w:t>
            </w:r>
          </w:p>
        </w:tc>
        <w:tc>
          <w:tcPr>
            <w:tcW w:w="135" w:type="dxa"/>
          </w:tcPr>
          <w:p w14:paraId="037480F9" w14:textId="77777777" w:rsidR="006C7F42" w:rsidRPr="001E3005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7847D31" w14:textId="6261697F" w:rsidR="006C7F42" w:rsidRPr="004B0891" w:rsidRDefault="002578D9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4B0891">
              <w:rPr>
                <w:rFonts w:ascii="Angsana New" w:hAnsi="Angsana New" w:cs="Angsana New"/>
                <w:color w:val="000000" w:themeColor="text1"/>
              </w:rPr>
              <w:t>591,553</w:t>
            </w:r>
          </w:p>
        </w:tc>
        <w:tc>
          <w:tcPr>
            <w:tcW w:w="134" w:type="dxa"/>
          </w:tcPr>
          <w:p w14:paraId="20C38523" w14:textId="77777777" w:rsidR="006C7F42" w:rsidRPr="001E3005" w:rsidRDefault="006C7F42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07D75C5F" w14:textId="6AF7D3C6" w:rsidR="006C7F42" w:rsidRPr="00735A61" w:rsidRDefault="006C7F42" w:rsidP="00ED51E6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702,884</w:t>
            </w:r>
          </w:p>
        </w:tc>
      </w:tr>
      <w:tr w:rsidR="0089298C" w:rsidRPr="00173C97" w14:paraId="7B969D81" w14:textId="77777777" w:rsidTr="003034AE">
        <w:tc>
          <w:tcPr>
            <w:tcW w:w="3601" w:type="dxa"/>
            <w:gridSpan w:val="2"/>
            <w:shd w:val="clear" w:color="auto" w:fill="auto"/>
          </w:tcPr>
          <w:p w14:paraId="5136F124" w14:textId="77777777" w:rsidR="0089298C" w:rsidRPr="00735A61" w:rsidRDefault="0089298C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หัก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: ผลขาดทุนทางด้านเครดิตที่คาดว่าจะเกิดขึ้น</w:t>
            </w:r>
          </w:p>
        </w:tc>
        <w:tc>
          <w:tcPr>
            <w:tcW w:w="1285" w:type="dxa"/>
            <w:shd w:val="clear" w:color="auto" w:fill="auto"/>
          </w:tcPr>
          <w:p w14:paraId="43CDDBE1" w14:textId="4B6A2481" w:rsidR="0089298C" w:rsidRPr="00173C97" w:rsidRDefault="00F54492" w:rsidP="00ED51E6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B790C7F" w14:textId="77777777" w:rsidR="0089298C" w:rsidRPr="00173C97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2" w:type="dxa"/>
          </w:tcPr>
          <w:p w14:paraId="7DE14218" w14:textId="647DDBE7" w:rsidR="0089298C" w:rsidRPr="00735A61" w:rsidRDefault="00F54492" w:rsidP="00ED51E6">
            <w:pPr>
              <w:spacing w:line="380" w:lineRule="exact"/>
              <w:ind w:right="209"/>
              <w:jc w:val="right"/>
              <w:rPr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45B18A61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47168839" w14:textId="1DEBE467" w:rsidR="0089298C" w:rsidRPr="004B0891" w:rsidRDefault="002578D9" w:rsidP="00ED51E6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4B0891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4674DC81" w14:textId="77777777" w:rsidR="0089298C" w:rsidRPr="00173C97" w:rsidRDefault="0089298C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0C3C2CFD" w14:textId="11A1F84E" w:rsidR="0089298C" w:rsidRPr="00735A61" w:rsidRDefault="0089298C" w:rsidP="00ED51E6">
            <w:pPr>
              <w:spacing w:line="380" w:lineRule="exact"/>
              <w:ind w:right="209"/>
              <w:jc w:val="right"/>
              <w:rPr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89298C" w:rsidRPr="00173C97" w14:paraId="7F403F26" w14:textId="77777777" w:rsidTr="003034AE">
        <w:tc>
          <w:tcPr>
            <w:tcW w:w="3519" w:type="dxa"/>
            <w:shd w:val="clear" w:color="auto" w:fill="auto"/>
          </w:tcPr>
          <w:p w14:paraId="5D311272" w14:textId="0E8147D9" w:rsidR="0089298C" w:rsidRPr="001E3005" w:rsidRDefault="0089298C" w:rsidP="00ED51E6">
            <w:pPr>
              <w:spacing w:line="380" w:lineRule="exact"/>
              <w:ind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</w:t>
            </w:r>
            <w:r w:rsidR="006C7F42" w:rsidRPr="001E3005">
              <w:rPr>
                <w:rFonts w:ascii="Angsana New" w:hAnsi="Angsana New" w:cs="Angsana New"/>
                <w:color w:val="000000" w:themeColor="text1"/>
                <w:cs/>
              </w:rPr>
              <w:t>- สุทธิ</w:t>
            </w:r>
          </w:p>
        </w:tc>
        <w:tc>
          <w:tcPr>
            <w:tcW w:w="1367" w:type="dxa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E9D967A" w14:textId="3D9DE98F" w:rsidR="0089298C" w:rsidRPr="00173C97" w:rsidRDefault="00F54492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  <w:r w:rsidRPr="00F54492">
              <w:rPr>
                <w:rFonts w:ascii="Angsana New" w:hAnsi="Angsana New" w:cs="Angsana New"/>
              </w:rPr>
              <w:t>532,158</w:t>
            </w:r>
          </w:p>
        </w:tc>
        <w:tc>
          <w:tcPr>
            <w:tcW w:w="134" w:type="dxa"/>
          </w:tcPr>
          <w:p w14:paraId="3EA291D9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2" w:type="dxa"/>
            <w:tcBorders>
              <w:top w:val="single" w:sz="6" w:space="0" w:color="auto"/>
              <w:bottom w:val="single" w:sz="6" w:space="0" w:color="auto"/>
            </w:tcBorders>
          </w:tcPr>
          <w:p w14:paraId="7DC20F44" w14:textId="165591C8" w:rsidR="0089298C" w:rsidRPr="00735A61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725,750</w:t>
            </w:r>
          </w:p>
        </w:tc>
        <w:tc>
          <w:tcPr>
            <w:tcW w:w="135" w:type="dxa"/>
          </w:tcPr>
          <w:p w14:paraId="18D090F4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4558DD3" w14:textId="130E11C2" w:rsidR="0089298C" w:rsidRPr="004B0891" w:rsidRDefault="002578D9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4B0891">
              <w:rPr>
                <w:rFonts w:ascii="Angsana New" w:hAnsi="Angsana New" w:cs="Angsana New"/>
                <w:color w:val="000000" w:themeColor="text1"/>
              </w:rPr>
              <w:t>591,553</w:t>
            </w:r>
          </w:p>
        </w:tc>
        <w:tc>
          <w:tcPr>
            <w:tcW w:w="134" w:type="dxa"/>
          </w:tcPr>
          <w:p w14:paraId="312E9F6F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45"/>
              <w:jc w:val="right"/>
              <w:rPr>
                <w:rFonts w:ascii="Angsana New" w:hAnsi="Angsana New" w:cs="Angsana New"/>
                <w:color w:val="FF0000"/>
                <w:highlight w:val="yello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A73F9C" w14:textId="6B0AD5A1" w:rsidR="0089298C" w:rsidRPr="00735A61" w:rsidRDefault="0089298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702,884</w:t>
            </w:r>
          </w:p>
        </w:tc>
      </w:tr>
      <w:tr w:rsidR="0089298C" w:rsidRPr="00735A61" w14:paraId="2364D406" w14:textId="77777777" w:rsidTr="003034AE">
        <w:tc>
          <w:tcPr>
            <w:tcW w:w="3519" w:type="dxa"/>
            <w:shd w:val="clear" w:color="auto" w:fill="auto"/>
          </w:tcPr>
          <w:p w14:paraId="5EC3A231" w14:textId="77777777" w:rsidR="0089298C" w:rsidRPr="00735A61" w:rsidRDefault="0089298C" w:rsidP="00ED51E6">
            <w:pPr>
              <w:tabs>
                <w:tab w:val="left" w:pos="162"/>
              </w:tabs>
              <w:spacing w:line="380" w:lineRule="exact"/>
              <w:ind w:right="-17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u w:val="single"/>
                <w:cs/>
              </w:rPr>
              <w:t>ลูกหนี้หมุนเวียนอื่น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123228B7" w14:textId="77777777" w:rsidR="0089298C" w:rsidRPr="001E3005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FF0000"/>
                <w:cs/>
              </w:rPr>
            </w:pPr>
          </w:p>
        </w:tc>
        <w:tc>
          <w:tcPr>
            <w:tcW w:w="134" w:type="dxa"/>
          </w:tcPr>
          <w:p w14:paraId="2950B213" w14:textId="77777777" w:rsidR="0089298C" w:rsidRPr="00735A61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2" w:type="dxa"/>
          </w:tcPr>
          <w:p w14:paraId="17CC4238" w14:textId="77777777" w:rsidR="0089298C" w:rsidRPr="00735A61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35" w:type="dxa"/>
          </w:tcPr>
          <w:p w14:paraId="1215247B" w14:textId="77777777" w:rsidR="0089298C" w:rsidRPr="00735A61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4" w:type="dxa"/>
            <w:shd w:val="clear" w:color="auto" w:fill="auto"/>
          </w:tcPr>
          <w:p w14:paraId="502536C2" w14:textId="77777777" w:rsidR="0089298C" w:rsidRPr="004B0891" w:rsidRDefault="0089298C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</w:p>
        </w:tc>
        <w:tc>
          <w:tcPr>
            <w:tcW w:w="134" w:type="dxa"/>
          </w:tcPr>
          <w:p w14:paraId="3EB29388" w14:textId="77777777" w:rsidR="0089298C" w:rsidRPr="00735A61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FF0000"/>
              </w:rPr>
            </w:pPr>
          </w:p>
        </w:tc>
        <w:tc>
          <w:tcPr>
            <w:tcW w:w="1283" w:type="dxa"/>
            <w:shd w:val="clear" w:color="auto" w:fill="auto"/>
          </w:tcPr>
          <w:p w14:paraId="63D2A730" w14:textId="77777777" w:rsidR="0089298C" w:rsidRPr="00735A61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</w:tr>
      <w:tr w:rsidR="00ED51E6" w:rsidRPr="00735A61" w14:paraId="72203104" w14:textId="77777777" w:rsidTr="003034AE">
        <w:tc>
          <w:tcPr>
            <w:tcW w:w="3519" w:type="dxa"/>
            <w:shd w:val="clear" w:color="auto" w:fill="auto"/>
          </w:tcPr>
          <w:p w14:paraId="0EB3BD71" w14:textId="5ED63417" w:rsidR="0089298C" w:rsidRPr="00735A61" w:rsidRDefault="0089298C" w:rsidP="00ED51E6">
            <w:pPr>
              <w:tabs>
                <w:tab w:val="left" w:pos="162"/>
              </w:tabs>
              <w:spacing w:line="380" w:lineRule="exact"/>
              <w:ind w:right="-17"/>
              <w:rPr>
                <w:rFonts w:ascii="Angsana New" w:hAnsi="Angsana New" w:cs="Angsana New"/>
                <w:color w:val="000000" w:themeColor="text1"/>
                <w:u w:val="single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ลูกหนี้อื่น - กิจการที่เกี่ยวข้องกัน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20775E43" w14:textId="38F4DCAE" w:rsidR="0089298C" w:rsidRPr="00735A61" w:rsidRDefault="00F54492" w:rsidP="00ED51E6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1E67EB63" w14:textId="77777777" w:rsidR="0089298C" w:rsidRPr="00735A61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2" w:type="dxa"/>
          </w:tcPr>
          <w:p w14:paraId="13BDED8A" w14:textId="3403D52A" w:rsidR="0089298C" w:rsidRPr="00735A61" w:rsidRDefault="0089298C" w:rsidP="00ED51E6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5" w:type="dxa"/>
          </w:tcPr>
          <w:p w14:paraId="784E7FED" w14:textId="77777777" w:rsidR="0089298C" w:rsidRPr="00735A61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4" w:type="dxa"/>
            <w:shd w:val="clear" w:color="auto" w:fill="auto"/>
          </w:tcPr>
          <w:p w14:paraId="768E9B29" w14:textId="45E1EB11" w:rsidR="0089298C" w:rsidRPr="00735A61" w:rsidRDefault="002578D9" w:rsidP="00ED51E6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57E35BAB" w14:textId="77777777" w:rsidR="0089298C" w:rsidRPr="00735A61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48409EFD" w14:textId="0A754408" w:rsidR="0089298C" w:rsidRPr="00735A61" w:rsidRDefault="0089298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54</w:t>
            </w:r>
          </w:p>
        </w:tc>
      </w:tr>
      <w:tr w:rsidR="00ED51E6" w:rsidRPr="00735A61" w14:paraId="2DD81664" w14:textId="77777777" w:rsidTr="003034AE">
        <w:tc>
          <w:tcPr>
            <w:tcW w:w="3519" w:type="dxa"/>
            <w:shd w:val="clear" w:color="auto" w:fill="auto"/>
          </w:tcPr>
          <w:p w14:paraId="6E26C01F" w14:textId="77777777" w:rsidR="00ED51E6" w:rsidRPr="001E3005" w:rsidRDefault="00ED51E6" w:rsidP="00ED51E6">
            <w:pPr>
              <w:tabs>
                <w:tab w:val="left" w:pos="162"/>
              </w:tabs>
              <w:spacing w:line="38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เงินทดรองจ่าย</w:t>
            </w:r>
          </w:p>
        </w:tc>
        <w:tc>
          <w:tcPr>
            <w:tcW w:w="1367" w:type="dxa"/>
            <w:gridSpan w:val="2"/>
            <w:shd w:val="clear" w:color="auto" w:fill="auto"/>
          </w:tcPr>
          <w:p w14:paraId="5FA54C36" w14:textId="61A946B8" w:rsidR="00ED51E6" w:rsidRPr="00735A61" w:rsidRDefault="00F54492" w:rsidP="00ED51E6">
            <w:pPr>
              <w:tabs>
                <w:tab w:val="decimal" w:pos="1158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F54492">
              <w:rPr>
                <w:rFonts w:ascii="Angsana New" w:hAnsi="Angsana New" w:cs="Angsana New"/>
                <w:color w:val="000000" w:themeColor="text1"/>
              </w:rPr>
              <w:t>180</w:t>
            </w:r>
          </w:p>
        </w:tc>
        <w:tc>
          <w:tcPr>
            <w:tcW w:w="134" w:type="dxa"/>
          </w:tcPr>
          <w:p w14:paraId="6369A3A2" w14:textId="77777777" w:rsidR="00ED51E6" w:rsidRPr="00735A61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2" w:type="dxa"/>
          </w:tcPr>
          <w:p w14:paraId="66B76CE5" w14:textId="5AC40CEC" w:rsidR="00ED51E6" w:rsidRPr="00735A61" w:rsidRDefault="00ED51E6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91</w:t>
            </w:r>
          </w:p>
        </w:tc>
        <w:tc>
          <w:tcPr>
            <w:tcW w:w="135" w:type="dxa"/>
          </w:tcPr>
          <w:p w14:paraId="25D96E60" w14:textId="77777777" w:rsidR="00ED51E6" w:rsidRPr="001E3005" w:rsidRDefault="00ED51E6" w:rsidP="00ED51E6">
            <w:pPr>
              <w:tabs>
                <w:tab w:val="decimal" w:pos="1152"/>
              </w:tabs>
              <w:spacing w:line="380" w:lineRule="exact"/>
              <w:ind w:right="22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16C22E8" w14:textId="1B157293" w:rsidR="00ED51E6" w:rsidRPr="001E3005" w:rsidRDefault="002578D9" w:rsidP="00ED51E6">
            <w:pPr>
              <w:tabs>
                <w:tab w:val="decimal" w:pos="1176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180</w:t>
            </w:r>
          </w:p>
        </w:tc>
        <w:tc>
          <w:tcPr>
            <w:tcW w:w="134" w:type="dxa"/>
          </w:tcPr>
          <w:p w14:paraId="4C83E371" w14:textId="77777777" w:rsidR="00ED51E6" w:rsidRPr="00735A61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shd w:val="clear" w:color="auto" w:fill="auto"/>
          </w:tcPr>
          <w:p w14:paraId="7AB932A0" w14:textId="077AF1C8" w:rsidR="00ED51E6" w:rsidRPr="00735A61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91</w:t>
            </w:r>
          </w:p>
        </w:tc>
      </w:tr>
      <w:tr w:rsidR="00ED51E6" w:rsidRPr="00735A61" w14:paraId="51E43A04" w14:textId="77777777" w:rsidTr="003034AE">
        <w:trPr>
          <w:trHeight w:val="81"/>
        </w:trPr>
        <w:tc>
          <w:tcPr>
            <w:tcW w:w="3519" w:type="dxa"/>
            <w:shd w:val="clear" w:color="auto" w:fill="auto"/>
          </w:tcPr>
          <w:p w14:paraId="7FA80EFF" w14:textId="77777777" w:rsidR="00ED51E6" w:rsidRPr="00735A61" w:rsidRDefault="00ED51E6" w:rsidP="00ED51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อื่นๆ</w:t>
            </w:r>
          </w:p>
        </w:tc>
        <w:tc>
          <w:tcPr>
            <w:tcW w:w="1367" w:type="dxa"/>
            <w:gridSpan w:val="2"/>
            <w:tcBorders>
              <w:bottom w:val="single" w:sz="6" w:space="0" w:color="000000"/>
            </w:tcBorders>
            <w:shd w:val="clear" w:color="auto" w:fill="auto"/>
          </w:tcPr>
          <w:p w14:paraId="6D543755" w14:textId="47E15F67" w:rsidR="00ED51E6" w:rsidRPr="00735A61" w:rsidRDefault="00F54492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F54492">
              <w:rPr>
                <w:rFonts w:ascii="Angsana New" w:hAnsi="Angsana New" w:cs="Angsana New"/>
                <w:color w:val="000000" w:themeColor="text1"/>
              </w:rPr>
              <w:t>43</w:t>
            </w:r>
          </w:p>
        </w:tc>
        <w:tc>
          <w:tcPr>
            <w:tcW w:w="134" w:type="dxa"/>
          </w:tcPr>
          <w:p w14:paraId="52DBAAE5" w14:textId="77777777" w:rsidR="00ED51E6" w:rsidRPr="001E3005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2" w:type="dxa"/>
            <w:tcBorders>
              <w:bottom w:val="single" w:sz="6" w:space="0" w:color="000000"/>
            </w:tcBorders>
          </w:tcPr>
          <w:p w14:paraId="5037E623" w14:textId="1A8B89B4" w:rsidR="00ED51E6" w:rsidRPr="00735A61" w:rsidRDefault="00ED51E6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8</w:t>
            </w:r>
          </w:p>
        </w:tc>
        <w:tc>
          <w:tcPr>
            <w:tcW w:w="135" w:type="dxa"/>
          </w:tcPr>
          <w:p w14:paraId="0B84A97B" w14:textId="77777777" w:rsidR="00ED51E6" w:rsidRPr="001E3005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bottom w:val="single" w:sz="6" w:space="0" w:color="000000"/>
            </w:tcBorders>
            <w:shd w:val="clear" w:color="auto" w:fill="auto"/>
          </w:tcPr>
          <w:p w14:paraId="7B668236" w14:textId="7F6C2568" w:rsidR="00ED51E6" w:rsidRPr="001E3005" w:rsidRDefault="002578D9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43</w:t>
            </w:r>
          </w:p>
        </w:tc>
        <w:tc>
          <w:tcPr>
            <w:tcW w:w="134" w:type="dxa"/>
          </w:tcPr>
          <w:p w14:paraId="269E4A1B" w14:textId="77777777" w:rsidR="00ED51E6" w:rsidRPr="00735A61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bottom w:val="single" w:sz="6" w:space="0" w:color="000000"/>
            </w:tcBorders>
            <w:shd w:val="clear" w:color="auto" w:fill="auto"/>
          </w:tcPr>
          <w:p w14:paraId="218DA449" w14:textId="4282F408" w:rsidR="00ED51E6" w:rsidRPr="00735A61" w:rsidRDefault="00ED51E6" w:rsidP="00ED51E6">
            <w:pPr>
              <w:tabs>
                <w:tab w:val="decimal" w:pos="88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8</w:t>
            </w:r>
          </w:p>
        </w:tc>
      </w:tr>
      <w:tr w:rsidR="00ED51E6" w:rsidRPr="00735A61" w14:paraId="1512EB62" w14:textId="77777777" w:rsidTr="003034AE">
        <w:tc>
          <w:tcPr>
            <w:tcW w:w="3519" w:type="dxa"/>
            <w:shd w:val="clear" w:color="auto" w:fill="auto"/>
          </w:tcPr>
          <w:p w14:paraId="3B929FD1" w14:textId="77777777" w:rsidR="00ED51E6" w:rsidRPr="00735A61" w:rsidRDefault="00ED51E6" w:rsidP="00ED51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รวมลูกหนี้หมุนเวียนอื่น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0309F224" w14:textId="7CF13521" w:rsidR="00ED51E6" w:rsidRPr="00735A61" w:rsidRDefault="00F54492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F54492">
              <w:rPr>
                <w:rFonts w:ascii="Angsana New" w:hAnsi="Angsana New" w:cs="Angsana New"/>
                <w:color w:val="000000" w:themeColor="text1"/>
              </w:rPr>
              <w:t>223</w:t>
            </w:r>
          </w:p>
        </w:tc>
        <w:tc>
          <w:tcPr>
            <w:tcW w:w="134" w:type="dxa"/>
          </w:tcPr>
          <w:p w14:paraId="2F9B010E" w14:textId="77777777" w:rsidR="00ED51E6" w:rsidRPr="001E3005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2" w:type="dxa"/>
            <w:tcBorders>
              <w:top w:val="single" w:sz="6" w:space="0" w:color="000000"/>
              <w:bottom w:val="single" w:sz="6" w:space="0" w:color="000000"/>
            </w:tcBorders>
          </w:tcPr>
          <w:p w14:paraId="688455D8" w14:textId="7126288C" w:rsidR="00ED51E6" w:rsidRPr="00735A61" w:rsidRDefault="00ED51E6" w:rsidP="00ED51E6">
            <w:pPr>
              <w:tabs>
                <w:tab w:val="decimal" w:pos="1158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99</w:t>
            </w:r>
          </w:p>
        </w:tc>
        <w:tc>
          <w:tcPr>
            <w:tcW w:w="135" w:type="dxa"/>
          </w:tcPr>
          <w:p w14:paraId="37DE358E" w14:textId="77777777" w:rsidR="00ED51E6" w:rsidRPr="001E3005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62B96C9D" w14:textId="1A6E76AD" w:rsidR="00ED51E6" w:rsidRPr="001E3005" w:rsidRDefault="002578D9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223</w:t>
            </w:r>
          </w:p>
        </w:tc>
        <w:tc>
          <w:tcPr>
            <w:tcW w:w="134" w:type="dxa"/>
          </w:tcPr>
          <w:p w14:paraId="7E88AFAD" w14:textId="77777777" w:rsidR="00ED51E6" w:rsidRPr="00735A61" w:rsidRDefault="00ED51E6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auto"/>
          </w:tcPr>
          <w:p w14:paraId="5CC88E96" w14:textId="772F8A7F" w:rsidR="00ED51E6" w:rsidRPr="00735A61" w:rsidRDefault="00ED51E6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153</w:t>
            </w:r>
          </w:p>
        </w:tc>
      </w:tr>
      <w:tr w:rsidR="005A617C" w:rsidRPr="00735A61" w14:paraId="67E966D5" w14:textId="77777777" w:rsidTr="003034AE">
        <w:tc>
          <w:tcPr>
            <w:tcW w:w="3519" w:type="dxa"/>
            <w:shd w:val="clear" w:color="auto" w:fill="auto"/>
          </w:tcPr>
          <w:p w14:paraId="11DCCEBE" w14:textId="77777777" w:rsidR="005A617C" w:rsidRPr="001E3005" w:rsidRDefault="005A617C" w:rsidP="00ED51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รวมลูกหนี้การค้าและลูกหนี้หมุนเวียนอื่น</w:t>
            </w:r>
          </w:p>
        </w:tc>
        <w:tc>
          <w:tcPr>
            <w:tcW w:w="1367" w:type="dxa"/>
            <w:gridSpan w:val="2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5EF41514" w14:textId="2AB65E42" w:rsidR="005A617C" w:rsidRPr="00735A61" w:rsidRDefault="00F54492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F54492">
              <w:rPr>
                <w:rFonts w:ascii="Angsana New" w:hAnsi="Angsana New" w:cs="Angsana New"/>
                <w:color w:val="000000" w:themeColor="text1"/>
              </w:rPr>
              <w:t>532,381</w:t>
            </w:r>
          </w:p>
        </w:tc>
        <w:tc>
          <w:tcPr>
            <w:tcW w:w="134" w:type="dxa"/>
          </w:tcPr>
          <w:p w14:paraId="54D99A19" w14:textId="77777777" w:rsidR="005A617C" w:rsidRPr="001E3005" w:rsidRDefault="005A617C" w:rsidP="00ED51E6">
            <w:pPr>
              <w:tabs>
                <w:tab w:val="decimal" w:pos="1152"/>
              </w:tabs>
              <w:spacing w:line="38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2" w:type="dxa"/>
            <w:tcBorders>
              <w:top w:val="single" w:sz="6" w:space="0" w:color="000000"/>
              <w:bottom w:val="double" w:sz="6" w:space="0" w:color="000000"/>
            </w:tcBorders>
          </w:tcPr>
          <w:p w14:paraId="3AF99842" w14:textId="5ABC9EDA" w:rsidR="005A617C" w:rsidRPr="00735A61" w:rsidRDefault="005A617C" w:rsidP="00ED51E6">
            <w:pPr>
              <w:tabs>
                <w:tab w:val="decimal" w:pos="1158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725,849</w:t>
            </w:r>
          </w:p>
        </w:tc>
        <w:tc>
          <w:tcPr>
            <w:tcW w:w="135" w:type="dxa"/>
          </w:tcPr>
          <w:p w14:paraId="1452FA64" w14:textId="77777777" w:rsidR="005A617C" w:rsidRPr="001E3005" w:rsidRDefault="005A617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4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4E5C7CB5" w14:textId="496E5764" w:rsidR="005A617C" w:rsidRPr="00735A61" w:rsidRDefault="002578D9" w:rsidP="00ED51E6">
            <w:pPr>
              <w:tabs>
                <w:tab w:val="decimal" w:pos="1152"/>
              </w:tabs>
              <w:spacing w:line="380" w:lineRule="exact"/>
              <w:ind w:right="2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</w:rPr>
              <w:t>591,776</w:t>
            </w:r>
          </w:p>
        </w:tc>
        <w:tc>
          <w:tcPr>
            <w:tcW w:w="134" w:type="dxa"/>
          </w:tcPr>
          <w:p w14:paraId="4D29164D" w14:textId="77777777" w:rsidR="005A617C" w:rsidRPr="001E3005" w:rsidRDefault="005A617C" w:rsidP="00ED51E6">
            <w:pPr>
              <w:tabs>
                <w:tab w:val="decimal" w:pos="1152"/>
              </w:tabs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3" w:type="dxa"/>
            <w:tcBorders>
              <w:top w:val="single" w:sz="6" w:space="0" w:color="000000"/>
              <w:bottom w:val="double" w:sz="6" w:space="0" w:color="000000"/>
            </w:tcBorders>
            <w:shd w:val="clear" w:color="auto" w:fill="auto"/>
          </w:tcPr>
          <w:p w14:paraId="3C496D0D" w14:textId="59280887" w:rsidR="005A617C" w:rsidRPr="00735A61" w:rsidRDefault="005A617C" w:rsidP="00ED51E6">
            <w:pPr>
              <w:spacing w:line="380" w:lineRule="exact"/>
              <w:jc w:val="right"/>
              <w:rPr>
                <w:color w:val="000000" w:themeColor="text1"/>
              </w:rPr>
            </w:pPr>
            <w:r w:rsidRPr="00735A61">
              <w:rPr>
                <w:rFonts w:ascii="Angsana New" w:hAnsi="Angsana New" w:cs="Angsana New"/>
                <w:color w:val="000000" w:themeColor="text1"/>
              </w:rPr>
              <w:t>703,037</w:t>
            </w:r>
          </w:p>
        </w:tc>
      </w:tr>
    </w:tbl>
    <w:p w14:paraId="170304C2" w14:textId="77777777" w:rsidR="00B07430" w:rsidRPr="00735A61" w:rsidRDefault="00B07430" w:rsidP="00B07430">
      <w:pPr>
        <w:tabs>
          <w:tab w:val="left" w:pos="1134"/>
        </w:tabs>
        <w:spacing w:line="100" w:lineRule="exact"/>
        <w:jc w:val="thaiDistribute"/>
        <w:rPr>
          <w:rFonts w:ascii="Angsana New" w:hAnsi="Angsana New" w:cs="Angsana New"/>
          <w:color w:val="FF0000"/>
          <w:spacing w:val="-4"/>
          <w:sz w:val="22"/>
          <w:szCs w:val="22"/>
        </w:rPr>
      </w:pPr>
    </w:p>
    <w:p w14:paraId="28B5B2AC" w14:textId="04CB53F0" w:rsidR="00CD471B" w:rsidRPr="008638BE" w:rsidRDefault="008638BE" w:rsidP="00741D6D">
      <w:pPr>
        <w:tabs>
          <w:tab w:val="left" w:pos="1134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ณ วันที่ </w:t>
      </w:r>
      <w:r w:rsidRPr="008638BE">
        <w:rPr>
          <w:rFonts w:ascii="Angsana New" w:hAnsi="Angsana New" w:cs="Angsana New"/>
          <w:color w:val="000000" w:themeColor="text1"/>
          <w:sz w:val="32"/>
          <w:szCs w:val="32"/>
        </w:rPr>
        <w:t>30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กันยายน </w:t>
      </w:r>
      <w:r w:rsidRPr="008638BE">
        <w:rPr>
          <w:rFonts w:ascii="Angsana New" w:hAnsi="Angsana New" w:cs="Angsana New"/>
          <w:color w:val="000000" w:themeColor="text1"/>
          <w:sz w:val="32"/>
          <w:szCs w:val="32"/>
        </w:rPr>
        <w:t xml:space="preserve">2567 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และวันที่ </w:t>
      </w:r>
      <w:r w:rsidRPr="008638BE">
        <w:rPr>
          <w:rFonts w:ascii="Angsana New" w:hAnsi="Angsana New" w:cs="Angsana New"/>
          <w:color w:val="000000" w:themeColor="text1"/>
          <w:sz w:val="32"/>
          <w:szCs w:val="32"/>
        </w:rPr>
        <w:t>31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ธันวาคม </w:t>
      </w:r>
      <w:r w:rsidRPr="008638BE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บริษัทและบริษัทย่อยมีลูกหนี้การค้าที่ค้างชำระเกินกำหนดเป็นหน่วยงานราชการและหน่วยงานรัฐวิสาหกิจ จำนวน </w:t>
      </w:r>
      <w:r w:rsidRPr="008638BE">
        <w:rPr>
          <w:rFonts w:ascii="Angsana New" w:hAnsi="Angsana New" w:cs="Angsana New"/>
          <w:color w:val="000000" w:themeColor="text1"/>
          <w:sz w:val="32"/>
          <w:szCs w:val="32"/>
        </w:rPr>
        <w:t>259.67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ล้านบาท และ </w:t>
      </w:r>
      <w:r w:rsidRPr="008638BE">
        <w:rPr>
          <w:rFonts w:ascii="Angsana New" w:hAnsi="Angsana New" w:cs="Angsana New"/>
          <w:color w:val="000000" w:themeColor="text1"/>
          <w:sz w:val="32"/>
          <w:szCs w:val="32"/>
        </w:rPr>
        <w:t>516.75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ล้านบาท ตามลำดับ </w:t>
      </w:r>
      <w:r w:rsidRPr="008638BE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งบเฉพาะกิจการ </w:t>
      </w:r>
      <w:r w:rsidRPr="008638BE">
        <w:rPr>
          <w:rFonts w:ascii="Angsana New" w:hAnsi="Angsana New" w:cs="Angsana New"/>
          <w:color w:val="000000" w:themeColor="text1"/>
          <w:sz w:val="32"/>
          <w:szCs w:val="32"/>
        </w:rPr>
        <w:t>250.46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ล้านบาท และ </w:t>
      </w:r>
      <w:r w:rsidRPr="008638BE">
        <w:rPr>
          <w:rFonts w:ascii="Angsana New" w:hAnsi="Angsana New" w:cs="Angsana New"/>
          <w:color w:val="000000" w:themeColor="text1"/>
          <w:sz w:val="32"/>
          <w:szCs w:val="32"/>
        </w:rPr>
        <w:t>495.94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ล้านบาท ตามลำดับ</w:t>
      </w:r>
      <w:r w:rsidRPr="008638BE">
        <w:rPr>
          <w:rFonts w:ascii="Angsana New" w:hAnsi="Angsana New" w:cs="Angsana New"/>
          <w:color w:val="000000" w:themeColor="text1"/>
          <w:sz w:val="32"/>
          <w:szCs w:val="32"/>
        </w:rPr>
        <w:t>)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ซึ่งรวมลูกหนี้การค้าที่ค้างชำระเกิน </w:t>
      </w:r>
      <w:r w:rsidRPr="008638BE">
        <w:rPr>
          <w:rFonts w:ascii="Angsana New" w:hAnsi="Angsana New" w:cs="Angsana New"/>
          <w:color w:val="000000" w:themeColor="text1"/>
          <w:sz w:val="32"/>
          <w:szCs w:val="32"/>
        </w:rPr>
        <w:t>12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เดือนจำนวน</w:t>
      </w:r>
      <w:r w:rsidR="00533484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</w:t>
      </w:r>
      <w:r w:rsidR="00533484">
        <w:rPr>
          <w:rFonts w:ascii="Angsana New" w:hAnsi="Angsana New" w:cs="Angsana New"/>
          <w:color w:val="000000" w:themeColor="text1"/>
          <w:sz w:val="32"/>
          <w:szCs w:val="32"/>
        </w:rPr>
        <w:t xml:space="preserve">18.93 </w:t>
      </w:r>
      <w:r w:rsidR="00533484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ล้านบาท และ </w:t>
      </w:r>
      <w:r w:rsidR="00533484">
        <w:rPr>
          <w:rFonts w:ascii="Angsana New" w:hAnsi="Angsana New" w:cs="Angsana New"/>
          <w:color w:val="000000" w:themeColor="text1"/>
          <w:sz w:val="32"/>
          <w:szCs w:val="32"/>
        </w:rPr>
        <w:t xml:space="preserve">4.49 </w:t>
      </w:r>
      <w:r w:rsidR="00533484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ล้านบาท ตามลำดับ </w:t>
      </w:r>
      <w:r w:rsidR="00533484">
        <w:rPr>
          <w:rFonts w:ascii="Angsana New" w:hAnsi="Angsana New" w:cs="Angsana New"/>
          <w:color w:val="000000" w:themeColor="text1"/>
          <w:sz w:val="32"/>
          <w:szCs w:val="32"/>
        </w:rPr>
        <w:t>(</w:t>
      </w:r>
      <w:r w:rsidR="00533484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งบเฉพาะกิจการ </w:t>
      </w:r>
      <w:r w:rsidR="00533484">
        <w:rPr>
          <w:rFonts w:ascii="Angsana New" w:hAnsi="Angsana New" w:cs="Angsana New"/>
          <w:color w:val="000000" w:themeColor="text1"/>
          <w:sz w:val="32"/>
          <w:szCs w:val="32"/>
        </w:rPr>
        <w:t xml:space="preserve">11.72 </w:t>
      </w:r>
      <w:r w:rsidR="00533484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ล้านบาท และ </w:t>
      </w:r>
      <w:r w:rsidR="00533484">
        <w:rPr>
          <w:rFonts w:ascii="Angsana New" w:hAnsi="Angsana New" w:cs="Angsana New"/>
          <w:color w:val="000000" w:themeColor="text1"/>
          <w:sz w:val="32"/>
          <w:szCs w:val="32"/>
        </w:rPr>
        <w:t xml:space="preserve">4.49 </w:t>
      </w:r>
      <w:r w:rsidR="00533484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ล้านบาท ตามลำดับ</w:t>
      </w:r>
      <w:r w:rsidR="00533484">
        <w:rPr>
          <w:rFonts w:ascii="Angsana New" w:hAnsi="Angsana New" w:cs="Angsana New"/>
          <w:color w:val="000000" w:themeColor="text1"/>
          <w:sz w:val="32"/>
          <w:szCs w:val="32"/>
        </w:rPr>
        <w:t>)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 xml:space="preserve"> โดยฝ่ายบริหารเชื่อ</w:t>
      </w:r>
      <w:r w:rsidR="00564630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มั่น</w:t>
      </w:r>
      <w:r w:rsidRPr="008638BE">
        <w:rPr>
          <w:rFonts w:ascii="Angsana New" w:hAnsi="Angsana New" w:cs="Angsana New" w:hint="cs"/>
          <w:color w:val="000000" w:themeColor="text1"/>
          <w:sz w:val="32"/>
          <w:szCs w:val="32"/>
          <w:cs/>
        </w:rPr>
        <w:t>ว่าไม่มีความเสี่ยงในการเก็บหนี้</w:t>
      </w:r>
    </w:p>
    <w:p w14:paraId="7684D80C" w14:textId="77777777" w:rsidR="006E2E96" w:rsidRDefault="006E2E96" w:rsidP="00741D6D">
      <w:pPr>
        <w:tabs>
          <w:tab w:val="left" w:pos="1134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69D56DF9" w14:textId="77777777" w:rsidR="006E2E96" w:rsidRDefault="006E2E96" w:rsidP="00741D6D">
      <w:pPr>
        <w:tabs>
          <w:tab w:val="left" w:pos="1134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6FB23D13" w14:textId="77777777" w:rsidR="006E2E96" w:rsidRDefault="006E2E96" w:rsidP="00741D6D">
      <w:pPr>
        <w:tabs>
          <w:tab w:val="left" w:pos="1134"/>
        </w:tabs>
        <w:spacing w:line="42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486B84EB" w14:textId="7DEF6027" w:rsidR="00AD6EAD" w:rsidRPr="00297422" w:rsidRDefault="000509EF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="00AD6EAD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AD6EAD" w:rsidRPr="0029742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AD6EAD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สินทรัพย์ที่เกิดจากสัญญา/หนี้สินที่เกิดจากสัญญา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685"/>
        <w:gridCol w:w="1201"/>
        <w:gridCol w:w="134"/>
        <w:gridCol w:w="1283"/>
        <w:gridCol w:w="134"/>
        <w:gridCol w:w="1284"/>
        <w:gridCol w:w="134"/>
        <w:gridCol w:w="1283"/>
      </w:tblGrid>
      <w:tr w:rsidR="00ED51E6" w:rsidRPr="00297422" w14:paraId="46DD2E1B" w14:textId="77777777" w:rsidTr="00564630">
        <w:trPr>
          <w:tblHeader/>
        </w:trPr>
        <w:tc>
          <w:tcPr>
            <w:tcW w:w="3685" w:type="dxa"/>
            <w:shd w:val="clear" w:color="auto" w:fill="auto"/>
          </w:tcPr>
          <w:p w14:paraId="5FD713E5" w14:textId="77777777" w:rsidR="00AD6EAD" w:rsidRPr="00297422" w:rsidRDefault="00AD6EAD" w:rsidP="00AA4EA7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618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92320F1" w14:textId="77777777" w:rsidR="00AD6EAD" w:rsidRPr="00297422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33B394D8" w14:textId="77777777" w:rsidR="00AD6EAD" w:rsidRPr="00297422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B61ED67" w14:textId="77777777" w:rsidR="00AD6EAD" w:rsidRPr="001E3005" w:rsidRDefault="00AD6EAD" w:rsidP="00AA4EA7">
            <w:pPr>
              <w:spacing w:line="44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ED51E6" w:rsidRPr="00297422" w14:paraId="414E7D39" w14:textId="77777777" w:rsidTr="00564630">
        <w:trPr>
          <w:tblHeader/>
        </w:trPr>
        <w:tc>
          <w:tcPr>
            <w:tcW w:w="3685" w:type="dxa"/>
            <w:shd w:val="clear" w:color="auto" w:fill="auto"/>
          </w:tcPr>
          <w:p w14:paraId="2E3EA9A9" w14:textId="77777777" w:rsidR="00AD6EAD" w:rsidRPr="00297422" w:rsidRDefault="00AD6EAD" w:rsidP="00AA4EA7">
            <w:pPr>
              <w:spacing w:line="4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618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4FF88CB" w14:textId="77777777" w:rsidR="00AD6EAD" w:rsidRPr="00297422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A2FA9C3" w14:textId="77777777" w:rsidR="00AD6EAD" w:rsidRPr="00297422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908BC3" w14:textId="77777777" w:rsidR="00AD6EAD" w:rsidRPr="001E3005" w:rsidRDefault="00AD6EAD" w:rsidP="00AA4EA7">
            <w:pPr>
              <w:spacing w:line="44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8A4153" w:rsidRPr="008A4153" w14:paraId="41023126" w14:textId="77777777" w:rsidTr="00564630">
        <w:trPr>
          <w:tblHeader/>
        </w:trPr>
        <w:tc>
          <w:tcPr>
            <w:tcW w:w="3685" w:type="dxa"/>
            <w:shd w:val="clear" w:color="auto" w:fill="auto"/>
          </w:tcPr>
          <w:p w14:paraId="7B26D52F" w14:textId="77777777" w:rsidR="00AD6EAD" w:rsidRPr="008A4153" w:rsidRDefault="00AD6EAD" w:rsidP="00B26799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2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BCD7858" w14:textId="5153EFBF" w:rsidR="00AD6EAD" w:rsidRPr="008A4153" w:rsidRDefault="00AD6EAD" w:rsidP="00B2679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8A4153">
              <w:rPr>
                <w:rFonts w:ascii="Angsana New" w:hAnsi="Angsana New" w:cs="Angsana New"/>
              </w:rPr>
              <w:t>3</w:t>
            </w:r>
            <w:r w:rsidR="002854F0" w:rsidRPr="008A4153">
              <w:rPr>
                <w:rFonts w:ascii="Angsana New" w:hAnsi="Angsana New" w:cs="Angsana New"/>
              </w:rPr>
              <w:t>0</w:t>
            </w:r>
            <w:r w:rsidR="002854F0" w:rsidRPr="001E3005">
              <w:rPr>
                <w:rFonts w:ascii="Angsana New" w:hAnsi="Angsana New" w:cs="Angsana New"/>
                <w:cs/>
              </w:rPr>
              <w:t xml:space="preserve"> </w:t>
            </w:r>
            <w:r w:rsidR="00297422" w:rsidRPr="001E3005">
              <w:rPr>
                <w:rFonts w:ascii="Angsana New" w:hAnsi="Angsana New" w:cs="Angsana New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8A4153">
              <w:rPr>
                <w:rFonts w:ascii="Angsana New" w:hAnsi="Angsana New" w:cs="Angsana New"/>
              </w:rPr>
              <w:t>256</w:t>
            </w:r>
            <w:r w:rsidR="000509EF" w:rsidRPr="001E3005"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348E7CA5" w14:textId="77777777" w:rsidR="00AD6EAD" w:rsidRPr="008A4153" w:rsidRDefault="00AD6EAD" w:rsidP="00B2679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9509404" w14:textId="0C704A14" w:rsidR="00AD6EAD" w:rsidRPr="008A4153" w:rsidRDefault="00AD6EAD" w:rsidP="00B2679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8A4153">
              <w:rPr>
                <w:rFonts w:ascii="Angsana New" w:hAnsi="Angsana New" w:cs="Angsana New"/>
              </w:rPr>
              <w:t xml:space="preserve">31 </w:t>
            </w:r>
            <w:r w:rsidRPr="001E3005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8A4153">
              <w:rPr>
                <w:rFonts w:ascii="Angsana New" w:hAnsi="Angsana New" w:cs="Angsana New"/>
              </w:rPr>
              <w:t>256</w:t>
            </w:r>
            <w:r w:rsidR="000509EF" w:rsidRPr="001E3005">
              <w:rPr>
                <w:rFonts w:ascii="Angsana New" w:hAnsi="Angsana New" w:cs="Angsana New"/>
              </w:rPr>
              <w:t>6</w:t>
            </w:r>
          </w:p>
        </w:tc>
        <w:tc>
          <w:tcPr>
            <w:tcW w:w="134" w:type="dxa"/>
          </w:tcPr>
          <w:p w14:paraId="034B41A3" w14:textId="77777777" w:rsidR="00AD6EAD" w:rsidRPr="008A4153" w:rsidRDefault="00AD6EAD" w:rsidP="00B2679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7921B811" w14:textId="781F8858" w:rsidR="00AD6EAD" w:rsidRPr="008A4153" w:rsidRDefault="00AD6EAD" w:rsidP="00B2679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6018B3" w:rsidRPr="008A4153">
              <w:rPr>
                <w:rFonts w:ascii="Angsana New" w:hAnsi="Angsana New" w:cs="Angsana New"/>
              </w:rPr>
              <w:t>3</w:t>
            </w:r>
            <w:r w:rsidR="002854F0" w:rsidRPr="008A4153">
              <w:rPr>
                <w:rFonts w:ascii="Angsana New" w:hAnsi="Angsana New" w:cs="Angsana New"/>
              </w:rPr>
              <w:t>0</w:t>
            </w:r>
            <w:r w:rsidR="006417BA" w:rsidRPr="001E3005">
              <w:rPr>
                <w:rFonts w:ascii="Angsana New" w:hAnsi="Angsana New" w:cs="Angsana New"/>
                <w:cs/>
              </w:rPr>
              <w:t xml:space="preserve"> </w:t>
            </w:r>
            <w:r w:rsidR="00297422" w:rsidRPr="001E3005">
              <w:rPr>
                <w:rFonts w:ascii="Angsana New" w:hAnsi="Angsana New" w:cs="Angsana New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8A4153">
              <w:rPr>
                <w:rFonts w:ascii="Angsana New" w:hAnsi="Angsana New" w:cs="Angsana New"/>
              </w:rPr>
              <w:t>256</w:t>
            </w:r>
            <w:r w:rsidR="000509EF" w:rsidRPr="001E3005"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1D9F6AAD" w14:textId="77777777" w:rsidR="00AD6EAD" w:rsidRPr="008A4153" w:rsidRDefault="00AD6EAD" w:rsidP="00B2679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7CC3B0E" w14:textId="30EBBE51" w:rsidR="00AD6EAD" w:rsidRPr="008A4153" w:rsidRDefault="00AD6EAD" w:rsidP="00B26799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8A4153">
              <w:rPr>
                <w:rFonts w:ascii="Angsana New" w:hAnsi="Angsana New" w:cs="Angsana New"/>
              </w:rPr>
              <w:t xml:space="preserve">31 </w:t>
            </w:r>
            <w:r w:rsidRPr="001E3005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8A4153">
              <w:rPr>
                <w:rFonts w:ascii="Angsana New" w:hAnsi="Angsana New" w:cs="Angsana New"/>
              </w:rPr>
              <w:t>256</w:t>
            </w:r>
            <w:r w:rsidR="000509EF" w:rsidRPr="001E3005">
              <w:rPr>
                <w:rFonts w:ascii="Angsana New" w:hAnsi="Angsana New" w:cs="Angsana New"/>
              </w:rPr>
              <w:t>6</w:t>
            </w:r>
          </w:p>
        </w:tc>
      </w:tr>
      <w:tr w:rsidR="008A4153" w:rsidRPr="008A4153" w14:paraId="6EF7B7D6" w14:textId="77777777" w:rsidTr="00564630">
        <w:tc>
          <w:tcPr>
            <w:tcW w:w="3685" w:type="dxa"/>
            <w:shd w:val="clear" w:color="auto" w:fill="auto"/>
            <w:vAlign w:val="center"/>
          </w:tcPr>
          <w:p w14:paraId="0C2446F7" w14:textId="77777777" w:rsidR="00AD6EAD" w:rsidRPr="008A4153" w:rsidRDefault="00AD6EAD" w:rsidP="00AA4EA7">
            <w:pPr>
              <w:spacing w:line="44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1E3005">
              <w:rPr>
                <w:rFonts w:ascii="Angsana New" w:hAnsi="Angsana New" w:cs="Angsana New"/>
                <w:u w:val="single"/>
                <w:cs/>
              </w:rPr>
              <w:t>สินทรัพย์ที่เกิดจากสัญญา</w:t>
            </w:r>
          </w:p>
        </w:tc>
        <w:tc>
          <w:tcPr>
            <w:tcW w:w="1201" w:type="dxa"/>
            <w:tcBorders>
              <w:top w:val="single" w:sz="6" w:space="0" w:color="auto"/>
            </w:tcBorders>
            <w:shd w:val="clear" w:color="auto" w:fill="auto"/>
          </w:tcPr>
          <w:p w14:paraId="66C32222" w14:textId="77777777" w:rsidR="00AD6EAD" w:rsidRPr="008A4153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34" w:type="dxa"/>
          </w:tcPr>
          <w:p w14:paraId="6701593A" w14:textId="77777777" w:rsidR="00AD6EAD" w:rsidRPr="008A4153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39C8EEF8" w14:textId="77777777" w:rsidR="00AD6EAD" w:rsidRPr="008A4153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34" w:type="dxa"/>
          </w:tcPr>
          <w:p w14:paraId="6C848552" w14:textId="77777777" w:rsidR="00AD6EAD" w:rsidRPr="008A4153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2FB83D7" w14:textId="77777777" w:rsidR="00AD6EAD" w:rsidRPr="008A4153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34" w:type="dxa"/>
          </w:tcPr>
          <w:p w14:paraId="75FD9C0E" w14:textId="77777777" w:rsidR="00AD6EAD" w:rsidRPr="008A4153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D58B3D5" w14:textId="77777777" w:rsidR="00AD6EAD" w:rsidRPr="001E3005" w:rsidRDefault="00AD6EAD" w:rsidP="00AA4EA7">
            <w:pPr>
              <w:tabs>
                <w:tab w:val="decimal" w:pos="1002"/>
              </w:tabs>
              <w:spacing w:line="440" w:lineRule="exact"/>
              <w:ind w:right="-43"/>
              <w:rPr>
                <w:rFonts w:ascii="Angsana New" w:hAnsi="Angsana New" w:cs="Angsana New"/>
                <w:highlight w:val="yellow"/>
                <w:cs/>
              </w:rPr>
            </w:pPr>
          </w:p>
        </w:tc>
      </w:tr>
      <w:tr w:rsidR="008A4153" w:rsidRPr="008A4153" w14:paraId="635C648D" w14:textId="77777777" w:rsidTr="00564630">
        <w:tc>
          <w:tcPr>
            <w:tcW w:w="3685" w:type="dxa"/>
            <w:shd w:val="clear" w:color="auto" w:fill="auto"/>
            <w:vAlign w:val="center"/>
          </w:tcPr>
          <w:p w14:paraId="30547532" w14:textId="3F297E79" w:rsidR="006E48F8" w:rsidRPr="001E3005" w:rsidRDefault="006E48F8" w:rsidP="006E48F8">
            <w:pPr>
              <w:spacing w:line="4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 xml:space="preserve">    -  </w:t>
            </w:r>
            <w:r w:rsidRPr="001E3005">
              <w:rPr>
                <w:rFonts w:ascii="Angsana New" w:hAnsi="Angsana New" w:cs="Angsana New"/>
                <w:cs/>
              </w:rPr>
              <w:t>ส่วนที่จัดเป็นสินทรัพย์หมุนเวียน- กิจการ</w:t>
            </w:r>
            <w:r w:rsidR="00564630">
              <w:rPr>
                <w:rFonts w:ascii="Angsana New" w:hAnsi="Angsana New" w:cs="Angsana New" w:hint="cs"/>
                <w:cs/>
              </w:rPr>
              <w:t>อื่น</w:t>
            </w:r>
          </w:p>
        </w:tc>
        <w:tc>
          <w:tcPr>
            <w:tcW w:w="1201" w:type="dxa"/>
            <w:shd w:val="clear" w:color="auto" w:fill="auto"/>
          </w:tcPr>
          <w:p w14:paraId="3320BABC" w14:textId="3AE5C57E" w:rsidR="006E48F8" w:rsidRPr="008A4153" w:rsidRDefault="00F54492" w:rsidP="006E48F8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346,013</w:t>
            </w:r>
          </w:p>
        </w:tc>
        <w:tc>
          <w:tcPr>
            <w:tcW w:w="134" w:type="dxa"/>
          </w:tcPr>
          <w:p w14:paraId="09A88149" w14:textId="77777777" w:rsidR="006E48F8" w:rsidRPr="008A4153" w:rsidRDefault="006E48F8" w:rsidP="006E48F8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20748FD5" w14:textId="35BD76C8" w:rsidR="006E48F8" w:rsidRPr="008A4153" w:rsidRDefault="006E48F8" w:rsidP="006E48F8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396,044</w:t>
            </w:r>
          </w:p>
        </w:tc>
        <w:tc>
          <w:tcPr>
            <w:tcW w:w="134" w:type="dxa"/>
          </w:tcPr>
          <w:p w14:paraId="32BEAEB4" w14:textId="77777777" w:rsidR="006E48F8" w:rsidRPr="008A4153" w:rsidRDefault="006E48F8" w:rsidP="006E48F8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shd w:val="clear" w:color="auto" w:fill="auto"/>
          </w:tcPr>
          <w:p w14:paraId="5840FE70" w14:textId="25D22E58" w:rsidR="006E48F8" w:rsidRPr="008A4153" w:rsidRDefault="009A5BA2" w:rsidP="006E48F8">
            <w:pPr>
              <w:tabs>
                <w:tab w:val="decimal" w:pos="1244"/>
              </w:tabs>
              <w:spacing w:line="440" w:lineRule="exact"/>
              <w:ind w:right="27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335</w:t>
            </w:r>
            <w:r w:rsidRPr="008A4153">
              <w:rPr>
                <w:rFonts w:ascii="Angsana New" w:hAnsi="Angsana New" w:cs="Angsana New"/>
              </w:rPr>
              <w:t>,</w:t>
            </w:r>
            <w:r w:rsidRPr="001E3005">
              <w:rPr>
                <w:rFonts w:ascii="Angsana New" w:hAnsi="Angsana New" w:cs="Angsana New"/>
              </w:rPr>
              <w:t>079</w:t>
            </w:r>
          </w:p>
        </w:tc>
        <w:tc>
          <w:tcPr>
            <w:tcW w:w="134" w:type="dxa"/>
          </w:tcPr>
          <w:p w14:paraId="506E00BA" w14:textId="77777777" w:rsidR="006E48F8" w:rsidRPr="008A4153" w:rsidRDefault="006E48F8" w:rsidP="006E48F8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shd w:val="clear" w:color="auto" w:fill="auto"/>
          </w:tcPr>
          <w:p w14:paraId="271ECAF2" w14:textId="2A7046A8" w:rsidR="006E48F8" w:rsidRPr="008A4153" w:rsidRDefault="006E48F8" w:rsidP="006E48F8">
            <w:pPr>
              <w:tabs>
                <w:tab w:val="decimal" w:pos="1244"/>
              </w:tabs>
              <w:spacing w:line="440" w:lineRule="exact"/>
              <w:ind w:right="9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382,784</w:t>
            </w:r>
          </w:p>
        </w:tc>
      </w:tr>
      <w:tr w:rsidR="008A4153" w:rsidRPr="008A4153" w14:paraId="6E41527E" w14:textId="77777777" w:rsidTr="00564630">
        <w:tc>
          <w:tcPr>
            <w:tcW w:w="3685" w:type="dxa"/>
            <w:shd w:val="clear" w:color="auto" w:fill="auto"/>
            <w:vAlign w:val="center"/>
          </w:tcPr>
          <w:p w14:paraId="72FEDE19" w14:textId="300FD98B" w:rsidR="006E48F8" w:rsidRPr="001E3005" w:rsidRDefault="006E48F8" w:rsidP="006E48F8">
            <w:pPr>
              <w:spacing w:line="440" w:lineRule="exact"/>
              <w:ind w:left="-18" w:right="-45"/>
              <w:jc w:val="thaiDistribute"/>
              <w:rPr>
                <w:rFonts w:ascii="Angsana New" w:hAnsi="Angsana New"/>
                <w:cs/>
              </w:rPr>
            </w:pPr>
            <w:r w:rsidRPr="001E3005">
              <w:rPr>
                <w:rFonts w:ascii="Angsana New" w:hAnsi="Angsana New" w:cs="Angsana New"/>
              </w:rPr>
              <w:t xml:space="preserve">    -  </w:t>
            </w:r>
            <w:r w:rsidRPr="001E3005">
              <w:rPr>
                <w:rFonts w:ascii="Angsana New" w:hAnsi="Angsana New" w:cs="Angsana New"/>
                <w:cs/>
              </w:rPr>
              <w:t>ส่วนที่จัดเป็นสินทรัพย์หมุนเวียน-กิจการ</w:t>
            </w:r>
            <w:r w:rsidR="00564630">
              <w:rPr>
                <w:rFonts w:ascii="Angsana New" w:hAnsi="Angsana New" w:cs="Angsana New" w:hint="cs"/>
                <w:cs/>
              </w:rPr>
              <w:t xml:space="preserve">      </w:t>
            </w:r>
            <w:r w:rsidRPr="001E3005">
              <w:rPr>
                <w:rFonts w:ascii="Angsana New" w:hAnsi="Angsana New" w:cs="Angsana New"/>
                <w:cs/>
              </w:rPr>
              <w:t>ที่เกี่ยวข้องกัน</w:t>
            </w:r>
          </w:p>
        </w:tc>
        <w:tc>
          <w:tcPr>
            <w:tcW w:w="1201" w:type="dxa"/>
            <w:tcBorders>
              <w:bottom w:val="single" w:sz="6" w:space="0" w:color="auto"/>
            </w:tcBorders>
            <w:shd w:val="clear" w:color="auto" w:fill="auto"/>
          </w:tcPr>
          <w:p w14:paraId="5527ACF2" w14:textId="77777777" w:rsidR="006E48F8" w:rsidRPr="008A4153" w:rsidRDefault="006E48F8" w:rsidP="006E48F8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</w:rPr>
            </w:pPr>
          </w:p>
          <w:p w14:paraId="18927646" w14:textId="77777777" w:rsidR="001C2251" w:rsidRDefault="001C2251" w:rsidP="00F54492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</w:rPr>
            </w:pPr>
          </w:p>
          <w:p w14:paraId="369B5D91" w14:textId="1F519A20" w:rsidR="00F54492" w:rsidRPr="008A4153" w:rsidRDefault="00F54492" w:rsidP="00F54492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01616084" w14:textId="77777777" w:rsidR="006E48F8" w:rsidRPr="008A4153" w:rsidRDefault="006E48F8" w:rsidP="006E48F8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67535653" w14:textId="77777777" w:rsidR="006E48F8" w:rsidRPr="008A4153" w:rsidRDefault="006E48F8" w:rsidP="006E48F8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</w:rPr>
            </w:pPr>
          </w:p>
          <w:p w14:paraId="0FC05D75" w14:textId="1FF4555E" w:rsidR="006E48F8" w:rsidRPr="008A4153" w:rsidRDefault="00F54492" w:rsidP="006E48F8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61CDF924" w14:textId="77777777" w:rsidR="006E48F8" w:rsidRPr="008A4153" w:rsidRDefault="006E48F8" w:rsidP="006E48F8">
            <w:pPr>
              <w:tabs>
                <w:tab w:val="decimal" w:pos="1002"/>
              </w:tabs>
              <w:spacing w:line="440" w:lineRule="exact"/>
              <w:ind w:right="209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5AC1BE6C" w14:textId="77777777" w:rsidR="006E48F8" w:rsidRPr="008A4153" w:rsidRDefault="006E48F8" w:rsidP="006E48F8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</w:rPr>
            </w:pPr>
          </w:p>
          <w:p w14:paraId="35DBC2CB" w14:textId="1D03EDD9" w:rsidR="006E48F8" w:rsidRPr="008A4153" w:rsidRDefault="006E48F8" w:rsidP="006E48F8">
            <w:pPr>
              <w:tabs>
                <w:tab w:val="decimal" w:pos="1244"/>
              </w:tabs>
              <w:spacing w:line="440" w:lineRule="exact"/>
              <w:ind w:right="27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1,802</w:t>
            </w:r>
          </w:p>
        </w:tc>
        <w:tc>
          <w:tcPr>
            <w:tcW w:w="134" w:type="dxa"/>
          </w:tcPr>
          <w:p w14:paraId="4ACCA655" w14:textId="77777777" w:rsidR="006E48F8" w:rsidRPr="008A4153" w:rsidRDefault="006E48F8" w:rsidP="006E48F8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4375124" w14:textId="77777777" w:rsidR="006E48F8" w:rsidRPr="008A4153" w:rsidRDefault="006E48F8" w:rsidP="006E48F8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</w:rPr>
            </w:pPr>
          </w:p>
          <w:p w14:paraId="2815FAC0" w14:textId="59308D69" w:rsidR="006E48F8" w:rsidRPr="008A4153" w:rsidRDefault="006E48F8" w:rsidP="006E48F8">
            <w:pPr>
              <w:spacing w:line="440" w:lineRule="exact"/>
              <w:ind w:right="209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</w:tr>
      <w:tr w:rsidR="008A4153" w:rsidRPr="008A4153" w14:paraId="5AE79E54" w14:textId="77777777" w:rsidTr="00564630">
        <w:tc>
          <w:tcPr>
            <w:tcW w:w="3685" w:type="dxa"/>
            <w:shd w:val="clear" w:color="auto" w:fill="auto"/>
            <w:vAlign w:val="center"/>
          </w:tcPr>
          <w:p w14:paraId="6DAE06AE" w14:textId="59AF4285" w:rsidR="006E48F8" w:rsidRPr="001E3005" w:rsidRDefault="006E48F8" w:rsidP="006E48F8">
            <w:pPr>
              <w:spacing w:line="44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รวม ส่วนที่จัดเป็นสินทรัพย์หมุนเวียน</w:t>
            </w:r>
          </w:p>
        </w:tc>
        <w:tc>
          <w:tcPr>
            <w:tcW w:w="1201" w:type="dxa"/>
            <w:tcBorders>
              <w:top w:val="single" w:sz="6" w:space="0" w:color="auto"/>
            </w:tcBorders>
            <w:shd w:val="clear" w:color="auto" w:fill="auto"/>
          </w:tcPr>
          <w:p w14:paraId="484337BF" w14:textId="6CA6C31C" w:rsidR="006E48F8" w:rsidRPr="008A4153" w:rsidRDefault="00F54492" w:rsidP="006E48F8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346,013</w:t>
            </w:r>
          </w:p>
        </w:tc>
        <w:tc>
          <w:tcPr>
            <w:tcW w:w="134" w:type="dxa"/>
          </w:tcPr>
          <w:p w14:paraId="55BE8203" w14:textId="77777777" w:rsidR="006E48F8" w:rsidRPr="008A4153" w:rsidRDefault="006E48F8" w:rsidP="006E48F8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88E8EF3" w14:textId="19F6018E" w:rsidR="006E48F8" w:rsidRPr="008A4153" w:rsidRDefault="006E48F8" w:rsidP="006E48F8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396,044</w:t>
            </w:r>
          </w:p>
        </w:tc>
        <w:tc>
          <w:tcPr>
            <w:tcW w:w="134" w:type="dxa"/>
          </w:tcPr>
          <w:p w14:paraId="600EBC4B" w14:textId="77777777" w:rsidR="006E48F8" w:rsidRPr="008A4153" w:rsidRDefault="006E48F8" w:rsidP="006E48F8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305A760B" w14:textId="057E72DB" w:rsidR="006E48F8" w:rsidRPr="001E3005" w:rsidRDefault="00385F7C" w:rsidP="006E48F8">
            <w:pPr>
              <w:tabs>
                <w:tab w:val="decimal" w:pos="1244"/>
              </w:tabs>
              <w:spacing w:line="440" w:lineRule="exact"/>
              <w:ind w:right="27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336</w:t>
            </w:r>
            <w:r w:rsidRPr="008A4153">
              <w:rPr>
                <w:rFonts w:ascii="Angsana New" w:hAnsi="Angsana New" w:cs="Angsana New"/>
              </w:rPr>
              <w:t>,</w:t>
            </w:r>
            <w:r w:rsidRPr="001E3005">
              <w:rPr>
                <w:rFonts w:ascii="Angsana New" w:hAnsi="Angsana New" w:cs="Angsana New"/>
              </w:rPr>
              <w:t>881</w:t>
            </w:r>
          </w:p>
        </w:tc>
        <w:tc>
          <w:tcPr>
            <w:tcW w:w="134" w:type="dxa"/>
          </w:tcPr>
          <w:p w14:paraId="196F53F2" w14:textId="77777777" w:rsidR="006E48F8" w:rsidRPr="008A4153" w:rsidRDefault="006E48F8" w:rsidP="006E48F8">
            <w:pPr>
              <w:tabs>
                <w:tab w:val="decimal" w:pos="1002"/>
              </w:tabs>
              <w:spacing w:line="4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EF43D7C" w14:textId="24F9E873" w:rsidR="006E48F8" w:rsidRPr="008A4153" w:rsidRDefault="006E48F8" w:rsidP="006E48F8">
            <w:pPr>
              <w:tabs>
                <w:tab w:val="decimal" w:pos="1244"/>
              </w:tabs>
              <w:spacing w:line="440" w:lineRule="exact"/>
              <w:ind w:right="9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382,784</w:t>
            </w:r>
          </w:p>
        </w:tc>
      </w:tr>
      <w:tr w:rsidR="008A4153" w:rsidRPr="008A4153" w14:paraId="62DF1080" w14:textId="77777777" w:rsidTr="00564630">
        <w:tc>
          <w:tcPr>
            <w:tcW w:w="3685" w:type="dxa"/>
            <w:shd w:val="clear" w:color="auto" w:fill="auto"/>
            <w:vAlign w:val="center"/>
          </w:tcPr>
          <w:p w14:paraId="6A8A6FBA" w14:textId="77777777" w:rsidR="006E48F8" w:rsidRPr="008A4153" w:rsidRDefault="006E48F8" w:rsidP="006E48F8">
            <w:pPr>
              <w:numPr>
                <w:ilvl w:val="0"/>
                <w:numId w:val="4"/>
              </w:numPr>
              <w:spacing w:line="440" w:lineRule="exact"/>
              <w:ind w:left="287" w:right="-45" w:hanging="141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ส่วนที่จัดเป็นสินทรัพย์ไม่หมุนเวียน</w:t>
            </w:r>
          </w:p>
        </w:tc>
        <w:tc>
          <w:tcPr>
            <w:tcW w:w="1201" w:type="dxa"/>
            <w:shd w:val="clear" w:color="auto" w:fill="auto"/>
          </w:tcPr>
          <w:p w14:paraId="5BED3219" w14:textId="1AFC3FFE" w:rsidR="006E48F8" w:rsidRPr="008A4153" w:rsidRDefault="00F54492" w:rsidP="00EF7C91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  <w:cs/>
              </w:rPr>
            </w:pPr>
            <w:r w:rsidRPr="008A4153">
              <w:rPr>
                <w:rFonts w:ascii="Angsana New" w:hAnsi="Angsana New" w:cs="Angsana New"/>
              </w:rPr>
              <w:t>5,230</w:t>
            </w:r>
          </w:p>
        </w:tc>
        <w:tc>
          <w:tcPr>
            <w:tcW w:w="134" w:type="dxa"/>
          </w:tcPr>
          <w:p w14:paraId="35A7C8C4" w14:textId="77777777" w:rsidR="006E48F8" w:rsidRPr="001E3005" w:rsidRDefault="006E48F8" w:rsidP="006E48F8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00CDDF53" w14:textId="6488D8F9" w:rsidR="006E48F8" w:rsidRPr="008A4153" w:rsidRDefault="006E48F8" w:rsidP="006E48F8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  <w:cs/>
              </w:rPr>
            </w:pPr>
            <w:r w:rsidRPr="008A4153">
              <w:rPr>
                <w:rFonts w:ascii="Angsana New" w:hAnsi="Angsana New" w:cs="Angsana New"/>
              </w:rPr>
              <w:t>31,231</w:t>
            </w:r>
          </w:p>
        </w:tc>
        <w:tc>
          <w:tcPr>
            <w:tcW w:w="134" w:type="dxa"/>
          </w:tcPr>
          <w:p w14:paraId="74FD17A4" w14:textId="77777777" w:rsidR="006E48F8" w:rsidRPr="001E3005" w:rsidRDefault="006E48F8" w:rsidP="006E48F8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2C80DA07" w14:textId="3927E2E0" w:rsidR="006E48F8" w:rsidRPr="008A4153" w:rsidRDefault="00385F7C" w:rsidP="006E48F8">
            <w:pPr>
              <w:tabs>
                <w:tab w:val="decimal" w:pos="1244"/>
              </w:tabs>
              <w:spacing w:line="440" w:lineRule="exact"/>
              <w:ind w:right="27"/>
              <w:rPr>
                <w:rFonts w:ascii="Angsana New" w:hAnsi="Angsana New" w:cs="Angsana New"/>
                <w:cs/>
              </w:rPr>
            </w:pPr>
            <w:r w:rsidRPr="008A4153">
              <w:rPr>
                <w:rFonts w:ascii="Angsana New" w:hAnsi="Angsana New" w:cs="Angsana New"/>
              </w:rPr>
              <w:t>5,230</w:t>
            </w:r>
          </w:p>
        </w:tc>
        <w:tc>
          <w:tcPr>
            <w:tcW w:w="134" w:type="dxa"/>
          </w:tcPr>
          <w:p w14:paraId="66390FB0" w14:textId="77777777" w:rsidR="006E48F8" w:rsidRPr="001E3005" w:rsidRDefault="006E48F8" w:rsidP="006E48F8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61BC847" w14:textId="10DDD666" w:rsidR="006E48F8" w:rsidRPr="008A4153" w:rsidRDefault="006E48F8" w:rsidP="006E48F8">
            <w:pPr>
              <w:tabs>
                <w:tab w:val="decimal" w:pos="1152"/>
              </w:tabs>
              <w:spacing w:line="440" w:lineRule="exact"/>
              <w:ind w:right="9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31,231</w:t>
            </w:r>
          </w:p>
        </w:tc>
      </w:tr>
      <w:tr w:rsidR="006E48F8" w:rsidRPr="008A4153" w14:paraId="6D8F2C99" w14:textId="77777777" w:rsidTr="00564630">
        <w:tc>
          <w:tcPr>
            <w:tcW w:w="3685" w:type="dxa"/>
            <w:shd w:val="clear" w:color="auto" w:fill="auto"/>
            <w:vAlign w:val="center"/>
          </w:tcPr>
          <w:p w14:paraId="2288EDFF" w14:textId="77777777" w:rsidR="006E48F8" w:rsidRPr="008A4153" w:rsidRDefault="006E48F8" w:rsidP="006E48F8">
            <w:pPr>
              <w:spacing w:line="44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รวมสินทรัพย์ที่เกิดจากสัญญา</w:t>
            </w:r>
          </w:p>
        </w:tc>
        <w:tc>
          <w:tcPr>
            <w:tcW w:w="120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A1F0DE6" w14:textId="68231BAC" w:rsidR="006E48F8" w:rsidRPr="008A4153" w:rsidRDefault="00F54492" w:rsidP="006E48F8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351,243</w:t>
            </w:r>
          </w:p>
        </w:tc>
        <w:tc>
          <w:tcPr>
            <w:tcW w:w="134" w:type="dxa"/>
          </w:tcPr>
          <w:p w14:paraId="14652E96" w14:textId="77777777" w:rsidR="006E48F8" w:rsidRPr="008A4153" w:rsidRDefault="006E48F8" w:rsidP="006E48F8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8B8F80D" w14:textId="116DC1A2" w:rsidR="006E48F8" w:rsidRPr="008A4153" w:rsidRDefault="006E48F8" w:rsidP="006E48F8">
            <w:pPr>
              <w:tabs>
                <w:tab w:val="decimal" w:pos="1244"/>
              </w:tabs>
              <w:spacing w:line="440" w:lineRule="exact"/>
              <w:ind w:right="57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427,275</w:t>
            </w:r>
          </w:p>
        </w:tc>
        <w:tc>
          <w:tcPr>
            <w:tcW w:w="134" w:type="dxa"/>
          </w:tcPr>
          <w:p w14:paraId="3B10D01B" w14:textId="77777777" w:rsidR="006E48F8" w:rsidRPr="008A4153" w:rsidRDefault="006E48F8" w:rsidP="006E48F8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F0C7D4B" w14:textId="6CE80C06" w:rsidR="006E48F8" w:rsidRPr="008A4153" w:rsidRDefault="006E48F8" w:rsidP="006E48F8">
            <w:pPr>
              <w:tabs>
                <w:tab w:val="decimal" w:pos="1147"/>
              </w:tabs>
              <w:spacing w:line="440" w:lineRule="exact"/>
              <w:ind w:right="27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342,111</w:t>
            </w:r>
          </w:p>
        </w:tc>
        <w:tc>
          <w:tcPr>
            <w:tcW w:w="134" w:type="dxa"/>
          </w:tcPr>
          <w:p w14:paraId="6D2F65C8" w14:textId="77777777" w:rsidR="006E48F8" w:rsidRPr="008A4153" w:rsidRDefault="006E48F8" w:rsidP="006E48F8">
            <w:pPr>
              <w:tabs>
                <w:tab w:val="decimal" w:pos="1152"/>
              </w:tabs>
              <w:spacing w:line="44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60AB0F" w14:textId="4A7FE958" w:rsidR="006E48F8" w:rsidRPr="008A4153" w:rsidRDefault="006E48F8" w:rsidP="006E48F8">
            <w:pPr>
              <w:tabs>
                <w:tab w:val="decimal" w:pos="1152"/>
              </w:tabs>
              <w:spacing w:line="440" w:lineRule="exact"/>
              <w:ind w:right="9"/>
              <w:rPr>
                <w:rFonts w:ascii="Angsana New" w:hAnsi="Angsana New" w:cs="Angsana New"/>
              </w:rPr>
            </w:pPr>
            <w:r w:rsidRPr="008A4153">
              <w:rPr>
                <w:rFonts w:ascii="Angsana New" w:hAnsi="Angsana New" w:cs="Angsana New"/>
              </w:rPr>
              <w:t>414,015</w:t>
            </w:r>
          </w:p>
        </w:tc>
      </w:tr>
    </w:tbl>
    <w:p w14:paraId="66A9D1DF" w14:textId="77777777" w:rsidR="00AA4EA7" w:rsidRPr="00173C97" w:rsidRDefault="00AA4EA7" w:rsidP="00741D6D">
      <w:pPr>
        <w:spacing w:line="240" w:lineRule="exact"/>
        <w:rPr>
          <w:color w:val="FF0000"/>
          <w:highlight w:val="yellow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ED51E6" w:rsidRPr="008103D8" w14:paraId="7F9A3E1C" w14:textId="77777777" w:rsidTr="00132EBD">
        <w:trPr>
          <w:tblHeader/>
        </w:trPr>
        <w:tc>
          <w:tcPr>
            <w:tcW w:w="3519" w:type="dxa"/>
            <w:shd w:val="clear" w:color="auto" w:fill="auto"/>
          </w:tcPr>
          <w:p w14:paraId="5623DA2E" w14:textId="77777777" w:rsidR="00BD23A0" w:rsidRPr="008103D8" w:rsidRDefault="00BD23A0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8760528" w14:textId="77777777" w:rsidR="00BD23A0" w:rsidRPr="008103D8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22B09F55" w14:textId="77777777" w:rsidR="00BD23A0" w:rsidRPr="008103D8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DD4483" w14:textId="77777777" w:rsidR="00BD23A0" w:rsidRPr="001E3005" w:rsidRDefault="00BD23A0" w:rsidP="00AA4EA7">
            <w:pPr>
              <w:spacing w:line="36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ED51E6" w:rsidRPr="008103D8" w14:paraId="5CEB0726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5B4DC75C" w14:textId="77777777" w:rsidR="00BD23A0" w:rsidRPr="008103D8" w:rsidRDefault="00BD23A0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E5F2C1" w14:textId="77777777" w:rsidR="00BD23A0" w:rsidRPr="008103D8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7D9ECA40" w14:textId="77777777" w:rsidR="00BD23A0" w:rsidRPr="008103D8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FC1E7EB" w14:textId="77777777" w:rsidR="00BD23A0" w:rsidRPr="001E3005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D571F9" w:rsidRPr="00D571F9" w14:paraId="72E05198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3F7E2268" w14:textId="77777777" w:rsidR="00BD23A0" w:rsidRPr="00D571F9" w:rsidRDefault="00BD23A0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4FAD54F" w14:textId="6E7CCC54" w:rsidR="00BD23A0" w:rsidRPr="00D571F9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6018B3" w:rsidRPr="00D571F9">
              <w:rPr>
                <w:rFonts w:ascii="Angsana New" w:hAnsi="Angsana New" w:cs="Angsana New"/>
              </w:rPr>
              <w:t>3</w:t>
            </w:r>
            <w:r w:rsidR="00424108" w:rsidRPr="00D571F9">
              <w:rPr>
                <w:rFonts w:ascii="Angsana New" w:hAnsi="Angsana New" w:cs="Angsana New"/>
              </w:rPr>
              <w:t>0</w:t>
            </w:r>
            <w:r w:rsidR="006417BA" w:rsidRPr="001E3005">
              <w:rPr>
                <w:rFonts w:ascii="Angsana New" w:hAnsi="Angsana New" w:cs="Angsana New"/>
                <w:cs/>
              </w:rPr>
              <w:t xml:space="preserve"> </w:t>
            </w:r>
            <w:r w:rsidR="008103D8" w:rsidRPr="001E3005">
              <w:rPr>
                <w:rFonts w:ascii="Angsana New" w:hAnsi="Angsana New" w:cs="Angsana New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D571F9">
              <w:rPr>
                <w:rFonts w:ascii="Angsana New" w:hAnsi="Angsana New" w:cs="Angsana New"/>
              </w:rPr>
              <w:t>256</w:t>
            </w:r>
            <w:r w:rsidR="000509EF" w:rsidRPr="00D571F9"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5D61643" w14:textId="77777777" w:rsidR="00BD23A0" w:rsidRPr="00D571F9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120C4A9" w14:textId="0670ADF9" w:rsidR="00BD23A0" w:rsidRPr="00D571F9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571F9">
              <w:rPr>
                <w:rFonts w:ascii="Angsana New" w:hAnsi="Angsana New" w:cs="Angsana New"/>
              </w:rPr>
              <w:t xml:space="preserve">31 </w:t>
            </w:r>
            <w:r w:rsidRPr="001E3005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571F9">
              <w:rPr>
                <w:rFonts w:ascii="Angsana New" w:hAnsi="Angsana New" w:cs="Angsana New"/>
              </w:rPr>
              <w:t>256</w:t>
            </w:r>
            <w:r w:rsidR="000509EF" w:rsidRPr="00D571F9">
              <w:rPr>
                <w:rFonts w:ascii="Angsana New" w:hAnsi="Angsana New" w:cs="Angsana New"/>
              </w:rPr>
              <w:t>6</w:t>
            </w:r>
          </w:p>
        </w:tc>
        <w:tc>
          <w:tcPr>
            <w:tcW w:w="134" w:type="dxa"/>
          </w:tcPr>
          <w:p w14:paraId="61254356" w14:textId="77777777" w:rsidR="00BD23A0" w:rsidRPr="00D571F9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952012" w14:textId="60DE5FF6" w:rsidR="00BD23A0" w:rsidRPr="00D571F9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6018B3" w:rsidRPr="00D571F9">
              <w:rPr>
                <w:rFonts w:ascii="Angsana New" w:hAnsi="Angsana New" w:cs="Angsana New"/>
              </w:rPr>
              <w:t>3</w:t>
            </w:r>
            <w:r w:rsidR="00424108" w:rsidRPr="00D571F9">
              <w:rPr>
                <w:rFonts w:ascii="Angsana New" w:hAnsi="Angsana New" w:cs="Angsana New"/>
              </w:rPr>
              <w:t>0</w:t>
            </w:r>
            <w:r w:rsidR="006417BA" w:rsidRPr="001E3005">
              <w:rPr>
                <w:rFonts w:ascii="Angsana New" w:hAnsi="Angsana New" w:cs="Angsana New"/>
                <w:cs/>
              </w:rPr>
              <w:t xml:space="preserve"> </w:t>
            </w:r>
            <w:r w:rsidR="008103D8" w:rsidRPr="001E3005">
              <w:rPr>
                <w:rFonts w:ascii="Angsana New" w:hAnsi="Angsana New" w:cs="Angsana New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D571F9">
              <w:rPr>
                <w:rFonts w:ascii="Angsana New" w:hAnsi="Angsana New" w:cs="Angsana New"/>
              </w:rPr>
              <w:t>256</w:t>
            </w:r>
            <w:r w:rsidR="000509EF" w:rsidRPr="00D571F9"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CFC3213" w14:textId="77777777" w:rsidR="00BD23A0" w:rsidRPr="00D571F9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219CD28" w14:textId="2F64960F" w:rsidR="00BD23A0" w:rsidRPr="00D571F9" w:rsidRDefault="00BD23A0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D571F9">
              <w:rPr>
                <w:rFonts w:ascii="Angsana New" w:hAnsi="Angsana New" w:cs="Angsana New"/>
              </w:rPr>
              <w:t xml:space="preserve">31 </w:t>
            </w:r>
            <w:r w:rsidRPr="001E3005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D571F9">
              <w:rPr>
                <w:rFonts w:ascii="Angsana New" w:hAnsi="Angsana New" w:cs="Angsana New"/>
              </w:rPr>
              <w:t>256</w:t>
            </w:r>
            <w:r w:rsidR="000509EF" w:rsidRPr="00D571F9">
              <w:rPr>
                <w:rFonts w:ascii="Angsana New" w:hAnsi="Angsana New" w:cs="Angsana New"/>
              </w:rPr>
              <w:t>6</w:t>
            </w:r>
          </w:p>
        </w:tc>
      </w:tr>
      <w:tr w:rsidR="00D571F9" w:rsidRPr="00D571F9" w14:paraId="60872AD1" w14:textId="77777777" w:rsidTr="00A4183D">
        <w:tc>
          <w:tcPr>
            <w:tcW w:w="3519" w:type="dxa"/>
            <w:shd w:val="clear" w:color="auto" w:fill="auto"/>
            <w:vAlign w:val="center"/>
          </w:tcPr>
          <w:p w14:paraId="22A71ACC" w14:textId="77777777" w:rsidR="00BD23A0" w:rsidRPr="00D571F9" w:rsidRDefault="00BD23A0" w:rsidP="00AA4EA7">
            <w:pPr>
              <w:spacing w:line="36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1E3005">
              <w:rPr>
                <w:rFonts w:ascii="Angsana New" w:hAnsi="Angsana New" w:cs="Angsana New"/>
                <w:u w:val="single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FBBD135" w14:textId="77777777" w:rsidR="00BD23A0" w:rsidRPr="00D571F9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6355DAEF" w14:textId="77777777" w:rsidR="00BD23A0" w:rsidRPr="00D571F9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6FBCE640" w14:textId="77777777" w:rsidR="00BD23A0" w:rsidRPr="00D571F9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3CDA26E0" w14:textId="77777777" w:rsidR="00BD23A0" w:rsidRPr="00D571F9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8124282" w14:textId="77777777" w:rsidR="00BD23A0" w:rsidRPr="00D571F9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0F8E349F" w14:textId="77777777" w:rsidR="00BD23A0" w:rsidRPr="00D571F9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D855E80" w14:textId="77777777" w:rsidR="00BD23A0" w:rsidRPr="001E3005" w:rsidRDefault="00BD23A0" w:rsidP="00AA4EA7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</w:tr>
      <w:tr w:rsidR="00D571F9" w:rsidRPr="00D571F9" w14:paraId="6B4D2D16" w14:textId="77777777" w:rsidTr="00A4183D">
        <w:tc>
          <w:tcPr>
            <w:tcW w:w="3519" w:type="dxa"/>
            <w:shd w:val="clear" w:color="auto" w:fill="auto"/>
            <w:vAlign w:val="center"/>
          </w:tcPr>
          <w:p w14:paraId="3C82775B" w14:textId="77777777" w:rsidR="006E48F8" w:rsidRPr="001E3005" w:rsidRDefault="006E48F8" w:rsidP="006E48F8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 xml:space="preserve">    -  </w:t>
            </w:r>
            <w:r w:rsidRPr="001E3005">
              <w:rPr>
                <w:rFonts w:ascii="Angsana New" w:hAnsi="Angsana New" w:cs="Angsana New"/>
                <w:cs/>
              </w:rPr>
              <w:t>ส่วนที่จัดเป็นหนี้สินหมุนเวียน</w:t>
            </w:r>
          </w:p>
        </w:tc>
        <w:tc>
          <w:tcPr>
            <w:tcW w:w="1367" w:type="dxa"/>
            <w:shd w:val="clear" w:color="auto" w:fill="auto"/>
          </w:tcPr>
          <w:p w14:paraId="7429B952" w14:textId="33BFF629" w:rsidR="006E48F8" w:rsidRPr="00D571F9" w:rsidRDefault="00EE3392" w:rsidP="006E48F8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224,962</w:t>
            </w:r>
          </w:p>
        </w:tc>
        <w:tc>
          <w:tcPr>
            <w:tcW w:w="134" w:type="dxa"/>
          </w:tcPr>
          <w:p w14:paraId="7FB761C4" w14:textId="77777777" w:rsidR="006E48F8" w:rsidRPr="00D571F9" w:rsidRDefault="006E48F8" w:rsidP="006E48F8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392E9A75" w14:textId="60DE97B3" w:rsidR="006E48F8" w:rsidRPr="00D571F9" w:rsidRDefault="006E48F8" w:rsidP="006E48F8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298,371</w:t>
            </w:r>
          </w:p>
        </w:tc>
        <w:tc>
          <w:tcPr>
            <w:tcW w:w="134" w:type="dxa"/>
          </w:tcPr>
          <w:p w14:paraId="4BE856E4" w14:textId="77777777" w:rsidR="006E48F8" w:rsidRPr="00D571F9" w:rsidRDefault="006E48F8" w:rsidP="006E48F8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shd w:val="clear" w:color="auto" w:fill="auto"/>
          </w:tcPr>
          <w:p w14:paraId="2B5A413F" w14:textId="245AE86F" w:rsidR="006E48F8" w:rsidRPr="00D571F9" w:rsidRDefault="006E48F8" w:rsidP="006E48F8">
            <w:pPr>
              <w:tabs>
                <w:tab w:val="decimal" w:pos="1244"/>
              </w:tabs>
              <w:spacing w:line="360" w:lineRule="exact"/>
              <w:ind w:right="9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223,133</w:t>
            </w:r>
          </w:p>
        </w:tc>
        <w:tc>
          <w:tcPr>
            <w:tcW w:w="134" w:type="dxa"/>
          </w:tcPr>
          <w:p w14:paraId="4085CE40" w14:textId="77777777" w:rsidR="006E48F8" w:rsidRPr="00D571F9" w:rsidRDefault="006E48F8" w:rsidP="006E48F8">
            <w:pPr>
              <w:tabs>
                <w:tab w:val="decimal" w:pos="100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shd w:val="clear" w:color="auto" w:fill="auto"/>
          </w:tcPr>
          <w:p w14:paraId="68464836" w14:textId="43A0A3C1" w:rsidR="006E48F8" w:rsidRPr="00D571F9" w:rsidRDefault="006E48F8" w:rsidP="006E48F8">
            <w:pPr>
              <w:tabs>
                <w:tab w:val="decimal" w:pos="1244"/>
              </w:tabs>
              <w:spacing w:line="360" w:lineRule="exact"/>
              <w:ind w:right="9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298,371</w:t>
            </w:r>
          </w:p>
        </w:tc>
      </w:tr>
      <w:tr w:rsidR="00D571F9" w:rsidRPr="00D571F9" w14:paraId="1AAC8165" w14:textId="77777777" w:rsidTr="00A4183D">
        <w:tc>
          <w:tcPr>
            <w:tcW w:w="3519" w:type="dxa"/>
            <w:shd w:val="clear" w:color="auto" w:fill="auto"/>
            <w:vAlign w:val="center"/>
          </w:tcPr>
          <w:p w14:paraId="0AC78D4C" w14:textId="77777777" w:rsidR="006E48F8" w:rsidRPr="00D571F9" w:rsidRDefault="006E48F8" w:rsidP="006E48F8">
            <w:pPr>
              <w:numPr>
                <w:ilvl w:val="0"/>
                <w:numId w:val="4"/>
              </w:numPr>
              <w:spacing w:line="360" w:lineRule="exact"/>
              <w:ind w:left="287" w:right="-45" w:hanging="141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ส่วนที่จัดเป็นหนี้สินไม่หมุนเวียน</w:t>
            </w:r>
          </w:p>
        </w:tc>
        <w:tc>
          <w:tcPr>
            <w:tcW w:w="1367" w:type="dxa"/>
            <w:shd w:val="clear" w:color="auto" w:fill="auto"/>
          </w:tcPr>
          <w:p w14:paraId="24844A18" w14:textId="63B58857" w:rsidR="006E48F8" w:rsidRPr="00D571F9" w:rsidRDefault="00EE3392" w:rsidP="006E48F8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19,659</w:t>
            </w:r>
          </w:p>
        </w:tc>
        <w:tc>
          <w:tcPr>
            <w:tcW w:w="134" w:type="dxa"/>
          </w:tcPr>
          <w:p w14:paraId="021B3804" w14:textId="77777777" w:rsidR="006E48F8" w:rsidRPr="001E3005" w:rsidRDefault="006E48F8" w:rsidP="006E48F8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694094E4" w14:textId="6C89BCD9" w:rsidR="006E48F8" w:rsidRPr="00D571F9" w:rsidRDefault="006E48F8" w:rsidP="006E48F8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57,477</w:t>
            </w:r>
          </w:p>
        </w:tc>
        <w:tc>
          <w:tcPr>
            <w:tcW w:w="134" w:type="dxa"/>
          </w:tcPr>
          <w:p w14:paraId="6D9CEBCF" w14:textId="77777777" w:rsidR="006E48F8" w:rsidRPr="001E3005" w:rsidRDefault="006E48F8" w:rsidP="006E48F8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80F5425" w14:textId="007C8B6D" w:rsidR="006E48F8" w:rsidRPr="00D571F9" w:rsidRDefault="006E48F8" w:rsidP="006E48F8">
            <w:pPr>
              <w:tabs>
                <w:tab w:val="decimal" w:pos="1244"/>
              </w:tabs>
              <w:spacing w:line="360" w:lineRule="exact"/>
              <w:ind w:right="9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19,659</w:t>
            </w:r>
          </w:p>
        </w:tc>
        <w:tc>
          <w:tcPr>
            <w:tcW w:w="134" w:type="dxa"/>
          </w:tcPr>
          <w:p w14:paraId="3F1BD14E" w14:textId="77777777" w:rsidR="006E48F8" w:rsidRPr="001E3005" w:rsidRDefault="006E48F8" w:rsidP="006E48F8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29396A37" w14:textId="7ADC50C4" w:rsidR="006E48F8" w:rsidRPr="00D571F9" w:rsidRDefault="006E48F8" w:rsidP="006E48F8">
            <w:pPr>
              <w:tabs>
                <w:tab w:val="decimal" w:pos="1244"/>
              </w:tabs>
              <w:spacing w:line="360" w:lineRule="exact"/>
              <w:ind w:right="9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57,477</w:t>
            </w:r>
          </w:p>
        </w:tc>
      </w:tr>
      <w:tr w:rsidR="00D571F9" w:rsidRPr="00D571F9" w14:paraId="2FA0271F" w14:textId="77777777" w:rsidTr="00A4183D">
        <w:tc>
          <w:tcPr>
            <w:tcW w:w="3519" w:type="dxa"/>
            <w:shd w:val="clear" w:color="auto" w:fill="auto"/>
            <w:vAlign w:val="center"/>
          </w:tcPr>
          <w:p w14:paraId="66ECC91E" w14:textId="77777777" w:rsidR="006E48F8" w:rsidRPr="00D571F9" w:rsidRDefault="006E48F8" w:rsidP="006E48F8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รวมหนี้สินที่เกิดจากสัญญา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4EC8467" w14:textId="758388E4" w:rsidR="006E48F8" w:rsidRPr="00D571F9" w:rsidRDefault="00EE3392" w:rsidP="006E48F8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244,621</w:t>
            </w:r>
          </w:p>
        </w:tc>
        <w:tc>
          <w:tcPr>
            <w:tcW w:w="134" w:type="dxa"/>
          </w:tcPr>
          <w:p w14:paraId="20A02A9A" w14:textId="77777777" w:rsidR="006E48F8" w:rsidRPr="00D571F9" w:rsidRDefault="006E48F8" w:rsidP="006E48F8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3B8F1EDA" w14:textId="6685AC30" w:rsidR="006E48F8" w:rsidRPr="00D571F9" w:rsidRDefault="006E48F8" w:rsidP="006E48F8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355,848</w:t>
            </w:r>
          </w:p>
        </w:tc>
        <w:tc>
          <w:tcPr>
            <w:tcW w:w="134" w:type="dxa"/>
          </w:tcPr>
          <w:p w14:paraId="7C9F60EA" w14:textId="77777777" w:rsidR="006E48F8" w:rsidRPr="00D571F9" w:rsidRDefault="006E48F8" w:rsidP="006E48F8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955FB67" w14:textId="6A5B9E46" w:rsidR="006E48F8" w:rsidRPr="00D571F9" w:rsidRDefault="006E48F8" w:rsidP="006E48F8">
            <w:pPr>
              <w:tabs>
                <w:tab w:val="decimal" w:pos="1147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242,792</w:t>
            </w:r>
          </w:p>
        </w:tc>
        <w:tc>
          <w:tcPr>
            <w:tcW w:w="134" w:type="dxa"/>
          </w:tcPr>
          <w:p w14:paraId="429A64C7" w14:textId="77777777" w:rsidR="006E48F8" w:rsidRPr="00D571F9" w:rsidRDefault="006E48F8" w:rsidP="006E48F8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818EF46" w14:textId="11D0D8AB" w:rsidR="006E48F8" w:rsidRPr="00D571F9" w:rsidRDefault="006E48F8" w:rsidP="006E48F8">
            <w:pPr>
              <w:tabs>
                <w:tab w:val="decimal" w:pos="1244"/>
              </w:tabs>
              <w:spacing w:line="360" w:lineRule="exact"/>
              <w:ind w:right="9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355,848</w:t>
            </w:r>
          </w:p>
        </w:tc>
      </w:tr>
    </w:tbl>
    <w:p w14:paraId="4B54EEE5" w14:textId="253AD676" w:rsidR="00E203C5" w:rsidRPr="00D571F9" w:rsidRDefault="00E203C5" w:rsidP="00CC193A">
      <w:pPr>
        <w:overflowPunct w:val="0"/>
        <w:autoSpaceDE w:val="0"/>
        <w:autoSpaceDN w:val="0"/>
        <w:adjustRightInd w:val="0"/>
        <w:spacing w:line="380" w:lineRule="exact"/>
        <w:ind w:left="323" w:firstLine="697"/>
        <w:jc w:val="thaiDistribute"/>
        <w:textAlignment w:val="baseline"/>
        <w:rPr>
          <w:rFonts w:ascii="Angsana New" w:hAnsi="Angsana New" w:cs="Angsana New"/>
          <w:sz w:val="32"/>
          <w:szCs w:val="32"/>
        </w:rPr>
      </w:pPr>
      <w:r w:rsidRPr="001E3005">
        <w:rPr>
          <w:rFonts w:ascii="Angsana New" w:hAnsi="Angsana New" w:cs="Angsana New"/>
          <w:sz w:val="32"/>
          <w:szCs w:val="32"/>
          <w:cs/>
        </w:rPr>
        <w:t>สินทรัพย์</w:t>
      </w:r>
      <w:r w:rsidR="00EE4E5A" w:rsidRPr="001E3005">
        <w:rPr>
          <w:rFonts w:ascii="Angsana New" w:hAnsi="Angsana New" w:cs="Angsana New"/>
          <w:sz w:val="32"/>
          <w:szCs w:val="32"/>
          <w:cs/>
        </w:rPr>
        <w:t>ที่เกิดจากสัญญาเกิดจากบริษัทและบริษัทย่อยรับรู้รายได้จากการปฏิบัติตามภาระที่ต้องปฏิบัติตามสัญญาก่อนที่จะรับชำระหรือถึงกำหนดชำระตามสัญญา ณ วันสิ้นรอบระยะเวลารายงาน จากการพิจารณาการจัดกลุ่มอายุสินทรัพย์ที่เกิดจากสัญญา สินทรัพย์ที่เกิดจากสัญญาโดยส่วนใหญ่เป็นงานโครงการจากรัฐวิสาหกิจเกิดจากลักษณะงานโครงการเป็นงานระยะยาวที่บริษัทและบริษัทย่อยเป็นผู้รับงานเหมาช่วง  ซึ่งบริษัทและบริษัทย่อยพิจารณาว่าสินทรัพย์ที่เกิดจากสัญญาดังกล่าวมีความเสี่ยงด้านเครดิตต่ำ จึงพิจารณาไม่บันทึกค่าเผื่อผลขาดทุนด้านเครดิต</w:t>
      </w:r>
    </w:p>
    <w:p w14:paraId="28236156" w14:textId="4C4AECFF" w:rsidR="00800EC6" w:rsidRPr="00D571F9" w:rsidRDefault="00E203C5" w:rsidP="00CC193A">
      <w:pPr>
        <w:overflowPunct w:val="0"/>
        <w:autoSpaceDE w:val="0"/>
        <w:autoSpaceDN w:val="0"/>
        <w:adjustRightInd w:val="0"/>
        <w:spacing w:line="380" w:lineRule="exact"/>
        <w:ind w:left="323" w:firstLine="697"/>
        <w:jc w:val="thaiDistribute"/>
        <w:textAlignment w:val="baseline"/>
        <w:rPr>
          <w:rFonts w:ascii="Angsana New" w:hAnsi="Angsana New" w:cs="Angsana New"/>
          <w:spacing w:val="-2"/>
          <w:sz w:val="32"/>
          <w:szCs w:val="32"/>
        </w:rPr>
      </w:pP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ณ วันที่ </w:t>
      </w:r>
      <w:r w:rsidRPr="00D571F9">
        <w:rPr>
          <w:rFonts w:ascii="Angsana New" w:hAnsi="Angsana New" w:cs="Angsana New"/>
          <w:spacing w:val="-2"/>
          <w:sz w:val="32"/>
          <w:szCs w:val="32"/>
        </w:rPr>
        <w:t>3</w:t>
      </w:r>
      <w:r w:rsidR="00613DD3" w:rsidRPr="00D571F9">
        <w:rPr>
          <w:rFonts w:ascii="Angsana New" w:hAnsi="Angsana New" w:cs="Angsana New"/>
          <w:spacing w:val="-2"/>
          <w:sz w:val="32"/>
          <w:szCs w:val="32"/>
        </w:rPr>
        <w:t>0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B44B86" w:rsidRPr="001E3005">
        <w:rPr>
          <w:rFonts w:ascii="Angsana New" w:hAnsi="Angsana New" w:cs="Angsana New"/>
          <w:spacing w:val="-2"/>
          <w:sz w:val="32"/>
          <w:szCs w:val="32"/>
          <w:cs/>
        </w:rPr>
        <w:t>กันยายน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D571F9">
        <w:rPr>
          <w:rFonts w:ascii="Angsana New" w:hAnsi="Angsana New" w:cs="Angsana New"/>
          <w:spacing w:val="-2"/>
          <w:sz w:val="32"/>
          <w:szCs w:val="32"/>
        </w:rPr>
        <w:t>256</w:t>
      </w:r>
      <w:r w:rsidR="00EE4E5A" w:rsidRPr="00D571F9">
        <w:rPr>
          <w:rFonts w:ascii="Angsana New" w:hAnsi="Angsana New" w:cs="Angsana New"/>
          <w:spacing w:val="-2"/>
          <w:sz w:val="32"/>
          <w:szCs w:val="32"/>
        </w:rPr>
        <w:t>7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800EC6" w:rsidRPr="001E3005">
        <w:rPr>
          <w:rFonts w:ascii="Angsana New" w:hAnsi="Angsana New" w:cs="Angsana New"/>
          <w:spacing w:val="-2"/>
          <w:sz w:val="32"/>
          <w:szCs w:val="32"/>
          <w:cs/>
        </w:rPr>
        <w:t>งบการเงินรวมและงบการเงินเฉพาะกิจการมี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>ยอดคงเหลือ</w:t>
      </w:r>
      <w:bookmarkStart w:id="1" w:name="_Hlk165213078"/>
      <w:r w:rsidRPr="001E3005">
        <w:rPr>
          <w:rFonts w:ascii="Angsana New" w:hAnsi="Angsana New" w:cs="Angsana New"/>
          <w:spacing w:val="-2"/>
          <w:sz w:val="32"/>
          <w:szCs w:val="32"/>
          <w:cs/>
        </w:rPr>
        <w:t>ของรายได้</w:t>
      </w:r>
      <w:r w:rsidR="00B52C12" w:rsidRPr="001E3005">
        <w:rPr>
          <w:rFonts w:ascii="Angsana New" w:hAnsi="Angsana New" w:cs="Angsana New"/>
          <w:spacing w:val="-2"/>
          <w:sz w:val="32"/>
          <w:szCs w:val="32"/>
          <w:cs/>
        </w:rPr>
        <w:t>ขายและบริการ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>ค้างรับ</w:t>
      </w:r>
      <w:r w:rsidR="00800EC6" w:rsidRPr="001E3005">
        <w:rPr>
          <w:rFonts w:ascii="Angsana New" w:hAnsi="Angsana New" w:cs="Angsana New"/>
          <w:spacing w:val="-2"/>
          <w:sz w:val="32"/>
          <w:szCs w:val="32"/>
          <w:cs/>
        </w:rPr>
        <w:t>ที่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คาดว่าจะเรียกชำระภายในหนึ่งปี </w:t>
      </w:r>
      <w:r w:rsidR="00800EC6"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จำนวน </w:t>
      </w:r>
      <w:r w:rsidR="001000D5" w:rsidRPr="00D571F9">
        <w:rPr>
          <w:rFonts w:ascii="Angsana New" w:hAnsi="Angsana New" w:cs="Angsana New"/>
          <w:spacing w:val="-2"/>
          <w:sz w:val="32"/>
          <w:szCs w:val="32"/>
        </w:rPr>
        <w:t>346</w:t>
      </w:r>
      <w:r w:rsidR="00AF3BFC" w:rsidRPr="001E3005">
        <w:rPr>
          <w:rFonts w:ascii="Angsana New" w:hAnsi="Angsana New" w:cs="Angsana New"/>
          <w:spacing w:val="-2"/>
          <w:sz w:val="32"/>
          <w:szCs w:val="32"/>
        </w:rPr>
        <w:t>.</w:t>
      </w:r>
      <w:r w:rsidR="001000D5" w:rsidRPr="00D571F9">
        <w:rPr>
          <w:rFonts w:ascii="Angsana New" w:hAnsi="Angsana New" w:cs="Angsana New"/>
          <w:spacing w:val="-2"/>
          <w:sz w:val="32"/>
          <w:szCs w:val="32"/>
        </w:rPr>
        <w:t>01</w:t>
      </w:r>
      <w:r w:rsidR="00800EC6"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 และ </w:t>
      </w:r>
      <w:r w:rsidR="006E48F8" w:rsidRPr="00D571F9">
        <w:rPr>
          <w:rFonts w:ascii="Angsana New" w:hAnsi="Angsana New" w:cs="Angsana New"/>
          <w:spacing w:val="-2"/>
          <w:sz w:val="32"/>
          <w:szCs w:val="32"/>
        </w:rPr>
        <w:t>3</w:t>
      </w:r>
      <w:r w:rsidR="00A64192">
        <w:rPr>
          <w:rFonts w:ascii="Angsana New" w:hAnsi="Angsana New" w:cs="Angsana New"/>
          <w:spacing w:val="-2"/>
          <w:sz w:val="32"/>
          <w:szCs w:val="32"/>
        </w:rPr>
        <w:t>36.88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 </w:t>
      </w:r>
      <w:r w:rsidR="00800EC6" w:rsidRPr="001E3005">
        <w:rPr>
          <w:rFonts w:ascii="Angsana New" w:hAnsi="Angsana New" w:cs="Angsana New"/>
          <w:spacing w:val="-2"/>
          <w:sz w:val="32"/>
          <w:szCs w:val="32"/>
          <w:cs/>
        </w:rPr>
        <w:t>ตามลำดับ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bookmarkEnd w:id="1"/>
      <w:r w:rsidR="00ED51E6" w:rsidRPr="001E3005">
        <w:rPr>
          <w:rFonts w:ascii="Angsana New" w:hAnsi="Angsana New" w:cs="Angsana New"/>
          <w:spacing w:val="-2"/>
          <w:sz w:val="32"/>
          <w:szCs w:val="32"/>
          <w:cs/>
        </w:rPr>
        <w:t>และคาดว่าจะเรียกชำระหลังจากหนึ่งปีจำนวน</w:t>
      </w:r>
      <w:r w:rsidR="000C0904" w:rsidRPr="00D571F9">
        <w:rPr>
          <w:rFonts w:ascii="Angsana New" w:hAnsi="Angsana New" w:cs="Angsana New"/>
          <w:spacing w:val="-2"/>
          <w:sz w:val="32"/>
          <w:szCs w:val="32"/>
        </w:rPr>
        <w:t xml:space="preserve"> 5</w:t>
      </w:r>
      <w:r w:rsidR="00ED51E6" w:rsidRPr="001E3005">
        <w:rPr>
          <w:rFonts w:ascii="Angsana New" w:hAnsi="Angsana New" w:cs="Angsana New"/>
          <w:spacing w:val="-2"/>
          <w:sz w:val="32"/>
          <w:szCs w:val="32"/>
        </w:rPr>
        <w:t>.</w:t>
      </w:r>
      <w:r w:rsidR="000C0904" w:rsidRPr="00D571F9">
        <w:rPr>
          <w:rFonts w:ascii="Angsana New" w:hAnsi="Angsana New" w:cs="Angsana New"/>
          <w:spacing w:val="-2"/>
          <w:sz w:val="32"/>
          <w:szCs w:val="32"/>
        </w:rPr>
        <w:t>23</w:t>
      </w:r>
      <w:r w:rsidR="00ED51E6"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ล้านบาท</w:t>
      </w:r>
      <w:r w:rsidR="00800EC6"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</w:p>
    <w:p w14:paraId="366D3118" w14:textId="15E9D2E0" w:rsidR="0028150E" w:rsidRPr="001F3628" w:rsidRDefault="00800EC6" w:rsidP="00CC193A">
      <w:pPr>
        <w:overflowPunct w:val="0"/>
        <w:autoSpaceDE w:val="0"/>
        <w:autoSpaceDN w:val="0"/>
        <w:adjustRightInd w:val="0"/>
        <w:spacing w:line="380" w:lineRule="exact"/>
        <w:ind w:left="323" w:firstLine="697"/>
        <w:jc w:val="thaiDistribute"/>
        <w:textAlignment w:val="baselin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Pr="001F362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31 </w:t>
      </w:r>
      <w:r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ธันวาคม </w:t>
      </w:r>
      <w:r w:rsidR="00D21BFB" w:rsidRPr="001F362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2566</w:t>
      </w:r>
      <w:r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งบการเงินรวมและ</w:t>
      </w:r>
      <w:r w:rsidR="00E203C5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งบ</w:t>
      </w:r>
      <w:r w:rsidR="00D21BFB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การเงิน</w:t>
      </w:r>
      <w:r w:rsidR="00E203C5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เฉพาะกิจการ</w:t>
      </w:r>
      <w:r w:rsidR="00D21BFB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มียอดคงเหลือของรายได้ค่าบริการค้างรับที่คาดว่าจะเรียกชำระภายในหนึ่งปี จำนวน </w:t>
      </w:r>
      <w:r w:rsidR="00D21BFB" w:rsidRPr="001F362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396</w:t>
      </w:r>
      <w:r w:rsidR="00D21BFB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D21BFB" w:rsidRPr="001F362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04</w:t>
      </w:r>
      <w:r w:rsidR="00D21BFB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และ </w:t>
      </w:r>
      <w:r w:rsidR="00D21BFB" w:rsidRPr="001F362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382</w:t>
      </w:r>
      <w:r w:rsidR="00D21BFB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D21BFB" w:rsidRPr="001F362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78</w:t>
      </w:r>
      <w:r w:rsidR="00D21BFB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ล้านบาท ตามลำดับ</w:t>
      </w:r>
      <w:r w:rsidR="00E203C5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bookmarkStart w:id="2" w:name="_Hlk173190690"/>
      <w:r w:rsidR="00E203C5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และคาดว่าจะเรียกชำระหลังจากหนึ่งปีจำนวน </w:t>
      </w:r>
      <w:r w:rsidR="00D21BFB" w:rsidRPr="001F362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31</w:t>
      </w:r>
      <w:r w:rsidR="00D21BFB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="00D21BFB" w:rsidRPr="001F3628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23</w:t>
      </w:r>
      <w:r w:rsidR="00A23CC6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  <w:r w:rsidR="00E203C5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ล้านบาท</w:t>
      </w:r>
      <w:bookmarkEnd w:id="2"/>
      <w:r w:rsidR="00B1085A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</w:t>
      </w:r>
    </w:p>
    <w:p w14:paraId="44B84EA4" w14:textId="77777777" w:rsidR="00AD6EAD" w:rsidRDefault="00AD6EAD" w:rsidP="00741D6D">
      <w:pPr>
        <w:overflowPunct w:val="0"/>
        <w:autoSpaceDE w:val="0"/>
        <w:autoSpaceDN w:val="0"/>
        <w:adjustRightInd w:val="0"/>
        <w:spacing w:line="240" w:lineRule="atLeast"/>
        <w:ind w:left="1036"/>
        <w:jc w:val="thaiDistribute"/>
        <w:textAlignment w:val="baselin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สินทรัพย์ที่เกิดจากสัญญาและหนี้สินที่เกิดจากสัญญา มีรายละเอียดดังต่อไปนี้</w:t>
      </w:r>
    </w:p>
    <w:p w14:paraId="7DA4B7D1" w14:textId="77777777" w:rsidR="0081030A" w:rsidRPr="001F3628" w:rsidRDefault="0081030A" w:rsidP="00741D6D">
      <w:pPr>
        <w:overflowPunct w:val="0"/>
        <w:autoSpaceDE w:val="0"/>
        <w:autoSpaceDN w:val="0"/>
        <w:adjustRightInd w:val="0"/>
        <w:spacing w:line="240" w:lineRule="atLeast"/>
        <w:ind w:left="1036"/>
        <w:jc w:val="thaiDistribute"/>
        <w:textAlignment w:val="baselin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ED51E6" w:rsidRPr="00173C97" w14:paraId="7C52FB2F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6DADCE6E" w14:textId="77777777" w:rsidR="00AD6EAD" w:rsidRPr="005D4B3C" w:rsidRDefault="00AD6EAD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FD53E88" w14:textId="77777777" w:rsidR="00AD6EAD" w:rsidRPr="005D4B3C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72CCC8E3" w14:textId="77777777" w:rsidR="00AD6EAD" w:rsidRPr="005D4B3C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543925E" w14:textId="77777777" w:rsidR="00AD6EAD" w:rsidRPr="001E3005" w:rsidRDefault="00AD6EAD" w:rsidP="00AA4EA7">
            <w:pPr>
              <w:spacing w:line="360" w:lineRule="exact"/>
              <w:ind w:right="-1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ED51E6" w:rsidRPr="00173C97" w14:paraId="19B5FF23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167B2E84" w14:textId="77777777" w:rsidR="00AD6EAD" w:rsidRPr="005D4B3C" w:rsidRDefault="00AD6EAD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EB43BEC" w14:textId="77777777" w:rsidR="00AD6EAD" w:rsidRPr="005D4B3C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36B8887" w14:textId="77777777" w:rsidR="00AD6EAD" w:rsidRPr="005D4B3C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617AEF" w14:textId="77777777" w:rsidR="00AD6EAD" w:rsidRPr="001E3005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173C97" w14:paraId="5CB2C2A9" w14:textId="77777777" w:rsidTr="00A4183D">
        <w:trPr>
          <w:tblHeader/>
        </w:trPr>
        <w:tc>
          <w:tcPr>
            <w:tcW w:w="3519" w:type="dxa"/>
            <w:shd w:val="clear" w:color="auto" w:fill="auto"/>
          </w:tcPr>
          <w:p w14:paraId="7609B329" w14:textId="77777777" w:rsidR="00AD6EAD" w:rsidRPr="005D4B3C" w:rsidRDefault="00AD6EAD" w:rsidP="00AA4EA7">
            <w:pPr>
              <w:spacing w:line="36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6D2B16BD" w14:textId="4ECAC85B" w:rsidR="00AD6EAD" w:rsidRPr="005D4B3C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5D4B3C">
              <w:rPr>
                <w:rFonts w:ascii="Angsana New" w:hAnsi="Angsana New" w:cs="Angsana New"/>
                <w:color w:val="000000" w:themeColor="text1"/>
              </w:rPr>
              <w:t>3</w:t>
            </w:r>
            <w:r w:rsidR="0028150E" w:rsidRPr="005D4B3C">
              <w:rPr>
                <w:rFonts w:ascii="Angsana New" w:hAnsi="Angsana New" w:cs="Angsana New"/>
                <w:color w:val="000000" w:themeColor="text1"/>
              </w:rPr>
              <w:t>0</w:t>
            </w:r>
            <w:r w:rsidR="00424121"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5D4B3C" w:rsidRPr="001E3005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D4B3C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5D4B3C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291451C3" w14:textId="77777777" w:rsidR="00AD6EAD" w:rsidRPr="005D4B3C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B917E7C" w14:textId="0824377F" w:rsidR="00AD6EAD" w:rsidRPr="005D4B3C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D4B3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D4B3C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5D4B3C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</w:tcPr>
          <w:p w14:paraId="67AE09F3" w14:textId="77777777" w:rsidR="00AD6EAD" w:rsidRPr="005D4B3C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C0A43E" w14:textId="3C5D4DAA" w:rsidR="00AD6EAD" w:rsidRPr="005D4B3C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24121" w:rsidRPr="005D4B3C">
              <w:rPr>
                <w:rFonts w:ascii="Angsana New" w:hAnsi="Angsana New" w:cs="Angsana New"/>
                <w:color w:val="000000" w:themeColor="text1"/>
              </w:rPr>
              <w:t>3</w:t>
            </w:r>
            <w:r w:rsidR="0028150E" w:rsidRPr="005D4B3C">
              <w:rPr>
                <w:rFonts w:ascii="Angsana New" w:hAnsi="Angsana New" w:cs="Angsana New"/>
                <w:color w:val="000000" w:themeColor="text1"/>
              </w:rPr>
              <w:t>0</w:t>
            </w:r>
            <w:r w:rsidR="00424121"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5D4B3C" w:rsidRPr="001E3005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Pr="005D4B3C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5D4B3C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B69A6C1" w14:textId="77777777" w:rsidR="00AD6EAD" w:rsidRPr="005D4B3C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F2F17D9" w14:textId="635F1ECE" w:rsidR="00AD6EAD" w:rsidRPr="005D4B3C" w:rsidRDefault="00AD6EAD" w:rsidP="00AA4EA7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D4B3C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D4B3C">
              <w:rPr>
                <w:rFonts w:ascii="Angsana New" w:hAnsi="Angsana New" w:cs="Angsana New"/>
                <w:color w:val="000000" w:themeColor="text1"/>
              </w:rPr>
              <w:t>256</w:t>
            </w:r>
            <w:r w:rsidR="00EE4E5A" w:rsidRPr="005D4B3C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D571F9" w:rsidRPr="00D571F9" w14:paraId="44DAB9D6" w14:textId="77777777" w:rsidTr="00D571F9">
        <w:trPr>
          <w:trHeight w:val="475"/>
        </w:trPr>
        <w:tc>
          <w:tcPr>
            <w:tcW w:w="3519" w:type="dxa"/>
            <w:shd w:val="clear" w:color="auto" w:fill="auto"/>
            <w:vAlign w:val="center"/>
          </w:tcPr>
          <w:p w14:paraId="50E2BDA3" w14:textId="77777777" w:rsidR="004B5321" w:rsidRPr="00D571F9" w:rsidRDefault="004B5321" w:rsidP="004B5321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การรับรู้รายได้ตามระดับความก้าวหน้า</w:t>
            </w:r>
          </w:p>
          <w:p w14:paraId="2591F3CD" w14:textId="77777777" w:rsidR="004B5321" w:rsidRPr="001E3005" w:rsidRDefault="004B5321" w:rsidP="004B5321">
            <w:pPr>
              <w:spacing w:line="36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2E7BEE8" w14:textId="77777777" w:rsidR="004D7086" w:rsidRPr="00D571F9" w:rsidRDefault="004D7086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</w:p>
          <w:p w14:paraId="6B42D44A" w14:textId="76E1E3A9" w:rsidR="004B5321" w:rsidRPr="00D571F9" w:rsidRDefault="004D7086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1,140,609</w:t>
            </w:r>
          </w:p>
        </w:tc>
        <w:tc>
          <w:tcPr>
            <w:tcW w:w="134" w:type="dxa"/>
          </w:tcPr>
          <w:p w14:paraId="7DD70C65" w14:textId="77777777" w:rsidR="004B5321" w:rsidRPr="001E3005" w:rsidRDefault="004B5321" w:rsidP="004B5321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67D8D380" w14:textId="77777777" w:rsidR="004B5321" w:rsidRPr="00D571F9" w:rsidRDefault="004B5321" w:rsidP="004B5321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  <w:p w14:paraId="283BDC86" w14:textId="0436CB24" w:rsidR="004B5321" w:rsidRPr="00D571F9" w:rsidRDefault="004B5321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1,379,002</w:t>
            </w:r>
          </w:p>
        </w:tc>
        <w:tc>
          <w:tcPr>
            <w:tcW w:w="134" w:type="dxa"/>
          </w:tcPr>
          <w:p w14:paraId="1B87D50D" w14:textId="77777777" w:rsidR="004B5321" w:rsidRPr="001E3005" w:rsidRDefault="004B5321" w:rsidP="004B5321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1259D7E8" w14:textId="77777777" w:rsidR="004B5321" w:rsidRPr="00D571F9" w:rsidRDefault="004B5321" w:rsidP="004B5321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  <w:p w14:paraId="45051B6E" w14:textId="3A059317" w:rsidR="004B5321" w:rsidRPr="00D571F9" w:rsidRDefault="004B5321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1,100,075</w:t>
            </w:r>
          </w:p>
        </w:tc>
        <w:tc>
          <w:tcPr>
            <w:tcW w:w="134" w:type="dxa"/>
          </w:tcPr>
          <w:p w14:paraId="6FFA1E47" w14:textId="77777777" w:rsidR="004B5321" w:rsidRPr="001E3005" w:rsidRDefault="004B5321" w:rsidP="004B5321">
            <w:pPr>
              <w:tabs>
                <w:tab w:val="decimal" w:pos="1002"/>
              </w:tabs>
              <w:spacing w:line="360" w:lineRule="exact"/>
              <w:ind w:right="-43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698B18E0" w14:textId="77777777" w:rsidR="004B5321" w:rsidRPr="00D571F9" w:rsidRDefault="004B5321" w:rsidP="004B5321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</w:p>
          <w:p w14:paraId="6A6BCE6A" w14:textId="18463892" w:rsidR="004B5321" w:rsidRPr="00D571F9" w:rsidRDefault="004B5321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1,338,544</w:t>
            </w:r>
          </w:p>
        </w:tc>
      </w:tr>
      <w:tr w:rsidR="00D571F9" w:rsidRPr="00D571F9" w14:paraId="42C990AD" w14:textId="77777777" w:rsidTr="00D26C19">
        <w:tc>
          <w:tcPr>
            <w:tcW w:w="3519" w:type="dxa"/>
            <w:shd w:val="clear" w:color="auto" w:fill="auto"/>
            <w:vAlign w:val="center"/>
          </w:tcPr>
          <w:p w14:paraId="16180DDA" w14:textId="77777777" w:rsidR="004B5321" w:rsidRPr="001E3005" w:rsidRDefault="004B5321" w:rsidP="004B5321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u w:val="single"/>
                <w:cs/>
              </w:rPr>
              <w:t>หัก</w:t>
            </w:r>
            <w:r w:rsidRPr="001E3005">
              <w:rPr>
                <w:rFonts w:ascii="Angsana New" w:hAnsi="Angsana New" w:cs="Angsana New"/>
                <w:cs/>
              </w:rPr>
              <w:t>: มูลค่างานที่เรียกเก็บ</w:t>
            </w:r>
          </w:p>
        </w:tc>
        <w:tc>
          <w:tcPr>
            <w:tcW w:w="1367" w:type="dxa"/>
            <w:shd w:val="clear" w:color="auto" w:fill="auto"/>
          </w:tcPr>
          <w:p w14:paraId="33D82622" w14:textId="7B986CEF" w:rsidR="004B5321" w:rsidRPr="001E3005" w:rsidRDefault="004D7086" w:rsidP="004B5321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(789,366)</w:t>
            </w:r>
          </w:p>
        </w:tc>
        <w:tc>
          <w:tcPr>
            <w:tcW w:w="134" w:type="dxa"/>
          </w:tcPr>
          <w:p w14:paraId="063BBA33" w14:textId="77777777" w:rsidR="004B5321" w:rsidRPr="00D571F9" w:rsidRDefault="004B5321" w:rsidP="004B5321">
            <w:pPr>
              <w:tabs>
                <w:tab w:val="decimal" w:pos="1002"/>
              </w:tabs>
              <w:spacing w:line="36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shd w:val="clear" w:color="auto" w:fill="auto"/>
          </w:tcPr>
          <w:p w14:paraId="3C62F3D2" w14:textId="592BE89E" w:rsidR="004B5321" w:rsidRPr="00D571F9" w:rsidRDefault="004B5321" w:rsidP="004B5321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D571F9">
              <w:rPr>
                <w:rFonts w:ascii="Angsana New" w:hAnsi="Angsana New" w:cs="Angsana New"/>
              </w:rPr>
              <w:t>951,727</w:t>
            </w:r>
            <w:r w:rsidRPr="001E3005">
              <w:rPr>
                <w:rFonts w:ascii="Angsana New" w:hAnsi="Angsana New" w:cs="Angsana New"/>
              </w:rPr>
              <w:t>)</w:t>
            </w:r>
          </w:p>
        </w:tc>
        <w:tc>
          <w:tcPr>
            <w:tcW w:w="134" w:type="dxa"/>
          </w:tcPr>
          <w:p w14:paraId="3B308918" w14:textId="77777777" w:rsidR="004B5321" w:rsidRPr="00D571F9" w:rsidRDefault="004B5321" w:rsidP="004B5321">
            <w:pPr>
              <w:tabs>
                <w:tab w:val="decimal" w:pos="1002"/>
              </w:tabs>
              <w:spacing w:line="36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shd w:val="clear" w:color="auto" w:fill="auto"/>
          </w:tcPr>
          <w:p w14:paraId="50083456" w14:textId="6D7CEE09" w:rsidR="004B5321" w:rsidRPr="001E3005" w:rsidRDefault="004B5321" w:rsidP="004B5321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D571F9">
              <w:rPr>
                <w:rFonts w:ascii="Angsana New" w:hAnsi="Angsana New" w:cs="Angsana New"/>
              </w:rPr>
              <w:t>757,964</w:t>
            </w:r>
            <w:r w:rsidRPr="001E3005">
              <w:rPr>
                <w:rFonts w:ascii="Angsana New" w:hAnsi="Angsana New" w:cs="Angsana New"/>
              </w:rPr>
              <w:t>)</w:t>
            </w:r>
          </w:p>
        </w:tc>
        <w:tc>
          <w:tcPr>
            <w:tcW w:w="134" w:type="dxa"/>
          </w:tcPr>
          <w:p w14:paraId="65CCA02E" w14:textId="77777777" w:rsidR="004B5321" w:rsidRPr="00D571F9" w:rsidRDefault="004B5321" w:rsidP="004B5321">
            <w:pPr>
              <w:tabs>
                <w:tab w:val="decimal" w:pos="1002"/>
              </w:tabs>
              <w:spacing w:line="36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shd w:val="clear" w:color="auto" w:fill="auto"/>
          </w:tcPr>
          <w:p w14:paraId="7629F5DA" w14:textId="4A52B0E5" w:rsidR="004B5321" w:rsidRPr="00D571F9" w:rsidRDefault="004B5321" w:rsidP="004B5321">
            <w:pPr>
              <w:tabs>
                <w:tab w:val="decimal" w:pos="1244"/>
              </w:tabs>
              <w:spacing w:line="360" w:lineRule="exac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D571F9">
              <w:rPr>
                <w:rFonts w:ascii="Angsana New" w:hAnsi="Angsana New" w:cs="Angsana New"/>
              </w:rPr>
              <w:t>924,529</w:t>
            </w:r>
            <w:r w:rsidRPr="001E3005">
              <w:rPr>
                <w:rFonts w:ascii="Angsana New" w:hAnsi="Angsana New" w:cs="Angsana New"/>
              </w:rPr>
              <w:t>)</w:t>
            </w:r>
          </w:p>
        </w:tc>
      </w:tr>
      <w:tr w:rsidR="00D571F9" w:rsidRPr="00D571F9" w14:paraId="38857061" w14:textId="77777777" w:rsidTr="00A4183D">
        <w:tc>
          <w:tcPr>
            <w:tcW w:w="3519" w:type="dxa"/>
            <w:shd w:val="clear" w:color="auto" w:fill="auto"/>
            <w:vAlign w:val="center"/>
          </w:tcPr>
          <w:p w14:paraId="49C006A7" w14:textId="77777777" w:rsidR="004B5321" w:rsidRPr="00D571F9" w:rsidRDefault="004B5321" w:rsidP="004B5321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สินทรัพย์ที่เกิดจากสัญญา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66CC0B48" w14:textId="00E74A9A" w:rsidR="004B5321" w:rsidRPr="001E3005" w:rsidRDefault="004D7086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351,243</w:t>
            </w:r>
          </w:p>
        </w:tc>
        <w:tc>
          <w:tcPr>
            <w:tcW w:w="134" w:type="dxa"/>
          </w:tcPr>
          <w:p w14:paraId="3CD9C876" w14:textId="77777777" w:rsidR="004B5321" w:rsidRPr="00D571F9" w:rsidRDefault="004B5321" w:rsidP="004B5321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9EC21A6" w14:textId="6AFD939F" w:rsidR="004B5321" w:rsidRPr="00D571F9" w:rsidRDefault="004B5321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427,275</w:t>
            </w:r>
          </w:p>
        </w:tc>
        <w:tc>
          <w:tcPr>
            <w:tcW w:w="134" w:type="dxa"/>
          </w:tcPr>
          <w:p w14:paraId="42D39B6C" w14:textId="77777777" w:rsidR="004B5321" w:rsidRPr="00D571F9" w:rsidRDefault="004B5321" w:rsidP="004B5321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AFE47F7" w14:textId="0A08392D" w:rsidR="004B5321" w:rsidRPr="00D571F9" w:rsidRDefault="004B5321" w:rsidP="004B5321">
            <w:pPr>
              <w:spacing w:line="360" w:lineRule="exact"/>
              <w:ind w:right="45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342,111</w:t>
            </w:r>
          </w:p>
        </w:tc>
        <w:tc>
          <w:tcPr>
            <w:tcW w:w="134" w:type="dxa"/>
          </w:tcPr>
          <w:p w14:paraId="181B9E62" w14:textId="77777777" w:rsidR="004B5321" w:rsidRPr="00D571F9" w:rsidRDefault="004B5321" w:rsidP="004B5321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697CC4C" w14:textId="3531F3C4" w:rsidR="004B5321" w:rsidRPr="00D571F9" w:rsidRDefault="004B5321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414,015</w:t>
            </w:r>
          </w:p>
        </w:tc>
      </w:tr>
      <w:tr w:rsidR="00D571F9" w:rsidRPr="00D571F9" w14:paraId="3B05DC15" w14:textId="77777777" w:rsidTr="00A4183D">
        <w:tc>
          <w:tcPr>
            <w:tcW w:w="3519" w:type="dxa"/>
            <w:shd w:val="clear" w:color="auto" w:fill="auto"/>
            <w:vAlign w:val="center"/>
          </w:tcPr>
          <w:p w14:paraId="7234FAF3" w14:textId="77777777" w:rsidR="004B5321" w:rsidRPr="001E3005" w:rsidRDefault="004B5321" w:rsidP="004B5321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758C2194" w14:textId="77777777" w:rsidR="004B5321" w:rsidRPr="00D571F9" w:rsidRDefault="004B5321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1BF11AC9" w14:textId="77777777" w:rsidR="004B5321" w:rsidRPr="00D571F9" w:rsidRDefault="004B5321" w:rsidP="004B5321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B9D59C7" w14:textId="77777777" w:rsidR="004B5321" w:rsidRPr="00D571F9" w:rsidRDefault="004B5321" w:rsidP="004B5321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2E89E915" w14:textId="77777777" w:rsidR="004B5321" w:rsidRPr="00D571F9" w:rsidRDefault="004B5321" w:rsidP="004B5321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7BBF9089" w14:textId="77777777" w:rsidR="004B5321" w:rsidRPr="00D571F9" w:rsidRDefault="004B5321" w:rsidP="004B5321">
            <w:pPr>
              <w:spacing w:line="36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4" w:type="dxa"/>
          </w:tcPr>
          <w:p w14:paraId="7F18C3AA" w14:textId="77777777" w:rsidR="004B5321" w:rsidRPr="00D571F9" w:rsidRDefault="004B5321" w:rsidP="004B5321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7417402C" w14:textId="77777777" w:rsidR="004B5321" w:rsidRPr="00D571F9" w:rsidRDefault="004B5321" w:rsidP="004B5321">
            <w:pPr>
              <w:spacing w:line="360" w:lineRule="exact"/>
              <w:ind w:right="37"/>
              <w:jc w:val="right"/>
              <w:rPr>
                <w:rFonts w:ascii="Angsana New" w:hAnsi="Angsana New" w:cs="Angsana New"/>
              </w:rPr>
            </w:pPr>
          </w:p>
        </w:tc>
      </w:tr>
      <w:tr w:rsidR="00D571F9" w:rsidRPr="00D571F9" w14:paraId="6D9152F0" w14:textId="77777777" w:rsidTr="00A4183D">
        <w:tc>
          <w:tcPr>
            <w:tcW w:w="3519" w:type="dxa"/>
            <w:shd w:val="clear" w:color="auto" w:fill="auto"/>
            <w:vAlign w:val="center"/>
          </w:tcPr>
          <w:p w14:paraId="6AD8F475" w14:textId="77777777" w:rsidR="004B5321" w:rsidRPr="001E3005" w:rsidRDefault="004B5321" w:rsidP="004B5321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เงินรับล่วงหน้าที่เรียกเก็บตามสัญญา</w:t>
            </w:r>
          </w:p>
        </w:tc>
        <w:tc>
          <w:tcPr>
            <w:tcW w:w="1367" w:type="dxa"/>
            <w:shd w:val="clear" w:color="auto" w:fill="auto"/>
          </w:tcPr>
          <w:p w14:paraId="20271CC0" w14:textId="06DBBEBE" w:rsidR="004B5321" w:rsidRPr="00D571F9" w:rsidRDefault="004D7086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773,775</w:t>
            </w:r>
          </w:p>
        </w:tc>
        <w:tc>
          <w:tcPr>
            <w:tcW w:w="134" w:type="dxa"/>
          </w:tcPr>
          <w:p w14:paraId="1786A920" w14:textId="77777777" w:rsidR="004B5321" w:rsidRPr="001E3005" w:rsidRDefault="004B5321" w:rsidP="004B5321">
            <w:pPr>
              <w:tabs>
                <w:tab w:val="decimal" w:pos="1152"/>
              </w:tabs>
              <w:spacing w:line="360" w:lineRule="exact"/>
              <w:ind w:right="-45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2412ED05" w14:textId="4EE6511F" w:rsidR="004B5321" w:rsidRPr="00D571F9" w:rsidRDefault="004B5321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941,868</w:t>
            </w:r>
          </w:p>
        </w:tc>
        <w:tc>
          <w:tcPr>
            <w:tcW w:w="134" w:type="dxa"/>
          </w:tcPr>
          <w:p w14:paraId="051B9BBB" w14:textId="77777777" w:rsidR="004B5321" w:rsidRPr="001E3005" w:rsidRDefault="004B5321" w:rsidP="004B5321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0F321048" w14:textId="602554A0" w:rsidR="004B5321" w:rsidRPr="00D571F9" w:rsidRDefault="004B5321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771,946</w:t>
            </w:r>
          </w:p>
        </w:tc>
        <w:tc>
          <w:tcPr>
            <w:tcW w:w="134" w:type="dxa"/>
          </w:tcPr>
          <w:p w14:paraId="0EA7483E" w14:textId="77777777" w:rsidR="004B5321" w:rsidRPr="001E3005" w:rsidRDefault="004B5321" w:rsidP="004B5321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428B1AD6" w14:textId="2CF614A3" w:rsidR="004B5321" w:rsidRPr="001E3005" w:rsidRDefault="004B5321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941,868</w:t>
            </w:r>
          </w:p>
        </w:tc>
      </w:tr>
      <w:tr w:rsidR="00D571F9" w:rsidRPr="00D571F9" w14:paraId="20490B54" w14:textId="77777777" w:rsidTr="00A4183D">
        <w:tc>
          <w:tcPr>
            <w:tcW w:w="3519" w:type="dxa"/>
            <w:shd w:val="clear" w:color="auto" w:fill="auto"/>
            <w:vAlign w:val="center"/>
          </w:tcPr>
          <w:p w14:paraId="7B27C129" w14:textId="77777777" w:rsidR="004B5321" w:rsidRPr="00D571F9" w:rsidRDefault="004B5321" w:rsidP="004B5321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spacing w:val="4"/>
              </w:rPr>
            </w:pPr>
            <w:r w:rsidRPr="001E3005">
              <w:rPr>
                <w:rFonts w:ascii="Angsana New" w:hAnsi="Angsana New" w:cs="Angsana New"/>
                <w:spacing w:val="4"/>
                <w:u w:val="single"/>
                <w:cs/>
              </w:rPr>
              <w:t>หัก</w:t>
            </w:r>
            <w:r w:rsidRPr="001E3005">
              <w:rPr>
                <w:rFonts w:ascii="Angsana New" w:hAnsi="Angsana New" w:cs="Angsana New"/>
                <w:spacing w:val="4"/>
                <w:cs/>
              </w:rPr>
              <w:t>: การรับรู้รายได้ตามระดับความก้าวหน้า</w:t>
            </w:r>
          </w:p>
          <w:p w14:paraId="3F2A4B63" w14:textId="77777777" w:rsidR="004B5321" w:rsidRPr="001E3005" w:rsidRDefault="004B5321" w:rsidP="004B5321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spacing w:val="4"/>
                <w:cs/>
              </w:rPr>
              <w:t xml:space="preserve">       ของการปฏิบัติตามภาระที่ต้องปฏิบัติ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7141E025" w14:textId="77777777" w:rsidR="004D7086" w:rsidRPr="00D571F9" w:rsidRDefault="004D7086" w:rsidP="004B5321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</w:rPr>
            </w:pPr>
          </w:p>
          <w:p w14:paraId="549AFACB" w14:textId="14252D27" w:rsidR="004B5321" w:rsidRPr="00D571F9" w:rsidRDefault="004D7086" w:rsidP="004B5321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(529,154)</w:t>
            </w:r>
          </w:p>
        </w:tc>
        <w:tc>
          <w:tcPr>
            <w:tcW w:w="134" w:type="dxa"/>
          </w:tcPr>
          <w:p w14:paraId="589411D1" w14:textId="77777777" w:rsidR="004B5321" w:rsidRPr="00D571F9" w:rsidRDefault="004B5321" w:rsidP="004B5321">
            <w:pPr>
              <w:tabs>
                <w:tab w:val="decimal" w:pos="1152"/>
                <w:tab w:val="decimal" w:pos="1244"/>
              </w:tabs>
              <w:spacing w:line="360" w:lineRule="exact"/>
              <w:ind w:right="57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386E305" w14:textId="77777777" w:rsidR="004B5321" w:rsidRPr="00D571F9" w:rsidRDefault="004B5321" w:rsidP="004B5321">
            <w:pPr>
              <w:tabs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</w:p>
          <w:p w14:paraId="1340F612" w14:textId="18C03ED0" w:rsidR="004B5321" w:rsidRPr="00D571F9" w:rsidRDefault="004B5321" w:rsidP="004B5321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D571F9">
              <w:rPr>
                <w:rFonts w:ascii="Angsana New" w:hAnsi="Angsana New" w:cs="Angsana New"/>
              </w:rPr>
              <w:t>586,020</w:t>
            </w:r>
            <w:r w:rsidRPr="001E3005">
              <w:rPr>
                <w:rFonts w:ascii="Angsana New" w:hAnsi="Angsana New" w:cs="Angsana New"/>
              </w:rPr>
              <w:t>)</w:t>
            </w:r>
          </w:p>
        </w:tc>
        <w:tc>
          <w:tcPr>
            <w:tcW w:w="134" w:type="dxa"/>
          </w:tcPr>
          <w:p w14:paraId="3E2CC1EB" w14:textId="77777777" w:rsidR="004B5321" w:rsidRPr="00D571F9" w:rsidRDefault="004B5321" w:rsidP="004B5321">
            <w:pPr>
              <w:tabs>
                <w:tab w:val="decimal" w:pos="1152"/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DD6CB20" w14:textId="77777777" w:rsidR="004B5321" w:rsidRPr="00D571F9" w:rsidRDefault="004B5321" w:rsidP="004B5321">
            <w:pPr>
              <w:tabs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</w:p>
          <w:p w14:paraId="561822BF" w14:textId="1965752F" w:rsidR="004B5321" w:rsidRPr="00D571F9" w:rsidRDefault="004B5321" w:rsidP="004B5321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D571F9">
              <w:rPr>
                <w:rFonts w:ascii="Angsana New" w:hAnsi="Angsana New" w:cs="Angsana New"/>
              </w:rPr>
              <w:t>529,154</w:t>
            </w:r>
            <w:r w:rsidRPr="001E3005">
              <w:rPr>
                <w:rFonts w:ascii="Angsana New" w:hAnsi="Angsana New" w:cs="Angsana New"/>
              </w:rPr>
              <w:t>)</w:t>
            </w:r>
          </w:p>
        </w:tc>
        <w:tc>
          <w:tcPr>
            <w:tcW w:w="134" w:type="dxa"/>
          </w:tcPr>
          <w:p w14:paraId="76F9D313" w14:textId="77777777" w:rsidR="004B5321" w:rsidRPr="00D571F9" w:rsidRDefault="004B5321" w:rsidP="004B5321">
            <w:pPr>
              <w:tabs>
                <w:tab w:val="decimal" w:pos="1152"/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66682665" w14:textId="77777777" w:rsidR="004B5321" w:rsidRPr="00D571F9" w:rsidRDefault="004B5321" w:rsidP="004B5321">
            <w:pPr>
              <w:tabs>
                <w:tab w:val="decimal" w:pos="1244"/>
              </w:tabs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</w:p>
          <w:p w14:paraId="0EA663A3" w14:textId="4495D206" w:rsidR="004B5321" w:rsidRPr="00D571F9" w:rsidRDefault="004B5321" w:rsidP="004B5321">
            <w:pPr>
              <w:spacing w:line="360" w:lineRule="exact"/>
              <w:ind w:right="16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D571F9">
              <w:rPr>
                <w:rFonts w:ascii="Angsana New" w:hAnsi="Angsana New" w:cs="Angsana New"/>
              </w:rPr>
              <w:t>586,020</w:t>
            </w:r>
            <w:r w:rsidRPr="001E3005">
              <w:rPr>
                <w:rFonts w:ascii="Angsana New" w:hAnsi="Angsana New" w:cs="Angsana New"/>
              </w:rPr>
              <w:t>)</w:t>
            </w:r>
          </w:p>
        </w:tc>
      </w:tr>
      <w:tr w:rsidR="004B5321" w:rsidRPr="00D571F9" w14:paraId="6D9033A8" w14:textId="77777777" w:rsidTr="00A4183D">
        <w:tc>
          <w:tcPr>
            <w:tcW w:w="3519" w:type="dxa"/>
            <w:shd w:val="clear" w:color="auto" w:fill="auto"/>
            <w:vAlign w:val="center"/>
          </w:tcPr>
          <w:p w14:paraId="2D446850" w14:textId="77777777" w:rsidR="004B5321" w:rsidRPr="00D571F9" w:rsidRDefault="004B5321" w:rsidP="004B5321">
            <w:pPr>
              <w:spacing w:line="360" w:lineRule="exact"/>
              <w:ind w:right="-45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หนี้สินที่เกิดจากสัญญา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46293E3" w14:textId="5AC1E3B8" w:rsidR="004B5321" w:rsidRPr="00D571F9" w:rsidRDefault="004D7086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244,621</w:t>
            </w:r>
          </w:p>
        </w:tc>
        <w:tc>
          <w:tcPr>
            <w:tcW w:w="134" w:type="dxa"/>
          </w:tcPr>
          <w:p w14:paraId="44D0489A" w14:textId="77777777" w:rsidR="004B5321" w:rsidRPr="001E3005" w:rsidRDefault="004B5321" w:rsidP="004B5321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57E0D52" w14:textId="1FB7554D" w:rsidR="004B5321" w:rsidRPr="00D571F9" w:rsidRDefault="004B5321" w:rsidP="004B5321">
            <w:pPr>
              <w:spacing w:line="360" w:lineRule="exact"/>
              <w:ind w:right="86"/>
              <w:jc w:val="right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355,848</w:t>
            </w:r>
          </w:p>
        </w:tc>
        <w:tc>
          <w:tcPr>
            <w:tcW w:w="134" w:type="dxa"/>
          </w:tcPr>
          <w:p w14:paraId="4FD1C04E" w14:textId="77777777" w:rsidR="004B5321" w:rsidRPr="001E3005" w:rsidRDefault="004B5321" w:rsidP="004B5321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CCB4F0C" w14:textId="1A0183D9" w:rsidR="004B5321" w:rsidRPr="00D571F9" w:rsidRDefault="004B5321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242,792</w:t>
            </w:r>
          </w:p>
        </w:tc>
        <w:tc>
          <w:tcPr>
            <w:tcW w:w="134" w:type="dxa"/>
          </w:tcPr>
          <w:p w14:paraId="5EA4499D" w14:textId="77777777" w:rsidR="004B5321" w:rsidRPr="001E3005" w:rsidRDefault="004B5321" w:rsidP="004B5321">
            <w:pPr>
              <w:tabs>
                <w:tab w:val="decimal" w:pos="1152"/>
              </w:tabs>
              <w:spacing w:line="360" w:lineRule="exact"/>
              <w:ind w:right="45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FA8E619" w14:textId="1CF056B9" w:rsidR="004B5321" w:rsidRPr="00D571F9" w:rsidRDefault="004B5321" w:rsidP="004B5321">
            <w:pPr>
              <w:spacing w:line="360" w:lineRule="exact"/>
              <w:ind w:right="61"/>
              <w:jc w:val="right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355,848</w:t>
            </w:r>
          </w:p>
        </w:tc>
      </w:tr>
    </w:tbl>
    <w:p w14:paraId="70A5160C" w14:textId="77777777" w:rsidR="0081030A" w:rsidRPr="00D571F9" w:rsidRDefault="0081030A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2995A996" w14:textId="56C22227" w:rsidR="00D17293" w:rsidRPr="00D571F9" w:rsidRDefault="00EE4E5A" w:rsidP="00741D6D">
      <w:pPr>
        <w:spacing w:line="420" w:lineRule="exact"/>
        <w:ind w:left="284" w:hanging="284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D571F9">
        <w:rPr>
          <w:rFonts w:ascii="Angsana New" w:hAnsi="Angsana New" w:cs="Angsana New"/>
          <w:b/>
          <w:bCs/>
          <w:sz w:val="32"/>
          <w:szCs w:val="32"/>
        </w:rPr>
        <w:t>6</w:t>
      </w:r>
      <w:r w:rsidR="00D17293" w:rsidRPr="001E3005"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D571F9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1E3005">
        <w:rPr>
          <w:rFonts w:ascii="Angsana New" w:hAnsi="Angsana New" w:cs="Angsana New"/>
          <w:b/>
          <w:bCs/>
          <w:sz w:val="32"/>
          <w:szCs w:val="32"/>
          <w:cs/>
        </w:rPr>
        <w:t>สินค้าคงเหลือ</w:t>
      </w:r>
    </w:p>
    <w:tbl>
      <w:tblPr>
        <w:tblW w:w="9138" w:type="dxa"/>
        <w:tblInd w:w="28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19"/>
        <w:gridCol w:w="1367"/>
        <w:gridCol w:w="134"/>
        <w:gridCol w:w="1283"/>
        <w:gridCol w:w="134"/>
        <w:gridCol w:w="1284"/>
        <w:gridCol w:w="134"/>
        <w:gridCol w:w="1283"/>
      </w:tblGrid>
      <w:tr w:rsidR="00D571F9" w:rsidRPr="00D571F9" w14:paraId="5B785174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6D97A0AD" w14:textId="77777777" w:rsidR="00D17293" w:rsidRPr="00D571F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CFC0E19" w14:textId="77777777" w:rsidR="00D17293" w:rsidRPr="00D571F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1CB5BBA9" w14:textId="77777777" w:rsidR="00D17293" w:rsidRPr="00D571F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02ED0F80" w14:textId="77777777" w:rsidR="00D17293" w:rsidRPr="001E3005" w:rsidRDefault="00D17293" w:rsidP="00741D6D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1E3005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D571F9" w:rsidRPr="00D571F9" w14:paraId="4FD41E1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31D9B293" w14:textId="77777777" w:rsidR="00D17293" w:rsidRPr="00D571F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A47D4F" w14:textId="77777777" w:rsidR="00D17293" w:rsidRPr="00D571F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C67F340" w14:textId="77777777" w:rsidR="00D17293" w:rsidRPr="00D571F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AEBB6E4" w14:textId="77777777" w:rsidR="00D17293" w:rsidRPr="001E3005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D571F9" w:rsidRPr="00D571F9" w14:paraId="2FC3BFE9" w14:textId="77777777" w:rsidTr="0089420B">
        <w:trPr>
          <w:tblHeader/>
        </w:trPr>
        <w:tc>
          <w:tcPr>
            <w:tcW w:w="3519" w:type="dxa"/>
            <w:shd w:val="clear" w:color="auto" w:fill="auto"/>
          </w:tcPr>
          <w:p w14:paraId="179373AF" w14:textId="77777777" w:rsidR="00D17293" w:rsidRPr="00D571F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0EC9C8CF" w14:textId="1F4E4356" w:rsidR="00D17293" w:rsidRPr="00D571F9" w:rsidRDefault="00484F05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424121" w:rsidRPr="00D571F9">
              <w:rPr>
                <w:rFonts w:ascii="Angsana New" w:hAnsi="Angsana New" w:cs="Angsana New"/>
              </w:rPr>
              <w:t>3</w:t>
            </w:r>
            <w:r w:rsidR="00ED7614" w:rsidRPr="00D571F9">
              <w:rPr>
                <w:rFonts w:ascii="Angsana New" w:hAnsi="Angsana New" w:cs="Angsana New"/>
              </w:rPr>
              <w:t>0</w:t>
            </w:r>
            <w:r w:rsidR="00424121" w:rsidRPr="001E3005">
              <w:rPr>
                <w:rFonts w:ascii="Angsana New" w:hAnsi="Angsana New" w:cs="Angsana New"/>
                <w:cs/>
              </w:rPr>
              <w:t xml:space="preserve"> </w:t>
            </w:r>
            <w:r w:rsidR="00726F4B" w:rsidRPr="001E3005">
              <w:rPr>
                <w:rFonts w:ascii="Angsana New" w:hAnsi="Angsana New" w:cs="Angsana New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D571F9">
              <w:rPr>
                <w:rFonts w:ascii="Angsana New" w:hAnsi="Angsana New" w:cs="Angsana New"/>
              </w:rPr>
              <w:t>256</w:t>
            </w:r>
            <w:r w:rsidR="00EE4E5A" w:rsidRPr="00D571F9"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6E296492" w14:textId="77777777" w:rsidR="00D17293" w:rsidRPr="00D571F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50417CB" w14:textId="64B156EA" w:rsidR="00D17293" w:rsidRPr="00D571F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D571F9">
              <w:rPr>
                <w:rFonts w:ascii="Angsana New" w:hAnsi="Angsana New" w:cs="Angsana New"/>
                <w:spacing w:val="-4"/>
              </w:rPr>
              <w:t xml:space="preserve">31 </w:t>
            </w:r>
            <w:r w:rsidRPr="001E3005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D571F9">
              <w:rPr>
                <w:rFonts w:ascii="Angsana New" w:hAnsi="Angsana New" w:cs="Angsana New"/>
                <w:spacing w:val="-4"/>
              </w:rPr>
              <w:t>256</w:t>
            </w:r>
            <w:r w:rsidR="00EE4E5A" w:rsidRPr="00D571F9">
              <w:rPr>
                <w:rFonts w:ascii="Angsana New" w:hAnsi="Angsana New" w:cs="Angsana New"/>
                <w:spacing w:val="-4"/>
              </w:rPr>
              <w:t>6</w:t>
            </w:r>
          </w:p>
        </w:tc>
        <w:tc>
          <w:tcPr>
            <w:tcW w:w="134" w:type="dxa"/>
          </w:tcPr>
          <w:p w14:paraId="4911B02C" w14:textId="77777777" w:rsidR="00D17293" w:rsidRPr="00D571F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46A05144" w14:textId="076FA4D2" w:rsidR="00D17293" w:rsidRPr="00D571F9" w:rsidRDefault="00484F05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424121" w:rsidRPr="00D571F9">
              <w:rPr>
                <w:rFonts w:ascii="Angsana New" w:hAnsi="Angsana New" w:cs="Angsana New"/>
              </w:rPr>
              <w:t>3</w:t>
            </w:r>
            <w:r w:rsidR="00ED7614" w:rsidRPr="00D571F9">
              <w:rPr>
                <w:rFonts w:ascii="Angsana New" w:hAnsi="Angsana New" w:cs="Angsana New"/>
              </w:rPr>
              <w:t>0</w:t>
            </w:r>
            <w:r w:rsidR="00424121" w:rsidRPr="001E3005">
              <w:rPr>
                <w:rFonts w:ascii="Angsana New" w:hAnsi="Angsana New" w:cs="Angsana New"/>
                <w:cs/>
              </w:rPr>
              <w:t xml:space="preserve"> </w:t>
            </w:r>
            <w:r w:rsidR="00726F4B" w:rsidRPr="001E3005">
              <w:rPr>
                <w:rFonts w:ascii="Angsana New" w:hAnsi="Angsana New" w:cs="Angsana New"/>
                <w:cs/>
              </w:rPr>
              <w:t>กันยายน</w:t>
            </w:r>
            <w:r w:rsidR="00AE6565" w:rsidRPr="001E3005">
              <w:rPr>
                <w:rFonts w:ascii="Angsana New" w:hAnsi="Angsana New" w:cs="Angsana New"/>
                <w:cs/>
              </w:rPr>
              <w:t xml:space="preserve"> </w:t>
            </w:r>
            <w:r w:rsidR="00AE6565" w:rsidRPr="00D571F9">
              <w:rPr>
                <w:rFonts w:ascii="Angsana New" w:hAnsi="Angsana New" w:cs="Angsana New"/>
              </w:rPr>
              <w:t>256</w:t>
            </w:r>
            <w:r w:rsidR="00EE4E5A" w:rsidRPr="00D571F9"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vAlign w:val="bottom"/>
          </w:tcPr>
          <w:p w14:paraId="0F5A69E9" w14:textId="77777777" w:rsidR="00D17293" w:rsidRPr="00D571F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bottom"/>
          </w:tcPr>
          <w:p w14:paraId="1A9DB8B5" w14:textId="5E9FD6AD" w:rsidR="00D17293" w:rsidRPr="00D571F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spacing w:val="-4"/>
                <w:cs/>
              </w:rPr>
              <w:t xml:space="preserve">ณ วันที่ </w:t>
            </w:r>
            <w:r w:rsidRPr="00D571F9">
              <w:rPr>
                <w:rFonts w:ascii="Angsana New" w:hAnsi="Angsana New" w:cs="Angsana New"/>
                <w:spacing w:val="-4"/>
              </w:rPr>
              <w:t xml:space="preserve">31 </w:t>
            </w:r>
            <w:r w:rsidRPr="001E3005">
              <w:rPr>
                <w:rFonts w:ascii="Angsana New" w:hAnsi="Angsana New" w:cs="Angsana New"/>
                <w:spacing w:val="-4"/>
                <w:cs/>
              </w:rPr>
              <w:t xml:space="preserve">ธันวาคม </w:t>
            </w:r>
            <w:r w:rsidRPr="00D571F9">
              <w:rPr>
                <w:rFonts w:ascii="Angsana New" w:hAnsi="Angsana New" w:cs="Angsana New"/>
                <w:spacing w:val="-4"/>
              </w:rPr>
              <w:t>256</w:t>
            </w:r>
            <w:r w:rsidR="00EE4E5A" w:rsidRPr="00D571F9">
              <w:rPr>
                <w:rFonts w:ascii="Angsana New" w:hAnsi="Angsana New" w:cs="Angsana New"/>
                <w:spacing w:val="-4"/>
              </w:rPr>
              <w:t>6</w:t>
            </w:r>
          </w:p>
        </w:tc>
      </w:tr>
      <w:tr w:rsidR="00D571F9" w:rsidRPr="00D571F9" w14:paraId="7BDF3092" w14:textId="77777777" w:rsidTr="00741D6D">
        <w:tc>
          <w:tcPr>
            <w:tcW w:w="3519" w:type="dxa"/>
            <w:shd w:val="clear" w:color="auto" w:fill="auto"/>
          </w:tcPr>
          <w:p w14:paraId="0EEED9AA" w14:textId="77777777" w:rsidR="00EE4E5A" w:rsidRPr="00D571F9" w:rsidRDefault="00EE4E5A" w:rsidP="00741D6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ค่าอุปกรณ์และต้นทุนในการบำรุง</w:t>
            </w:r>
          </w:p>
          <w:p w14:paraId="7C2116B0" w14:textId="77777777" w:rsidR="00EE4E5A" w:rsidRPr="001E3005" w:rsidRDefault="00EE4E5A" w:rsidP="00741D6D">
            <w:pPr>
              <w:tabs>
                <w:tab w:val="left" w:pos="292"/>
              </w:tabs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ab/>
            </w:r>
            <w:r w:rsidRPr="001E3005">
              <w:rPr>
                <w:rFonts w:ascii="Angsana New" w:hAnsi="Angsana New" w:cs="Angsana New"/>
                <w:cs/>
              </w:rPr>
              <w:t>รักษารอการรับรู้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1C70462A" w14:textId="43DAE243" w:rsidR="00EE4E5A" w:rsidRPr="00D571F9" w:rsidRDefault="00CE103D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70,965</w:t>
            </w:r>
          </w:p>
        </w:tc>
        <w:tc>
          <w:tcPr>
            <w:tcW w:w="134" w:type="dxa"/>
          </w:tcPr>
          <w:p w14:paraId="1A408636" w14:textId="77777777" w:rsidR="00EE4E5A" w:rsidRPr="00D571F9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vAlign w:val="bottom"/>
          </w:tcPr>
          <w:p w14:paraId="44795B4F" w14:textId="51ADF270" w:rsidR="00EE4E5A" w:rsidRPr="00D571F9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11,046</w:t>
            </w:r>
          </w:p>
        </w:tc>
        <w:tc>
          <w:tcPr>
            <w:tcW w:w="134" w:type="dxa"/>
          </w:tcPr>
          <w:p w14:paraId="7EB0C036" w14:textId="77777777" w:rsidR="00EE4E5A" w:rsidRPr="00D571F9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DCAC1A4" w14:textId="4C45411D" w:rsidR="00EE4E5A" w:rsidRPr="00D571F9" w:rsidRDefault="004B5321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9,965</w:t>
            </w:r>
          </w:p>
        </w:tc>
        <w:tc>
          <w:tcPr>
            <w:tcW w:w="134" w:type="dxa"/>
          </w:tcPr>
          <w:p w14:paraId="46738B51" w14:textId="77777777" w:rsidR="00EE4E5A" w:rsidRPr="00D571F9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  <w:vAlign w:val="bottom"/>
          </w:tcPr>
          <w:p w14:paraId="59B47AFD" w14:textId="116150ED" w:rsidR="00EE4E5A" w:rsidRPr="00D571F9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10,701</w:t>
            </w:r>
          </w:p>
        </w:tc>
      </w:tr>
      <w:tr w:rsidR="00D571F9" w:rsidRPr="00D571F9" w14:paraId="54626B82" w14:textId="77777777" w:rsidTr="0089420B">
        <w:tc>
          <w:tcPr>
            <w:tcW w:w="3519" w:type="dxa"/>
            <w:shd w:val="clear" w:color="auto" w:fill="auto"/>
          </w:tcPr>
          <w:p w14:paraId="3C574A20" w14:textId="77777777" w:rsidR="00EE4E5A" w:rsidRPr="00D571F9" w:rsidRDefault="00EE4E5A" w:rsidP="00741D6D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BC3757A" w14:textId="5A75FD41" w:rsidR="00EE4E5A" w:rsidRPr="00D571F9" w:rsidRDefault="00CE103D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70,965</w:t>
            </w:r>
          </w:p>
        </w:tc>
        <w:tc>
          <w:tcPr>
            <w:tcW w:w="134" w:type="dxa"/>
          </w:tcPr>
          <w:p w14:paraId="147ED0F2" w14:textId="77777777" w:rsidR="00EE4E5A" w:rsidRPr="001E3005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60227EB2" w14:textId="765EC683" w:rsidR="00EE4E5A" w:rsidRPr="00D571F9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  <w:cs/>
              </w:rPr>
            </w:pPr>
            <w:r w:rsidRPr="00D571F9">
              <w:rPr>
                <w:rFonts w:ascii="Angsana New" w:hAnsi="Angsana New" w:cs="Angsana New"/>
              </w:rPr>
              <w:t>11,046</w:t>
            </w:r>
          </w:p>
        </w:tc>
        <w:tc>
          <w:tcPr>
            <w:tcW w:w="134" w:type="dxa"/>
          </w:tcPr>
          <w:p w14:paraId="26636801" w14:textId="77777777" w:rsidR="00EE4E5A" w:rsidRPr="001E3005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E99B312" w14:textId="73E01320" w:rsidR="00EE4E5A" w:rsidRPr="00D571F9" w:rsidRDefault="004B5321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9,965</w:t>
            </w:r>
          </w:p>
        </w:tc>
        <w:tc>
          <w:tcPr>
            <w:tcW w:w="134" w:type="dxa"/>
          </w:tcPr>
          <w:p w14:paraId="7977A907" w14:textId="77777777" w:rsidR="00EE4E5A" w:rsidRPr="001E3005" w:rsidRDefault="00EE4E5A" w:rsidP="00741D6D">
            <w:pPr>
              <w:tabs>
                <w:tab w:val="decimal" w:pos="463"/>
              </w:tabs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7E9C7C88" w14:textId="52653745" w:rsidR="00EE4E5A" w:rsidRPr="00D571F9" w:rsidRDefault="00EE4E5A" w:rsidP="00741D6D">
            <w:pPr>
              <w:tabs>
                <w:tab w:val="decimal" w:pos="1152"/>
              </w:tabs>
              <w:spacing w:line="400" w:lineRule="exact"/>
              <w:ind w:right="-18"/>
              <w:rPr>
                <w:rFonts w:ascii="Angsana New" w:hAnsi="Angsana New" w:cs="Angsana New"/>
              </w:rPr>
            </w:pPr>
            <w:r w:rsidRPr="00D571F9">
              <w:rPr>
                <w:rFonts w:ascii="Angsana New" w:hAnsi="Angsana New" w:cs="Angsana New"/>
              </w:rPr>
              <w:t>10,701</w:t>
            </w:r>
          </w:p>
        </w:tc>
      </w:tr>
    </w:tbl>
    <w:p w14:paraId="1371ED32" w14:textId="77777777" w:rsidR="007971AE" w:rsidRPr="00D571F9" w:rsidRDefault="007971AE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</w:rPr>
      </w:pPr>
    </w:p>
    <w:p w14:paraId="5D145A2A" w14:textId="3C237D83" w:rsidR="0081030A" w:rsidRDefault="0081030A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3892EB9F" w14:textId="77777777" w:rsidR="00D571F9" w:rsidRDefault="00D571F9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0B233DEB" w14:textId="77777777" w:rsidR="0081030A" w:rsidRDefault="0081030A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60DF5CA7" w14:textId="77777777" w:rsidR="0081030A" w:rsidRDefault="0081030A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3A7EA3BD" w14:textId="77777777" w:rsidR="0081030A" w:rsidRDefault="0081030A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1E36D91D" w14:textId="77777777" w:rsidR="0081030A" w:rsidRDefault="0081030A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3578BA58" w14:textId="77777777" w:rsidR="0081030A" w:rsidRDefault="0081030A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302AD2E1" w14:textId="77777777" w:rsidR="0081030A" w:rsidRPr="007971AE" w:rsidRDefault="0081030A" w:rsidP="007971AE">
      <w:pPr>
        <w:spacing w:line="26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18"/>
          <w:szCs w:val="18"/>
          <w:highlight w:val="yellow"/>
        </w:rPr>
      </w:pPr>
    </w:p>
    <w:p w14:paraId="60AADAF9" w14:textId="4550C35F" w:rsidR="0064199C" w:rsidRPr="001364C1" w:rsidRDefault="0064199C" w:rsidP="0064199C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1364C1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เงินฝากธนาคารที่มีภาระค้ำประกัน</w:t>
      </w:r>
    </w:p>
    <w:p w14:paraId="159F75C6" w14:textId="77777777" w:rsidR="0064199C" w:rsidRPr="001364C1" w:rsidRDefault="0064199C" w:rsidP="0064199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เงินฝากธนาคารที่มีภาระค้ำประกัน คือ เงินฝากออมทรัพย์และเงินฝากประจำ ซึ่งบริษัทได้นำไป             ค้ำประกันการออกหนังสือค้ำประกันจากธนาคารบางส่วน และบริษัทย่อยได้นำไปค้ำประกันวงเงินสินเชื่อจากธนาคาร  </w:t>
      </w:r>
    </w:p>
    <w:p w14:paraId="481718A1" w14:textId="77777777" w:rsidR="0064199C" w:rsidRDefault="0064199C" w:rsidP="0064199C">
      <w:pPr>
        <w:spacing w:line="38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05BC134B" w14:textId="02AF4635" w:rsidR="00D17293" w:rsidRPr="006172EA" w:rsidRDefault="0064199C" w:rsidP="00635DAD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172E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7971AE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สินทรัพย์ทางการเงินไม่หมุนเวียนอื่น</w:t>
      </w:r>
    </w:p>
    <w:p w14:paraId="21E1D67C" w14:textId="76822F27" w:rsidR="007971AE" w:rsidRPr="006172EA" w:rsidRDefault="007971AE" w:rsidP="00635DAD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bookmarkStart w:id="3" w:name="_Hlk40139033"/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6172E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กันยายน </w:t>
      </w:r>
      <w:r w:rsidRPr="006172E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2567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และวันที่ </w:t>
      </w:r>
      <w:r w:rsidRPr="006172E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 </w:t>
      </w:r>
      <w:r w:rsidRPr="006172E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บริษัทมีสินทรัพย์ทางการเงินไม่หมุนเวียนอื่นเป็นเงินลงทุนในตราสารทุน ดังนี้</w:t>
      </w:r>
      <w:bookmarkEnd w:id="3"/>
    </w:p>
    <w:tbl>
      <w:tblPr>
        <w:tblW w:w="8992" w:type="dxa"/>
        <w:tblInd w:w="283" w:type="dxa"/>
        <w:tblLayout w:type="fixed"/>
        <w:tblCellMar>
          <w:left w:w="45" w:type="dxa"/>
          <w:right w:w="45" w:type="dxa"/>
        </w:tblCellMar>
        <w:tblLook w:val="0000" w:firstRow="0" w:lastRow="0" w:firstColumn="0" w:lastColumn="0" w:noHBand="0" w:noVBand="0"/>
      </w:tblPr>
      <w:tblGrid>
        <w:gridCol w:w="2269"/>
        <w:gridCol w:w="1081"/>
        <w:gridCol w:w="110"/>
        <w:gridCol w:w="989"/>
        <w:gridCol w:w="122"/>
        <w:gridCol w:w="1014"/>
        <w:gridCol w:w="115"/>
        <w:gridCol w:w="1031"/>
        <w:gridCol w:w="110"/>
        <w:gridCol w:w="1010"/>
        <w:gridCol w:w="116"/>
        <w:gridCol w:w="1025"/>
      </w:tblGrid>
      <w:tr w:rsidR="007971AE" w:rsidRPr="007971AE" w14:paraId="1D454D27" w14:textId="77777777" w:rsidTr="004B5321">
        <w:tc>
          <w:tcPr>
            <w:tcW w:w="2269" w:type="dxa"/>
          </w:tcPr>
          <w:p w14:paraId="6EEDD0C4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6723" w:type="dxa"/>
            <w:gridSpan w:val="11"/>
            <w:tcBorders>
              <w:bottom w:val="single" w:sz="6" w:space="0" w:color="auto"/>
            </w:tcBorders>
          </w:tcPr>
          <w:p w14:paraId="346EE49E" w14:textId="77777777" w:rsidR="007971AE" w:rsidRPr="001E3005" w:rsidRDefault="007971AE" w:rsidP="0064199C">
            <w:pPr>
              <w:spacing w:line="360" w:lineRule="exact"/>
              <w:ind w:right="-17"/>
              <w:jc w:val="right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1E3005">
              <w:rPr>
                <w:rFonts w:asciiTheme="majorBidi" w:hAnsiTheme="majorBidi" w:cs="Angsana New"/>
                <w:color w:val="000000" w:themeColor="text1"/>
                <w:sz w:val="24"/>
                <w:szCs w:val="24"/>
              </w:rPr>
              <w:t>(</w:t>
            </w:r>
            <w:r w:rsidRPr="001E3005">
              <w:rPr>
                <w:rFonts w:asciiTheme="majorBidi" w:hAnsiTheme="majorBidi" w:cs="Angsana New"/>
                <w:color w:val="000000" w:themeColor="text1"/>
                <w:sz w:val="24"/>
                <w:szCs w:val="24"/>
                <w:cs/>
              </w:rPr>
              <w:t>หน่วย: พันบาท)</w:t>
            </w:r>
          </w:p>
        </w:tc>
      </w:tr>
      <w:tr w:rsidR="007971AE" w:rsidRPr="007971AE" w14:paraId="3B0BC5AC" w14:textId="77777777" w:rsidTr="004B5321">
        <w:tc>
          <w:tcPr>
            <w:tcW w:w="2269" w:type="dxa"/>
          </w:tcPr>
          <w:p w14:paraId="06AD9D26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6723" w:type="dxa"/>
            <w:gridSpan w:val="11"/>
            <w:tcBorders>
              <w:top w:val="single" w:sz="6" w:space="0" w:color="auto"/>
              <w:bottom w:val="single" w:sz="6" w:space="0" w:color="auto"/>
            </w:tcBorders>
          </w:tcPr>
          <w:p w14:paraId="4D727553" w14:textId="77777777" w:rsidR="007971AE" w:rsidRPr="001E3005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งบการเงินรวม/งบการเงินเฉพาะกิจการ</w:t>
            </w:r>
          </w:p>
        </w:tc>
      </w:tr>
      <w:tr w:rsidR="007971AE" w:rsidRPr="007971AE" w14:paraId="16101C60" w14:textId="77777777" w:rsidTr="004B5321">
        <w:trPr>
          <w:trHeight w:val="154"/>
        </w:trPr>
        <w:tc>
          <w:tcPr>
            <w:tcW w:w="2269" w:type="dxa"/>
          </w:tcPr>
          <w:p w14:paraId="4DAB2D20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81" w:type="dxa"/>
            <w:tcBorders>
              <w:top w:val="single" w:sz="6" w:space="0" w:color="auto"/>
            </w:tcBorders>
          </w:tcPr>
          <w:p w14:paraId="3AEF1611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99" w:type="dxa"/>
            <w:gridSpan w:val="2"/>
            <w:tcBorders>
              <w:top w:val="single" w:sz="6" w:space="0" w:color="auto"/>
            </w:tcBorders>
          </w:tcPr>
          <w:p w14:paraId="012E642B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22" w:type="dxa"/>
            <w:tcBorders>
              <w:top w:val="single" w:sz="6" w:space="0" w:color="auto"/>
            </w:tcBorders>
          </w:tcPr>
          <w:p w14:paraId="6BC57EDD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top w:val="single" w:sz="6" w:space="0" w:color="auto"/>
            </w:tcBorders>
          </w:tcPr>
          <w:p w14:paraId="12A0DBCD" w14:textId="068ADA30" w:rsidR="007971AE" w:rsidRPr="006172EA" w:rsidRDefault="00EE256D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กำไร(ขาดทุน)</w:t>
            </w:r>
            <w:r w:rsidR="007971AE" w:rsidRPr="001E3005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ที่ยังไม่เกิดขึ้น 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401CFBB3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010" w:type="dxa"/>
            <w:tcBorders>
              <w:top w:val="single" w:sz="6" w:space="0" w:color="auto"/>
            </w:tcBorders>
          </w:tcPr>
          <w:p w14:paraId="32F0CCA8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1141" w:type="dxa"/>
            <w:gridSpan w:val="2"/>
            <w:tcBorders>
              <w:top w:val="single" w:sz="6" w:space="0" w:color="auto"/>
            </w:tcBorders>
          </w:tcPr>
          <w:p w14:paraId="5AE81F92" w14:textId="77777777" w:rsidR="007971AE" w:rsidRPr="001E3005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</w:tr>
      <w:tr w:rsidR="007971AE" w:rsidRPr="007971AE" w14:paraId="7D1BE513" w14:textId="77777777" w:rsidTr="004B5321">
        <w:tc>
          <w:tcPr>
            <w:tcW w:w="2269" w:type="dxa"/>
          </w:tcPr>
          <w:p w14:paraId="031D5DC7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ประเภท</w:t>
            </w:r>
          </w:p>
        </w:tc>
        <w:tc>
          <w:tcPr>
            <w:tcW w:w="2180" w:type="dxa"/>
            <w:gridSpan w:val="3"/>
            <w:tcBorders>
              <w:bottom w:val="single" w:sz="6" w:space="0" w:color="auto"/>
            </w:tcBorders>
          </w:tcPr>
          <w:p w14:paraId="18A35909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ราคาทุน</w:t>
            </w:r>
          </w:p>
        </w:tc>
        <w:tc>
          <w:tcPr>
            <w:tcW w:w="122" w:type="dxa"/>
          </w:tcPr>
          <w:p w14:paraId="4D9B7B86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60" w:type="dxa"/>
            <w:gridSpan w:val="3"/>
            <w:tcBorders>
              <w:bottom w:val="single" w:sz="6" w:space="0" w:color="auto"/>
            </w:tcBorders>
          </w:tcPr>
          <w:p w14:paraId="60DE9892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จากการวัดมูลค่าเงินลงทุน</w:t>
            </w:r>
          </w:p>
        </w:tc>
        <w:tc>
          <w:tcPr>
            <w:tcW w:w="110" w:type="dxa"/>
          </w:tcPr>
          <w:p w14:paraId="56901186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</w:p>
        </w:tc>
        <w:tc>
          <w:tcPr>
            <w:tcW w:w="2151" w:type="dxa"/>
            <w:gridSpan w:val="3"/>
            <w:tcBorders>
              <w:bottom w:val="single" w:sz="6" w:space="0" w:color="auto"/>
            </w:tcBorders>
          </w:tcPr>
          <w:p w14:paraId="5C8889D0" w14:textId="388B18AF" w:rsidR="007971AE" w:rsidRPr="001E3005" w:rsidRDefault="007971AE" w:rsidP="0064199C">
            <w:pPr>
              <w:spacing w:line="360" w:lineRule="exact"/>
              <w:ind w:right="-17"/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มูลค่า</w:t>
            </w:r>
            <w:r w:rsidR="00EE256D" w:rsidRPr="001E3005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ยุติธรรม</w:t>
            </w:r>
          </w:p>
        </w:tc>
      </w:tr>
      <w:tr w:rsidR="007971AE" w:rsidRPr="007971AE" w14:paraId="5A927FD3" w14:textId="77777777" w:rsidTr="004B5321">
        <w:tc>
          <w:tcPr>
            <w:tcW w:w="2269" w:type="dxa"/>
          </w:tcPr>
          <w:p w14:paraId="322FF50D" w14:textId="77777777" w:rsidR="007971AE" w:rsidRPr="006172EA" w:rsidRDefault="007971AE" w:rsidP="0064199C">
            <w:pPr>
              <w:spacing w:line="360" w:lineRule="exact"/>
              <w:ind w:right="-18"/>
              <w:jc w:val="both"/>
              <w:rPr>
                <w:rFonts w:asciiTheme="majorBidi" w:hAnsiTheme="majorBidi" w:cstheme="majorBidi"/>
                <w:b/>
                <w:bCs/>
                <w:color w:val="FF0000"/>
                <w:sz w:val="24"/>
                <w:szCs w:val="24"/>
                <w:u w:val="single"/>
                <w:cs/>
              </w:rPr>
            </w:pPr>
          </w:p>
        </w:tc>
        <w:tc>
          <w:tcPr>
            <w:tcW w:w="1081" w:type="dxa"/>
            <w:tcBorders>
              <w:top w:val="single" w:sz="6" w:space="0" w:color="auto"/>
              <w:bottom w:val="single" w:sz="6" w:space="0" w:color="auto"/>
            </w:tcBorders>
          </w:tcPr>
          <w:p w14:paraId="74D8C3F8" w14:textId="28DB844D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>30</w:t>
            </w:r>
          </w:p>
          <w:p w14:paraId="3AE2EF8A" w14:textId="75ECAA09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 xml:space="preserve"> 2567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2F0C5115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</w:tcPr>
          <w:p w14:paraId="068F6534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ณ วันที่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 xml:space="preserve"> 31</w:t>
            </w:r>
          </w:p>
          <w:p w14:paraId="462A35CF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22" w:type="dxa"/>
          </w:tcPr>
          <w:p w14:paraId="5C5F2FB2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single" w:sz="6" w:space="0" w:color="auto"/>
            </w:tcBorders>
          </w:tcPr>
          <w:p w14:paraId="4AB5B646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>30</w:t>
            </w:r>
          </w:p>
          <w:p w14:paraId="381E89E0" w14:textId="25490434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กันยายน 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>2567</w:t>
            </w:r>
          </w:p>
        </w:tc>
        <w:tc>
          <w:tcPr>
            <w:tcW w:w="115" w:type="dxa"/>
            <w:tcBorders>
              <w:top w:val="single" w:sz="6" w:space="0" w:color="auto"/>
            </w:tcBorders>
          </w:tcPr>
          <w:p w14:paraId="069C262D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single" w:sz="6" w:space="0" w:color="auto"/>
            </w:tcBorders>
          </w:tcPr>
          <w:p w14:paraId="2F7150FC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ณ วันที่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 xml:space="preserve"> 31</w:t>
            </w:r>
          </w:p>
          <w:p w14:paraId="293C95B6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  <w:tc>
          <w:tcPr>
            <w:tcW w:w="110" w:type="dxa"/>
          </w:tcPr>
          <w:p w14:paraId="14482982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2F6D1128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>30</w:t>
            </w:r>
          </w:p>
          <w:p w14:paraId="0637F677" w14:textId="272E3204" w:rsidR="007971AE" w:rsidRPr="001E3005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กันยายน 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>2567</w:t>
            </w:r>
          </w:p>
        </w:tc>
        <w:tc>
          <w:tcPr>
            <w:tcW w:w="116" w:type="dxa"/>
            <w:tcBorders>
              <w:top w:val="single" w:sz="6" w:space="0" w:color="auto"/>
            </w:tcBorders>
          </w:tcPr>
          <w:p w14:paraId="2BF6D8EC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single" w:sz="6" w:space="0" w:color="auto"/>
            </w:tcBorders>
          </w:tcPr>
          <w:p w14:paraId="37EC9739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ณ วันที่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 xml:space="preserve"> 31</w:t>
            </w:r>
          </w:p>
          <w:p w14:paraId="0A72361C" w14:textId="77777777" w:rsidR="007971AE" w:rsidRPr="006172EA" w:rsidRDefault="007971AE" w:rsidP="0064199C">
            <w:pPr>
              <w:spacing w:line="360" w:lineRule="exact"/>
              <w:ind w:right="-1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6172EA">
              <w:rPr>
                <w:rFonts w:ascii="Angsana New" w:hAnsi="Angsana New" w:cs="Angsana New"/>
                <w:color w:val="000000" w:themeColor="text1"/>
              </w:rPr>
              <w:t>2566</w:t>
            </w:r>
          </w:p>
        </w:tc>
      </w:tr>
      <w:tr w:rsidR="007971AE" w:rsidRPr="007971AE" w14:paraId="526662B2" w14:textId="77777777" w:rsidTr="004B5321">
        <w:tc>
          <w:tcPr>
            <w:tcW w:w="2269" w:type="dxa"/>
          </w:tcPr>
          <w:p w14:paraId="413EAF93" w14:textId="2F9D39DC" w:rsidR="007971AE" w:rsidRPr="001E3005" w:rsidRDefault="007971AE" w:rsidP="0064199C">
            <w:pPr>
              <w:spacing w:line="360" w:lineRule="exact"/>
              <w:ind w:right="-514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 xml:space="preserve">ตราสารทุน </w:t>
            </w:r>
          </w:p>
        </w:tc>
        <w:tc>
          <w:tcPr>
            <w:tcW w:w="1081" w:type="dxa"/>
            <w:tcBorders>
              <w:top w:val="single" w:sz="6" w:space="0" w:color="auto"/>
              <w:bottom w:val="single" w:sz="6" w:space="0" w:color="auto"/>
            </w:tcBorders>
          </w:tcPr>
          <w:p w14:paraId="1CE25FCA" w14:textId="7D0B0E5D" w:rsidR="007971AE" w:rsidRPr="006611B4" w:rsidRDefault="00EE256D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6611B4">
              <w:rPr>
                <w:rFonts w:ascii="Angsana New" w:hAnsi="Angsana New" w:cs="Angsana New"/>
                <w:color w:val="000000" w:themeColor="text1"/>
              </w:rPr>
              <w:t>6,726</w:t>
            </w:r>
          </w:p>
        </w:tc>
        <w:tc>
          <w:tcPr>
            <w:tcW w:w="110" w:type="dxa"/>
          </w:tcPr>
          <w:p w14:paraId="33818381" w14:textId="77777777" w:rsidR="007971AE" w:rsidRPr="006611B4" w:rsidRDefault="007971AE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single" w:sz="6" w:space="0" w:color="auto"/>
            </w:tcBorders>
          </w:tcPr>
          <w:p w14:paraId="0A9EAB68" w14:textId="325F5F36" w:rsidR="007971AE" w:rsidRPr="006611B4" w:rsidRDefault="007971AE" w:rsidP="0064199C">
            <w:pPr>
              <w:spacing w:line="36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2" w:type="dxa"/>
          </w:tcPr>
          <w:p w14:paraId="04226976" w14:textId="77777777" w:rsidR="007971AE" w:rsidRPr="006611B4" w:rsidRDefault="007971AE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single" w:sz="6" w:space="0" w:color="auto"/>
            </w:tcBorders>
          </w:tcPr>
          <w:p w14:paraId="37347B94" w14:textId="0C0D5BB8" w:rsidR="007971AE" w:rsidRPr="006611B4" w:rsidRDefault="00EE256D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6611B4">
              <w:rPr>
                <w:rFonts w:ascii="Angsana New" w:hAnsi="Angsana New" w:cs="Angsana New"/>
                <w:color w:val="000000" w:themeColor="text1"/>
              </w:rPr>
              <w:t>62</w:t>
            </w:r>
          </w:p>
        </w:tc>
        <w:tc>
          <w:tcPr>
            <w:tcW w:w="115" w:type="dxa"/>
          </w:tcPr>
          <w:p w14:paraId="7375C0F1" w14:textId="77777777" w:rsidR="007971AE" w:rsidRPr="006611B4" w:rsidRDefault="007971AE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single" w:sz="6" w:space="0" w:color="auto"/>
            </w:tcBorders>
          </w:tcPr>
          <w:p w14:paraId="0777D823" w14:textId="618B8C33" w:rsidR="007971AE" w:rsidRPr="006611B4" w:rsidRDefault="007971AE" w:rsidP="0064199C">
            <w:pPr>
              <w:spacing w:line="36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0" w:type="dxa"/>
          </w:tcPr>
          <w:p w14:paraId="1BAB707D" w14:textId="77777777" w:rsidR="007971AE" w:rsidRPr="006611B4" w:rsidRDefault="007971AE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single" w:sz="6" w:space="0" w:color="auto"/>
            </w:tcBorders>
          </w:tcPr>
          <w:p w14:paraId="1B07209D" w14:textId="266F82AE" w:rsidR="007971AE" w:rsidRPr="006611B4" w:rsidRDefault="00F22757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6</w:t>
            </w:r>
            <w:r w:rsidRPr="006611B4">
              <w:rPr>
                <w:rFonts w:ascii="Angsana New" w:hAnsi="Angsana New" w:cs="Angsana New"/>
                <w:color w:val="000000" w:themeColor="text1"/>
              </w:rPr>
              <w:t>,</w:t>
            </w:r>
            <w:r w:rsidRPr="001E3005">
              <w:rPr>
                <w:rFonts w:ascii="Angsana New" w:hAnsi="Angsana New" w:cs="Angsana New"/>
                <w:color w:val="000000" w:themeColor="text1"/>
              </w:rPr>
              <w:t>788</w:t>
            </w:r>
          </w:p>
        </w:tc>
        <w:tc>
          <w:tcPr>
            <w:tcW w:w="116" w:type="dxa"/>
          </w:tcPr>
          <w:p w14:paraId="7B7AD929" w14:textId="77777777" w:rsidR="007971AE" w:rsidRPr="006611B4" w:rsidRDefault="007971AE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single" w:sz="6" w:space="0" w:color="auto"/>
            </w:tcBorders>
          </w:tcPr>
          <w:p w14:paraId="32E9E797" w14:textId="57F22E98" w:rsidR="007971AE" w:rsidRPr="006611B4" w:rsidRDefault="007971AE" w:rsidP="0064199C">
            <w:pPr>
              <w:spacing w:line="36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  <w:tr w:rsidR="007971AE" w:rsidRPr="007971AE" w14:paraId="02692622" w14:textId="77777777" w:rsidTr="004B5321">
        <w:tc>
          <w:tcPr>
            <w:tcW w:w="2269" w:type="dxa"/>
            <w:shd w:val="clear" w:color="auto" w:fill="auto"/>
          </w:tcPr>
          <w:p w14:paraId="3CE53482" w14:textId="77777777" w:rsidR="007971AE" w:rsidRPr="001E3005" w:rsidRDefault="007971AE" w:rsidP="0064199C">
            <w:pPr>
              <w:spacing w:line="360" w:lineRule="exact"/>
              <w:ind w:right="-514"/>
              <w:jc w:val="both"/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4"/>
                <w:szCs w:val="24"/>
                <w:cs/>
              </w:rPr>
              <w:t>รวม</w:t>
            </w:r>
          </w:p>
        </w:tc>
        <w:tc>
          <w:tcPr>
            <w:tcW w:w="1081" w:type="dxa"/>
            <w:tcBorders>
              <w:top w:val="single" w:sz="6" w:space="0" w:color="auto"/>
              <w:bottom w:val="double" w:sz="6" w:space="0" w:color="auto"/>
            </w:tcBorders>
          </w:tcPr>
          <w:p w14:paraId="401C4401" w14:textId="2A4547A3" w:rsidR="007971AE" w:rsidRPr="006611B4" w:rsidRDefault="00EE256D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6611B4">
              <w:rPr>
                <w:rFonts w:ascii="Angsana New" w:hAnsi="Angsana New" w:cs="Angsana New"/>
                <w:color w:val="000000" w:themeColor="text1"/>
              </w:rPr>
              <w:t>6,726</w:t>
            </w:r>
          </w:p>
        </w:tc>
        <w:tc>
          <w:tcPr>
            <w:tcW w:w="110" w:type="dxa"/>
          </w:tcPr>
          <w:p w14:paraId="1769BFF8" w14:textId="77777777" w:rsidR="007971AE" w:rsidRPr="006611B4" w:rsidRDefault="007971AE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989" w:type="dxa"/>
            <w:tcBorders>
              <w:top w:val="single" w:sz="6" w:space="0" w:color="auto"/>
              <w:bottom w:val="double" w:sz="6" w:space="0" w:color="auto"/>
            </w:tcBorders>
          </w:tcPr>
          <w:p w14:paraId="4EF64C42" w14:textId="61EC7C0C" w:rsidR="007971AE" w:rsidRPr="006611B4" w:rsidRDefault="007971AE" w:rsidP="0064199C">
            <w:pPr>
              <w:spacing w:line="36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22" w:type="dxa"/>
          </w:tcPr>
          <w:p w14:paraId="59D85E89" w14:textId="77777777" w:rsidR="007971AE" w:rsidRPr="006611B4" w:rsidRDefault="007971AE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14" w:type="dxa"/>
            <w:tcBorders>
              <w:top w:val="single" w:sz="6" w:space="0" w:color="auto"/>
              <w:bottom w:val="double" w:sz="6" w:space="0" w:color="auto"/>
            </w:tcBorders>
          </w:tcPr>
          <w:p w14:paraId="5CAF9073" w14:textId="4CDF10E3" w:rsidR="007971AE" w:rsidRPr="006611B4" w:rsidRDefault="00EE256D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  <w:r w:rsidRPr="006611B4">
              <w:rPr>
                <w:rFonts w:ascii="Angsana New" w:hAnsi="Angsana New" w:cs="Angsana New"/>
                <w:color w:val="000000" w:themeColor="text1"/>
              </w:rPr>
              <w:t>62</w:t>
            </w:r>
          </w:p>
        </w:tc>
        <w:tc>
          <w:tcPr>
            <w:tcW w:w="115" w:type="dxa"/>
          </w:tcPr>
          <w:p w14:paraId="56456E15" w14:textId="77777777" w:rsidR="007971AE" w:rsidRPr="006611B4" w:rsidRDefault="007971AE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31" w:type="dxa"/>
            <w:tcBorders>
              <w:top w:val="single" w:sz="6" w:space="0" w:color="auto"/>
              <w:bottom w:val="double" w:sz="6" w:space="0" w:color="auto"/>
            </w:tcBorders>
          </w:tcPr>
          <w:p w14:paraId="409D0175" w14:textId="10AB919A" w:rsidR="007971AE" w:rsidRPr="006611B4" w:rsidRDefault="007971AE" w:rsidP="0064199C">
            <w:pPr>
              <w:spacing w:line="36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  <w:tc>
          <w:tcPr>
            <w:tcW w:w="110" w:type="dxa"/>
          </w:tcPr>
          <w:p w14:paraId="624DB992" w14:textId="77777777" w:rsidR="007971AE" w:rsidRPr="006611B4" w:rsidRDefault="007971AE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6" w:space="0" w:color="auto"/>
              <w:bottom w:val="double" w:sz="6" w:space="0" w:color="auto"/>
            </w:tcBorders>
          </w:tcPr>
          <w:p w14:paraId="5AD50E99" w14:textId="6922787B" w:rsidR="007971AE" w:rsidRPr="001E3005" w:rsidRDefault="00F22757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  <w:cs/>
              </w:rPr>
            </w:pPr>
            <w:r w:rsidRPr="006611B4">
              <w:rPr>
                <w:rFonts w:ascii="Angsana New" w:hAnsi="Angsana New" w:cs="Angsana New"/>
                <w:color w:val="000000" w:themeColor="text1"/>
              </w:rPr>
              <w:t>6,788</w:t>
            </w:r>
          </w:p>
        </w:tc>
        <w:tc>
          <w:tcPr>
            <w:tcW w:w="116" w:type="dxa"/>
          </w:tcPr>
          <w:p w14:paraId="3A9DE763" w14:textId="77777777" w:rsidR="007971AE" w:rsidRPr="006611B4" w:rsidRDefault="007971AE" w:rsidP="0064199C">
            <w:pPr>
              <w:tabs>
                <w:tab w:val="decimal" w:pos="1152"/>
              </w:tabs>
              <w:spacing w:line="360" w:lineRule="exact"/>
              <w:ind w:right="-18"/>
              <w:rPr>
                <w:rFonts w:ascii="Angsana New" w:hAnsi="Angsana New" w:cs="Angsana New"/>
                <w:color w:val="000000" w:themeColor="text1"/>
              </w:rPr>
            </w:pPr>
          </w:p>
        </w:tc>
        <w:tc>
          <w:tcPr>
            <w:tcW w:w="1025" w:type="dxa"/>
            <w:tcBorders>
              <w:top w:val="single" w:sz="6" w:space="0" w:color="auto"/>
              <w:bottom w:val="double" w:sz="6" w:space="0" w:color="auto"/>
            </w:tcBorders>
          </w:tcPr>
          <w:p w14:paraId="56C298B4" w14:textId="6C0B4BBB" w:rsidR="007971AE" w:rsidRPr="006611B4" w:rsidRDefault="007971AE" w:rsidP="0064199C">
            <w:pPr>
              <w:spacing w:line="360" w:lineRule="exact"/>
              <w:ind w:right="293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-</w:t>
            </w:r>
          </w:p>
        </w:tc>
      </w:tr>
    </w:tbl>
    <w:p w14:paraId="5B7E563B" w14:textId="77777777" w:rsidR="006611B4" w:rsidRDefault="006611B4" w:rsidP="00635DAD">
      <w:pPr>
        <w:spacing w:line="200" w:lineRule="exact"/>
        <w:ind w:left="272" w:right="28" w:firstLine="720"/>
        <w:jc w:val="thaiDistribute"/>
        <w:rPr>
          <w:rFonts w:asciiTheme="majorBidi" w:hAnsiTheme="majorBidi" w:cstheme="majorBidi"/>
          <w:color w:val="000000" w:themeColor="text1"/>
          <w:spacing w:val="-8"/>
          <w:sz w:val="32"/>
          <w:szCs w:val="32"/>
          <w:highlight w:val="yellow"/>
        </w:rPr>
      </w:pPr>
    </w:p>
    <w:p w14:paraId="602ABC7A" w14:textId="4873F182" w:rsidR="007971AE" w:rsidRPr="00167B9C" w:rsidRDefault="007971AE" w:rsidP="00635DAD">
      <w:pPr>
        <w:spacing w:line="380" w:lineRule="exact"/>
        <w:ind w:left="272" w:right="28" w:firstLine="720"/>
        <w:jc w:val="thaiDistribute"/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</w:pPr>
      <w:r w:rsidRPr="001E3005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</w:rPr>
        <w:t>ในระหว่างงวดสิ้นสุดวันที่</w:t>
      </w:r>
      <w:r w:rsidRPr="00167B9C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 30 </w:t>
      </w:r>
      <w:r w:rsidR="006611B4" w:rsidRPr="001E3005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</w:rPr>
        <w:t>กันยายน</w:t>
      </w:r>
      <w:r w:rsidRPr="001E3005">
        <w:rPr>
          <w:rFonts w:asciiTheme="majorBidi" w:hAnsiTheme="majorBidi" w:cs="Angsana New"/>
          <w:color w:val="000000" w:themeColor="text1"/>
          <w:spacing w:val="-8"/>
          <w:sz w:val="32"/>
          <w:szCs w:val="32"/>
        </w:rPr>
        <w:t xml:space="preserve"> </w:t>
      </w:r>
      <w:r w:rsidRPr="00167B9C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2567 </w:t>
      </w:r>
      <w:r w:rsidRPr="001E3005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</w:rPr>
        <w:t>และวันที่</w:t>
      </w:r>
      <w:r w:rsidRPr="00167B9C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 31 </w:t>
      </w:r>
      <w:r w:rsidRPr="001E3005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</w:rPr>
        <w:t xml:space="preserve">ธันวาคม </w:t>
      </w:r>
      <w:r w:rsidRPr="00167B9C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>2566</w:t>
      </w:r>
      <w:r w:rsidRPr="001E3005">
        <w:rPr>
          <w:rFonts w:asciiTheme="majorBidi" w:hAnsiTheme="majorBidi" w:cstheme="majorBidi"/>
          <w:color w:val="000000" w:themeColor="text1"/>
          <w:spacing w:val="-8"/>
          <w:sz w:val="32"/>
          <w:szCs w:val="32"/>
          <w:cs/>
        </w:rPr>
        <w:t xml:space="preserve"> เงินลงทุนในตราสารทุนมีการเปลี่ยนแปลงดังนี้</w:t>
      </w:r>
      <w:r w:rsidRPr="001E3005">
        <w:rPr>
          <w:rFonts w:asciiTheme="majorBidi" w:hAnsiTheme="majorBidi" w:cstheme="majorBidi"/>
          <w:color w:val="000000" w:themeColor="text1"/>
          <w:spacing w:val="-8"/>
          <w:sz w:val="32"/>
          <w:szCs w:val="32"/>
        </w:rPr>
        <w:t xml:space="preserve"> </w:t>
      </w:r>
    </w:p>
    <w:tbl>
      <w:tblPr>
        <w:tblW w:w="8951" w:type="dxa"/>
        <w:tblInd w:w="34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876"/>
        <w:gridCol w:w="134"/>
        <w:gridCol w:w="1837"/>
        <w:gridCol w:w="139"/>
        <w:gridCol w:w="1965"/>
      </w:tblGrid>
      <w:tr w:rsidR="007971AE" w:rsidRPr="00167B9C" w14:paraId="10DAB3E4" w14:textId="77777777" w:rsidTr="004B5321">
        <w:trPr>
          <w:cantSplit/>
          <w:trHeight w:val="329"/>
        </w:trPr>
        <w:tc>
          <w:tcPr>
            <w:tcW w:w="4876" w:type="dxa"/>
          </w:tcPr>
          <w:p w14:paraId="1CB24C1F" w14:textId="77777777" w:rsidR="007971AE" w:rsidRPr="00167B9C" w:rsidRDefault="007971AE" w:rsidP="00635DAD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Theme="majorBidi" w:hAnsiTheme="majorBidi" w:cs="Angsana New"/>
                <w:color w:val="000000" w:themeColor="text1"/>
                <w:sz w:val="32"/>
                <w:szCs w:val="32"/>
              </w:rPr>
              <w:t xml:space="preserve">  </w:t>
            </w:r>
          </w:p>
        </w:tc>
        <w:tc>
          <w:tcPr>
            <w:tcW w:w="134" w:type="dxa"/>
          </w:tcPr>
          <w:p w14:paraId="7F1EEF90" w14:textId="77777777" w:rsidR="007971AE" w:rsidRPr="00167B9C" w:rsidRDefault="007971AE" w:rsidP="00635DAD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</w:pPr>
          </w:p>
        </w:tc>
        <w:tc>
          <w:tcPr>
            <w:tcW w:w="3941" w:type="dxa"/>
            <w:gridSpan w:val="3"/>
            <w:tcBorders>
              <w:bottom w:val="single" w:sz="6" w:space="0" w:color="auto"/>
            </w:tcBorders>
          </w:tcPr>
          <w:p w14:paraId="60D97141" w14:textId="77777777" w:rsidR="007971AE" w:rsidRPr="001E3005" w:rsidRDefault="007971AE" w:rsidP="00635DAD">
            <w:pPr>
              <w:spacing w:line="380" w:lineRule="exact"/>
              <w:ind w:left="-108" w:right="-43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Theme="majorBidi" w:hAnsiTheme="majorBidi" w:cs="Angsana New"/>
                <w:color w:val="000000" w:themeColor="text1"/>
                <w:sz w:val="32"/>
                <w:szCs w:val="32"/>
              </w:rPr>
              <w:t>(</w:t>
            </w:r>
            <w:r w:rsidRPr="001E3005">
              <w:rPr>
                <w:rFonts w:asciiTheme="majorBidi" w:hAnsiTheme="majorBidi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7971AE" w:rsidRPr="00167B9C" w14:paraId="58EC8B6A" w14:textId="77777777" w:rsidTr="004B5321">
        <w:trPr>
          <w:cantSplit/>
          <w:trHeight w:val="329"/>
        </w:trPr>
        <w:tc>
          <w:tcPr>
            <w:tcW w:w="4876" w:type="dxa"/>
          </w:tcPr>
          <w:p w14:paraId="3133ED2C" w14:textId="77777777" w:rsidR="007971AE" w:rsidRPr="00167B9C" w:rsidRDefault="007971AE" w:rsidP="00635DAD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34" w:type="dxa"/>
          </w:tcPr>
          <w:p w14:paraId="301E856E" w14:textId="77777777" w:rsidR="007971AE" w:rsidRPr="00167B9C" w:rsidRDefault="007971AE" w:rsidP="00635DAD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  <w:lang w:val="th-TH"/>
              </w:rPr>
            </w:pPr>
          </w:p>
        </w:tc>
        <w:tc>
          <w:tcPr>
            <w:tcW w:w="3941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DF19BA3" w14:textId="77777777" w:rsidR="007971AE" w:rsidRPr="001E3005" w:rsidRDefault="007971AE" w:rsidP="00635DAD">
            <w:pPr>
              <w:spacing w:line="380" w:lineRule="exact"/>
              <w:jc w:val="center"/>
              <w:rPr>
                <w:rFonts w:asciiTheme="majorBidi" w:hAnsiTheme="majorBidi" w:cstheme="majorBidi"/>
                <w:color w:val="000000" w:themeColor="text1"/>
                <w:spacing w:val="-4"/>
                <w:sz w:val="32"/>
                <w:szCs w:val="32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pacing w:val="-4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7971AE" w:rsidRPr="00167B9C" w14:paraId="6C9C79AD" w14:textId="77777777" w:rsidTr="004B5321">
        <w:trPr>
          <w:cantSplit/>
          <w:trHeight w:val="329"/>
        </w:trPr>
        <w:tc>
          <w:tcPr>
            <w:tcW w:w="4876" w:type="dxa"/>
          </w:tcPr>
          <w:p w14:paraId="05AD3B20" w14:textId="77777777" w:rsidR="007971AE" w:rsidRPr="00167B9C" w:rsidRDefault="007971AE" w:rsidP="00635DAD">
            <w:pPr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34" w:type="dxa"/>
          </w:tcPr>
          <w:p w14:paraId="61C1F764" w14:textId="77777777" w:rsidR="007971AE" w:rsidRPr="001E3005" w:rsidRDefault="007971AE" w:rsidP="00635DAD">
            <w:pPr>
              <w:spacing w:line="380" w:lineRule="exact"/>
              <w:ind w:left="-108" w:right="-43"/>
              <w:jc w:val="center"/>
              <w:rPr>
                <w:rFonts w:asciiTheme="majorBidi" w:hAnsiTheme="majorBidi" w:cstheme="majorBidi"/>
                <w:color w:val="FF0000"/>
                <w:sz w:val="32"/>
                <w:szCs w:val="32"/>
                <w:cs/>
              </w:rPr>
            </w:pPr>
          </w:p>
        </w:tc>
        <w:tc>
          <w:tcPr>
            <w:tcW w:w="1837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693C9D14" w14:textId="537B5EEE" w:rsidR="007971AE" w:rsidRPr="00167B9C" w:rsidRDefault="007971AE" w:rsidP="00635DAD">
            <w:pPr>
              <w:pStyle w:val="acctfourfigures"/>
              <w:tabs>
                <w:tab w:val="clear" w:pos="765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167B9C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 xml:space="preserve">30 </w:t>
            </w:r>
            <w:r w:rsidR="006611B4" w:rsidRPr="001E3005">
              <w:rPr>
                <w:rFonts w:asciiTheme="majorBidi" w:hAnsiTheme="majorBidi"/>
                <w:color w:val="000000" w:themeColor="text1"/>
                <w:sz w:val="32"/>
                <w:szCs w:val="32"/>
                <w:cs/>
                <w:lang w:val="en-US" w:bidi="th-TH"/>
              </w:rPr>
              <w:t>กันยายน</w:t>
            </w:r>
            <w:r w:rsidRPr="001E3005">
              <w:rPr>
                <w:rFonts w:asciiTheme="majorBidi" w:hAnsiTheme="majorBidi"/>
                <w:color w:val="000000" w:themeColor="text1"/>
                <w:sz w:val="32"/>
                <w:szCs w:val="32"/>
                <w:cs/>
                <w:lang w:val="en-US" w:bidi="th-TH"/>
              </w:rPr>
              <w:t xml:space="preserve"> </w:t>
            </w:r>
            <w:r w:rsidRPr="00167B9C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2567</w:t>
            </w:r>
          </w:p>
        </w:tc>
        <w:tc>
          <w:tcPr>
            <w:tcW w:w="139" w:type="dxa"/>
            <w:tcBorders>
              <w:top w:val="single" w:sz="6" w:space="0" w:color="auto"/>
            </w:tcBorders>
            <w:vAlign w:val="bottom"/>
          </w:tcPr>
          <w:p w14:paraId="5562FBBB" w14:textId="77777777" w:rsidR="007971AE" w:rsidRPr="00167B9C" w:rsidRDefault="007971AE" w:rsidP="00635DAD">
            <w:pPr>
              <w:pStyle w:val="acctfourfigures"/>
              <w:tabs>
                <w:tab w:val="clear" w:pos="765"/>
                <w:tab w:val="decimal" w:pos="641"/>
              </w:tabs>
              <w:spacing w:line="380" w:lineRule="exact"/>
              <w:ind w:right="-43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</w:p>
        </w:tc>
        <w:tc>
          <w:tcPr>
            <w:tcW w:w="196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51600B40" w14:textId="77777777" w:rsidR="007971AE" w:rsidRPr="00167B9C" w:rsidRDefault="007971AE" w:rsidP="00635DAD">
            <w:pPr>
              <w:pStyle w:val="acctfourfigures"/>
              <w:tabs>
                <w:tab w:val="clear" w:pos="765"/>
              </w:tabs>
              <w:spacing w:line="380" w:lineRule="exact"/>
              <w:ind w:right="-43"/>
              <w:jc w:val="center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</w:pPr>
            <w:r w:rsidRPr="00167B9C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 xml:space="preserve">31 </w:t>
            </w:r>
            <w:r w:rsidRPr="001E3005"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  <w:lang w:val="en-US" w:bidi="th-TH"/>
              </w:rPr>
              <w:t xml:space="preserve">ธันวาคม </w:t>
            </w:r>
            <w:r w:rsidRPr="00167B9C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2566</w:t>
            </w:r>
          </w:p>
        </w:tc>
      </w:tr>
      <w:tr w:rsidR="007971AE" w:rsidRPr="00167B9C" w14:paraId="09C16D01" w14:textId="77777777" w:rsidTr="004B5321">
        <w:trPr>
          <w:cantSplit/>
          <w:trHeight w:val="329"/>
        </w:trPr>
        <w:tc>
          <w:tcPr>
            <w:tcW w:w="4876" w:type="dxa"/>
          </w:tcPr>
          <w:p w14:paraId="49F4E379" w14:textId="77777777" w:rsidR="007971AE" w:rsidRPr="001E3005" w:rsidRDefault="007971AE" w:rsidP="00635DAD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ราคาตามบัญชี ณ วันที่ </w:t>
            </w:r>
            <w:r w:rsidRPr="00167B9C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1 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มกราคม</w:t>
            </w:r>
          </w:p>
        </w:tc>
        <w:tc>
          <w:tcPr>
            <w:tcW w:w="134" w:type="dxa"/>
          </w:tcPr>
          <w:p w14:paraId="52C77C16" w14:textId="77777777" w:rsidR="007971AE" w:rsidRPr="00167B9C" w:rsidRDefault="007971AE" w:rsidP="00635DAD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837" w:type="dxa"/>
            <w:vAlign w:val="bottom"/>
          </w:tcPr>
          <w:p w14:paraId="49F03DBF" w14:textId="6A23EF47" w:rsidR="007971AE" w:rsidRPr="001E3005" w:rsidRDefault="00EE256D" w:rsidP="00635DAD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9" w:type="dxa"/>
          </w:tcPr>
          <w:p w14:paraId="207D957D" w14:textId="77777777" w:rsidR="007971AE" w:rsidRPr="00167B9C" w:rsidRDefault="007971AE" w:rsidP="00635DAD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965" w:type="dxa"/>
          </w:tcPr>
          <w:p w14:paraId="0CDCB2BB" w14:textId="3DEA9BD7" w:rsidR="007971AE" w:rsidRPr="00167B9C" w:rsidRDefault="007971AE" w:rsidP="00635DAD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7971AE" w:rsidRPr="00167B9C" w14:paraId="1C682146" w14:textId="77777777" w:rsidTr="004B5321">
        <w:trPr>
          <w:cantSplit/>
          <w:trHeight w:val="329"/>
        </w:trPr>
        <w:tc>
          <w:tcPr>
            <w:tcW w:w="4876" w:type="dxa"/>
          </w:tcPr>
          <w:p w14:paraId="5C7F7443" w14:textId="77777777" w:rsidR="007971AE" w:rsidRPr="001E3005" w:rsidRDefault="007971AE" w:rsidP="00635DAD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ซื้อระหว่างงวด - ราคาทุน</w:t>
            </w:r>
          </w:p>
        </w:tc>
        <w:tc>
          <w:tcPr>
            <w:tcW w:w="134" w:type="dxa"/>
          </w:tcPr>
          <w:p w14:paraId="209C1153" w14:textId="77777777" w:rsidR="007971AE" w:rsidRPr="00167B9C" w:rsidRDefault="007971AE" w:rsidP="00635DAD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837" w:type="dxa"/>
            <w:vAlign w:val="bottom"/>
          </w:tcPr>
          <w:p w14:paraId="1E514E9B" w14:textId="45FD544B" w:rsidR="007971AE" w:rsidRPr="00167B9C" w:rsidRDefault="00EE256D" w:rsidP="00635DAD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bidi="th-TH"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6</w:t>
            </w:r>
            <w:r w:rsidRPr="00167B9C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,</w:t>
            </w:r>
            <w:r w:rsidRPr="001E3005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72</w:t>
            </w:r>
            <w:r w:rsidRPr="00167B9C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bidi="th-TH"/>
              </w:rPr>
              <w:t>6</w:t>
            </w:r>
          </w:p>
        </w:tc>
        <w:tc>
          <w:tcPr>
            <w:tcW w:w="139" w:type="dxa"/>
          </w:tcPr>
          <w:p w14:paraId="304165A7" w14:textId="77777777" w:rsidR="007971AE" w:rsidRPr="00167B9C" w:rsidRDefault="007971AE" w:rsidP="00635DAD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  <w:lang w:val="en-US" w:bidi="th-TH"/>
              </w:rPr>
            </w:pPr>
          </w:p>
        </w:tc>
        <w:tc>
          <w:tcPr>
            <w:tcW w:w="1965" w:type="dxa"/>
          </w:tcPr>
          <w:p w14:paraId="57E58D3C" w14:textId="23682230" w:rsidR="007971AE" w:rsidRPr="00167B9C" w:rsidRDefault="007971AE" w:rsidP="00635DAD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7971AE" w:rsidRPr="00167B9C" w14:paraId="442EBA74" w14:textId="77777777" w:rsidTr="004B5321">
        <w:trPr>
          <w:cantSplit/>
          <w:trHeight w:val="329"/>
        </w:trPr>
        <w:tc>
          <w:tcPr>
            <w:tcW w:w="4876" w:type="dxa"/>
          </w:tcPr>
          <w:p w14:paraId="61D1322D" w14:textId="77777777" w:rsidR="007971AE" w:rsidRPr="001E3005" w:rsidRDefault="007971AE" w:rsidP="00635DAD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ขายระหว่างงวด - ราคาทุน</w:t>
            </w:r>
          </w:p>
        </w:tc>
        <w:tc>
          <w:tcPr>
            <w:tcW w:w="134" w:type="dxa"/>
          </w:tcPr>
          <w:p w14:paraId="317EC795" w14:textId="77777777" w:rsidR="007971AE" w:rsidRPr="00167B9C" w:rsidRDefault="007971AE" w:rsidP="00635DAD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837" w:type="dxa"/>
            <w:vAlign w:val="bottom"/>
          </w:tcPr>
          <w:p w14:paraId="67BB73CC" w14:textId="6043DC2B" w:rsidR="007971AE" w:rsidRPr="00167B9C" w:rsidRDefault="00EE256D" w:rsidP="00635DAD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9" w:type="dxa"/>
          </w:tcPr>
          <w:p w14:paraId="1D563CB1" w14:textId="77777777" w:rsidR="007971AE" w:rsidRPr="00167B9C" w:rsidRDefault="007971AE" w:rsidP="00635DAD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965" w:type="dxa"/>
          </w:tcPr>
          <w:p w14:paraId="10631524" w14:textId="76262EBD" w:rsidR="007971AE" w:rsidRPr="00167B9C" w:rsidRDefault="007971AE" w:rsidP="00635DAD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7971AE" w:rsidRPr="00167B9C" w14:paraId="550ABD05" w14:textId="77777777" w:rsidTr="004B5321">
        <w:trPr>
          <w:cantSplit/>
          <w:trHeight w:val="329"/>
        </w:trPr>
        <w:tc>
          <w:tcPr>
            <w:tcW w:w="4876" w:type="dxa"/>
          </w:tcPr>
          <w:p w14:paraId="4FB3CCB5" w14:textId="77777777" w:rsidR="007971AE" w:rsidRPr="00167B9C" w:rsidRDefault="007971AE" w:rsidP="00635DAD">
            <w:pPr>
              <w:tabs>
                <w:tab w:val="left" w:pos="292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กำไร (ขาดทุน) จากการวัดมูลค่าเงินลงทุน</w:t>
            </w:r>
          </w:p>
          <w:p w14:paraId="3FC10A0E" w14:textId="77777777" w:rsidR="007971AE" w:rsidRPr="00167B9C" w:rsidRDefault="007971AE" w:rsidP="00635DAD">
            <w:pPr>
              <w:tabs>
                <w:tab w:val="left" w:pos="292"/>
                <w:tab w:val="left" w:pos="446"/>
              </w:tabs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    ในตราสารทุนในระหว่างงวด/ปี</w:t>
            </w:r>
          </w:p>
        </w:tc>
        <w:tc>
          <w:tcPr>
            <w:tcW w:w="134" w:type="dxa"/>
          </w:tcPr>
          <w:p w14:paraId="6BAB8DCE" w14:textId="77777777" w:rsidR="007971AE" w:rsidRPr="00167B9C" w:rsidRDefault="007971AE" w:rsidP="00635DAD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837" w:type="dxa"/>
            <w:tcBorders>
              <w:bottom w:val="single" w:sz="6" w:space="0" w:color="auto"/>
            </w:tcBorders>
            <w:vAlign w:val="bottom"/>
          </w:tcPr>
          <w:p w14:paraId="2F6C060F" w14:textId="5A3EEC99" w:rsidR="007971AE" w:rsidRPr="00167B9C" w:rsidRDefault="00EE256D" w:rsidP="00635DAD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bidi="th-TH"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32"/>
                <w:szCs w:val="32"/>
                <w:lang w:val="en-US" w:bidi="th-TH"/>
              </w:rPr>
              <w:t>62</w:t>
            </w:r>
          </w:p>
        </w:tc>
        <w:tc>
          <w:tcPr>
            <w:tcW w:w="139" w:type="dxa"/>
          </w:tcPr>
          <w:p w14:paraId="5E31286B" w14:textId="77777777" w:rsidR="007971AE" w:rsidRPr="00167B9C" w:rsidRDefault="007971AE" w:rsidP="00635DAD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965" w:type="dxa"/>
            <w:tcBorders>
              <w:bottom w:val="single" w:sz="6" w:space="0" w:color="auto"/>
            </w:tcBorders>
          </w:tcPr>
          <w:p w14:paraId="5A9B710D" w14:textId="77777777" w:rsidR="00C46C02" w:rsidRDefault="00C46C02" w:rsidP="00635DAD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</w:p>
          <w:p w14:paraId="1EE868D7" w14:textId="56E642BF" w:rsidR="007971AE" w:rsidRPr="00167B9C" w:rsidRDefault="007971AE" w:rsidP="00635DAD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  <w:tr w:rsidR="007971AE" w:rsidRPr="007971AE" w14:paraId="486A1521" w14:textId="77777777" w:rsidTr="004B5321">
        <w:trPr>
          <w:cantSplit/>
          <w:trHeight w:val="329"/>
        </w:trPr>
        <w:tc>
          <w:tcPr>
            <w:tcW w:w="4876" w:type="dxa"/>
          </w:tcPr>
          <w:p w14:paraId="18025C82" w14:textId="0D655F1A" w:rsidR="007971AE" w:rsidRPr="001E3005" w:rsidRDefault="007971AE" w:rsidP="00635DAD">
            <w:pPr>
              <w:tabs>
                <w:tab w:val="left" w:pos="292"/>
                <w:tab w:val="left" w:pos="446"/>
              </w:tabs>
              <w:spacing w:line="380" w:lineRule="exact"/>
              <w:ind w:left="-18" w:right="-45"/>
              <w:jc w:val="thaiDistribute"/>
              <w:rPr>
                <w:rFonts w:asciiTheme="majorBidi" w:hAnsiTheme="majorBidi" w:cstheme="majorBidi"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ราคาตามบัญชี ณ วันสิ้นงวด</w:t>
            </w:r>
          </w:p>
        </w:tc>
        <w:tc>
          <w:tcPr>
            <w:tcW w:w="134" w:type="dxa"/>
          </w:tcPr>
          <w:p w14:paraId="2DA3AC16" w14:textId="77777777" w:rsidR="007971AE" w:rsidRPr="00167B9C" w:rsidRDefault="007971AE" w:rsidP="00635DAD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83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B0D9F0E" w14:textId="7EDDE9D6" w:rsidR="007971AE" w:rsidRPr="00167B9C" w:rsidRDefault="007971AE" w:rsidP="00635DAD">
            <w:pPr>
              <w:pStyle w:val="accttwolines"/>
              <w:spacing w:after="0" w:line="380" w:lineRule="exact"/>
              <w:ind w:left="-105" w:right="57" w:firstLine="0"/>
              <w:jc w:val="right"/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</w:pPr>
            <w:r w:rsidRPr="00167B9C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             </w:t>
            </w:r>
            <w:r w:rsidR="00EE256D" w:rsidRPr="00167B9C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>6,788</w:t>
            </w:r>
            <w:r w:rsidRPr="00167B9C">
              <w:rPr>
                <w:rFonts w:asciiTheme="majorBidi" w:hAnsiTheme="majorBidi" w:cstheme="majorBidi"/>
                <w:color w:val="000000" w:themeColor="text1"/>
                <w:sz w:val="32"/>
                <w:szCs w:val="32"/>
              </w:rPr>
              <w:t xml:space="preserve"> </w:t>
            </w:r>
          </w:p>
        </w:tc>
        <w:tc>
          <w:tcPr>
            <w:tcW w:w="139" w:type="dxa"/>
          </w:tcPr>
          <w:p w14:paraId="549BDED6" w14:textId="77777777" w:rsidR="007971AE" w:rsidRPr="00167B9C" w:rsidRDefault="007971AE" w:rsidP="00635DAD">
            <w:pPr>
              <w:pStyle w:val="a5"/>
              <w:ind w:left="-105" w:right="57"/>
              <w:jc w:val="right"/>
              <w:rPr>
                <w:rFonts w:asciiTheme="majorBidi" w:hAnsiTheme="majorBidi" w:cstheme="majorBidi"/>
                <w:color w:val="FF0000"/>
                <w:sz w:val="32"/>
                <w:szCs w:val="32"/>
              </w:rPr>
            </w:pPr>
          </w:p>
        </w:tc>
        <w:tc>
          <w:tcPr>
            <w:tcW w:w="1965" w:type="dxa"/>
            <w:tcBorders>
              <w:top w:val="single" w:sz="6" w:space="0" w:color="auto"/>
              <w:bottom w:val="double" w:sz="6" w:space="0" w:color="auto"/>
            </w:tcBorders>
          </w:tcPr>
          <w:p w14:paraId="7AC0903B" w14:textId="6E8E2C04" w:rsidR="007971AE" w:rsidRPr="00167B9C" w:rsidRDefault="007971AE" w:rsidP="00635DAD">
            <w:pPr>
              <w:spacing w:line="380" w:lineRule="exact"/>
              <w:ind w:right="209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</w:tr>
    </w:tbl>
    <w:p w14:paraId="0E5C5615" w14:textId="77777777" w:rsidR="00167B9C" w:rsidRDefault="00167B9C" w:rsidP="00635DAD">
      <w:pPr>
        <w:spacing w:line="200" w:lineRule="exact"/>
        <w:ind w:left="272" w:right="28" w:firstLine="720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p w14:paraId="020B7239" w14:textId="65B5BC19" w:rsidR="007971AE" w:rsidRPr="00167B9C" w:rsidRDefault="007971AE" w:rsidP="0064199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สำหรับงวดเก้าเดือนสิ้นสุดวันที่ </w:t>
      </w:r>
      <w:r w:rsidRPr="00167B9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30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กันยายน </w:t>
      </w:r>
      <w:r w:rsidRPr="00167B9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บริษัทได้ซื้อเงินลงทุนในตราสารทุนซึ่งมีมูลค่ายุติธรรมเป็นจำนวนเงิน</w:t>
      </w:r>
      <w:r w:rsidRPr="00167B9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167B9C" w:rsidRPr="00167B9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F22757" w:rsidRPr="00167B9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.79</w:t>
      </w:r>
      <w:r w:rsidRPr="00167B9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(ราคาทุน </w:t>
      </w:r>
      <w:r w:rsidR="00F22757" w:rsidRPr="00167B9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6.73</w:t>
      </w:r>
      <w:r w:rsidRPr="00167B9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ล้านบาท) </w:t>
      </w:r>
    </w:p>
    <w:p w14:paraId="23D0F26B" w14:textId="5CB2A8A3" w:rsidR="007971AE" w:rsidRPr="0064199C" w:rsidRDefault="007971AE" w:rsidP="0064199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64199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สินทรัพย์ทางการเงินไม่หมุนเวียนอื่น เป็นเงินลงทุนในตราสารทุนที่อยู่ในความต้องการของตลาดวัดมูลค่ายุติธรรมผ่านกำไรขาดทุนเบ็ดเสร็จอื่นโดยวัดมูลค่าด้วยมูลค่ายุติธรรมอยู่ในระดับชั้นที่ </w:t>
      </w:r>
      <w:r w:rsidRPr="0064199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1 (</w:t>
      </w:r>
      <w:r w:rsidRPr="0064199C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ดูหมายเหตุ </w:t>
      </w:r>
      <w:r w:rsidRPr="0064199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2</w:t>
      </w:r>
      <w:r w:rsidR="00167B9C" w:rsidRPr="0064199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</w:t>
      </w:r>
      <w:r w:rsidR="0064199C" w:rsidRPr="0064199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.2</w:t>
      </w:r>
      <w:r w:rsidRPr="0064199C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)</w:t>
      </w:r>
    </w:p>
    <w:p w14:paraId="6D099CF8" w14:textId="3918A271" w:rsidR="0042621F" w:rsidRDefault="0042621F" w:rsidP="00635DAD">
      <w:pPr>
        <w:spacing w:line="37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66B11E67" w14:textId="4E0B31EA" w:rsidR="00EE4E5A" w:rsidRPr="0048427B" w:rsidRDefault="002E1E37" w:rsidP="0064199C">
      <w:pPr>
        <w:spacing w:line="380" w:lineRule="exact"/>
        <w:ind w:left="378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="00EE4E5A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EE4E5A" w:rsidRPr="0048427B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EE4E5A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สินทรัพย์ที่มีไว้เพื่อให้เช่า</w:t>
      </w:r>
    </w:p>
    <w:p w14:paraId="217C04A0" w14:textId="262C409D" w:rsidR="00EE4E5A" w:rsidRPr="0048427B" w:rsidRDefault="00EE4E5A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รายการเปลี่ยนแปลงของบัญชีสินทรัพย์ที่มีไว้เพื่อให้เช่าสำหรับงวด</w:t>
      </w:r>
      <w:r w:rsidR="00C45AC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เก้า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Pr="0048427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6B7829" w:rsidRPr="0048427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48427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48427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2567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p w14:paraId="63B4FFB3" w14:textId="77777777" w:rsidR="000066EB" w:rsidRPr="00173C97" w:rsidRDefault="000066EB" w:rsidP="00635DAD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tbl>
      <w:tblPr>
        <w:tblW w:w="8505" w:type="dxa"/>
        <w:tblInd w:w="851" w:type="dxa"/>
        <w:tblLayout w:type="fixed"/>
        <w:tblLook w:val="04A0" w:firstRow="1" w:lastRow="0" w:firstColumn="1" w:lastColumn="0" w:noHBand="0" w:noVBand="1"/>
      </w:tblPr>
      <w:tblGrid>
        <w:gridCol w:w="5448"/>
        <w:gridCol w:w="567"/>
        <w:gridCol w:w="364"/>
        <w:gridCol w:w="2126"/>
      </w:tblGrid>
      <w:tr w:rsidR="00ED51E6" w:rsidRPr="00173C97" w14:paraId="780AF24B" w14:textId="77777777" w:rsidTr="00F12EBC">
        <w:tc>
          <w:tcPr>
            <w:tcW w:w="5448" w:type="dxa"/>
          </w:tcPr>
          <w:p w14:paraId="2DCA44E5" w14:textId="77777777" w:rsidR="00EE4E5A" w:rsidRPr="0048427B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567" w:type="dxa"/>
          </w:tcPr>
          <w:p w14:paraId="43C1C5B4" w14:textId="77777777" w:rsidR="00EE4E5A" w:rsidRPr="0048427B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7BCA7349" w14:textId="77777777" w:rsidR="00EE4E5A" w:rsidRPr="0048427B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0B5C31D" w14:textId="77777777" w:rsidR="00EE4E5A" w:rsidRPr="001E3005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</w:t>
            </w:r>
          </w:p>
        </w:tc>
      </w:tr>
      <w:tr w:rsidR="00ED51E6" w:rsidRPr="00173C97" w14:paraId="103C4592" w14:textId="77777777" w:rsidTr="00F12EBC">
        <w:tc>
          <w:tcPr>
            <w:tcW w:w="5448" w:type="dxa"/>
          </w:tcPr>
          <w:p w14:paraId="56FE2161" w14:textId="77777777" w:rsidR="00EE4E5A" w:rsidRPr="001E3005" w:rsidRDefault="00EE4E5A" w:rsidP="00741D6D">
            <w:pPr>
              <w:spacing w:line="380" w:lineRule="exact"/>
              <w:jc w:val="both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567" w:type="dxa"/>
          </w:tcPr>
          <w:p w14:paraId="6E536312" w14:textId="77777777" w:rsidR="00EE4E5A" w:rsidRPr="0048427B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100CABC5" w14:textId="77777777" w:rsidR="00EE4E5A" w:rsidRPr="0048427B" w:rsidRDefault="00EE4E5A" w:rsidP="00741D6D">
            <w:pPr>
              <w:spacing w:line="380" w:lineRule="exact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hideMark/>
          </w:tcPr>
          <w:p w14:paraId="51264C5A" w14:textId="77777777" w:rsidR="00EE4E5A" w:rsidRPr="001E3005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</w:t>
            </w:r>
          </w:p>
          <w:p w14:paraId="454C03D8" w14:textId="77777777" w:rsidR="00EE4E5A" w:rsidRPr="0048427B" w:rsidRDefault="00EE4E5A" w:rsidP="00741D6D">
            <w:pPr>
              <w:spacing w:line="34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ED51E6" w:rsidRPr="00173C97" w14:paraId="5079D532" w14:textId="77777777" w:rsidTr="00F12EBC">
        <w:tc>
          <w:tcPr>
            <w:tcW w:w="5448" w:type="dxa"/>
            <w:hideMark/>
          </w:tcPr>
          <w:p w14:paraId="7345AC2E" w14:textId="77777777" w:rsidR="00EE4E5A" w:rsidRPr="001E3005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  <w:cs/>
              </w:rPr>
              <w:t>ราคาทุน</w:t>
            </w:r>
          </w:p>
        </w:tc>
        <w:tc>
          <w:tcPr>
            <w:tcW w:w="567" w:type="dxa"/>
          </w:tcPr>
          <w:p w14:paraId="52EB5F1D" w14:textId="77777777" w:rsidR="00EE4E5A" w:rsidRPr="0048427B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AACC5DC" w14:textId="77777777" w:rsidR="00EE4E5A" w:rsidRPr="0048427B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14:paraId="412F5918" w14:textId="77777777" w:rsidR="00EE4E5A" w:rsidRPr="0048427B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bCs/>
                <w:color w:val="000000" w:themeColor="text1"/>
                <w:sz w:val="32"/>
                <w:szCs w:val="32"/>
              </w:rPr>
            </w:pPr>
          </w:p>
        </w:tc>
      </w:tr>
      <w:tr w:rsidR="00ED51E6" w:rsidRPr="00173C97" w14:paraId="25D2CA42" w14:textId="77777777" w:rsidTr="00F12EBC">
        <w:tc>
          <w:tcPr>
            <w:tcW w:w="5448" w:type="dxa"/>
            <w:hideMark/>
          </w:tcPr>
          <w:p w14:paraId="6CF4B315" w14:textId="3EE2F876" w:rsidR="00EE4E5A" w:rsidRPr="0048427B" w:rsidRDefault="00EE4E5A" w:rsidP="00741D6D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48427B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ธันวาคม </w:t>
            </w:r>
            <w:r w:rsidRPr="0048427B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  <w:tc>
          <w:tcPr>
            <w:tcW w:w="567" w:type="dxa"/>
          </w:tcPr>
          <w:p w14:paraId="02871742" w14:textId="77777777" w:rsidR="00EE4E5A" w:rsidRPr="001E3005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1393DE60" w14:textId="77777777" w:rsidR="00EE4E5A" w:rsidRPr="0048427B" w:rsidRDefault="00EE4E5A" w:rsidP="00741D6D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hideMark/>
          </w:tcPr>
          <w:p w14:paraId="2AC6C07A" w14:textId="1CEA7C8A" w:rsidR="00EE4E5A" w:rsidRPr="0048427B" w:rsidRDefault="00296A7B" w:rsidP="00296A7B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48427B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606,488</w:t>
            </w:r>
          </w:p>
        </w:tc>
      </w:tr>
      <w:tr w:rsidR="00ED51E6" w:rsidRPr="00173C97" w14:paraId="291E11CF" w14:textId="77777777" w:rsidTr="00F12EBC">
        <w:tc>
          <w:tcPr>
            <w:tcW w:w="5448" w:type="dxa"/>
            <w:hideMark/>
          </w:tcPr>
          <w:p w14:paraId="22A619D3" w14:textId="77777777" w:rsidR="00020209" w:rsidRPr="0048427B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ซื้อสินทรัพย์เพิ่มระหว่างงวด</w:t>
            </w:r>
          </w:p>
        </w:tc>
        <w:tc>
          <w:tcPr>
            <w:tcW w:w="567" w:type="dxa"/>
          </w:tcPr>
          <w:p w14:paraId="593970F1" w14:textId="77777777" w:rsidR="00020209" w:rsidRPr="0048427B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0BAEBDB9" w14:textId="77777777" w:rsidR="00020209" w:rsidRPr="001E3005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shd w:val="clear" w:color="auto" w:fill="auto"/>
          </w:tcPr>
          <w:p w14:paraId="49B11276" w14:textId="135324E6" w:rsidR="00020209" w:rsidRPr="0048427B" w:rsidRDefault="001D4757" w:rsidP="001D4757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17,233</w:t>
            </w:r>
          </w:p>
        </w:tc>
      </w:tr>
      <w:tr w:rsidR="00ED51E6" w:rsidRPr="00173C97" w14:paraId="4CE44BE1" w14:textId="77777777" w:rsidTr="00F12EBC">
        <w:tc>
          <w:tcPr>
            <w:tcW w:w="5448" w:type="dxa"/>
            <w:hideMark/>
          </w:tcPr>
          <w:p w14:paraId="019DFCFB" w14:textId="77777777" w:rsidR="00020209" w:rsidRPr="0048427B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567" w:type="dxa"/>
          </w:tcPr>
          <w:p w14:paraId="24FEE74D" w14:textId="77777777" w:rsidR="00020209" w:rsidRPr="001E3005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364" w:type="dxa"/>
          </w:tcPr>
          <w:p w14:paraId="61FC3EB4" w14:textId="77777777" w:rsidR="00020209" w:rsidRPr="0048427B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126" w:type="dxa"/>
            <w:tcBorders>
              <w:bottom w:val="single" w:sz="6" w:space="0" w:color="auto"/>
            </w:tcBorders>
            <w:shd w:val="clear" w:color="auto" w:fill="auto"/>
          </w:tcPr>
          <w:p w14:paraId="24FE5A8B" w14:textId="301DB7B1" w:rsidR="00020209" w:rsidRPr="0048427B" w:rsidRDefault="006F7E73" w:rsidP="00BB11C3">
            <w:pPr>
              <w:tabs>
                <w:tab w:val="left" w:pos="1914"/>
              </w:tabs>
              <w:spacing w:line="400" w:lineRule="exact"/>
              <w:ind w:right="-57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="004B5321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112,5</w:t>
            </w:r>
            <w:r w:rsidR="00BB11C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50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)</w:t>
            </w:r>
          </w:p>
        </w:tc>
      </w:tr>
      <w:tr w:rsidR="00ED51E6" w:rsidRPr="00173C97" w14:paraId="5EEEF329" w14:textId="77777777" w:rsidTr="00F12EBC">
        <w:tc>
          <w:tcPr>
            <w:tcW w:w="5448" w:type="dxa"/>
            <w:hideMark/>
          </w:tcPr>
          <w:p w14:paraId="6D3FD838" w14:textId="05448D02" w:rsidR="00020209" w:rsidRPr="001E3005" w:rsidRDefault="00020209" w:rsidP="00020209">
            <w:pPr>
              <w:spacing w:line="400" w:lineRule="exact"/>
              <w:ind w:hanging="105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ยอดคงเหลือ ณ วันที่ </w:t>
            </w:r>
            <w:r w:rsidRPr="0048427B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</w:t>
            </w:r>
            <w:r w:rsidR="006B7829" w:rsidRPr="0048427B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48427B"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48427B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567" w:type="dxa"/>
          </w:tcPr>
          <w:p w14:paraId="4556C23F" w14:textId="77777777" w:rsidR="00020209" w:rsidRPr="0048427B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" w:type="dxa"/>
          </w:tcPr>
          <w:p w14:paraId="2C66C5ED" w14:textId="77777777" w:rsidR="00020209" w:rsidRPr="001E3005" w:rsidRDefault="00020209" w:rsidP="00020209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7DC3E32B" w14:textId="781F6CEE" w:rsidR="00020209" w:rsidRPr="001E3005" w:rsidRDefault="001D4757" w:rsidP="00BB11C3">
            <w:pPr>
              <w:spacing w:line="400" w:lineRule="exact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511,17</w:t>
            </w:r>
            <w:r w:rsidR="00BB11C3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1</w:t>
            </w:r>
          </w:p>
        </w:tc>
      </w:tr>
    </w:tbl>
    <w:p w14:paraId="57191E72" w14:textId="16B3C2AF" w:rsidR="00E46376" w:rsidRPr="002E1E37" w:rsidRDefault="00EE4E5A" w:rsidP="002E1E37">
      <w:pPr>
        <w:tabs>
          <w:tab w:val="left" w:pos="360"/>
          <w:tab w:val="left" w:pos="851"/>
          <w:tab w:val="left" w:pos="2160"/>
        </w:tabs>
        <w:spacing w:line="180" w:lineRule="exact"/>
        <w:ind w:left="278" w:right="-34" w:hanging="278"/>
        <w:jc w:val="thaiDistribute"/>
        <w:rPr>
          <w:rFonts w:ascii="Angsana New" w:hAnsi="Angsana New" w:cs="Angsana New"/>
          <w:color w:val="FF0000"/>
          <w:spacing w:val="-2"/>
          <w:sz w:val="32"/>
          <w:szCs w:val="32"/>
        </w:rPr>
      </w:pPr>
      <w:r w:rsidRPr="0048427B">
        <w:rPr>
          <w:rFonts w:ascii="Angsana New" w:hAnsi="Angsana New" w:cs="Angsana New"/>
          <w:color w:val="FF0000"/>
          <w:spacing w:val="-2"/>
          <w:sz w:val="32"/>
          <w:szCs w:val="32"/>
        </w:rPr>
        <w:tab/>
      </w:r>
      <w:r w:rsidRPr="0048427B">
        <w:rPr>
          <w:rFonts w:ascii="Angsana New" w:hAnsi="Angsana New" w:cs="Angsana New"/>
          <w:color w:val="FF0000"/>
          <w:spacing w:val="-2"/>
          <w:sz w:val="32"/>
          <w:szCs w:val="32"/>
        </w:rPr>
        <w:tab/>
      </w:r>
    </w:p>
    <w:p w14:paraId="07B21654" w14:textId="33320B3D" w:rsidR="00EE4E5A" w:rsidRPr="00EF22D9" w:rsidRDefault="00EE4E5A" w:rsidP="00ED51E6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EF22D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8F4520" w:rsidRPr="00EF22D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EF22D9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EF22D9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ริษัทมีจำนวนเงินขั้นต่ำของรายได้ค่าเช่าในอนาคตทั้งสิ้นภายใต้สัญญาเช่าดำเนินงานที่ไม่อาจบอกเลิกได้ แสดงตามจำนวนเงินในสัญญาดังนี้</w:t>
      </w:r>
    </w:p>
    <w:p w14:paraId="1745FED1" w14:textId="77777777" w:rsidR="006B7829" w:rsidRPr="00D571F9" w:rsidRDefault="006B7829" w:rsidP="00ED51E6">
      <w:pPr>
        <w:spacing w:line="20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  <w:highlight w:val="yellow"/>
        </w:rPr>
      </w:pPr>
    </w:p>
    <w:tbl>
      <w:tblPr>
        <w:tblW w:w="8542" w:type="dxa"/>
        <w:tblInd w:w="851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781"/>
        <w:gridCol w:w="1172"/>
        <w:gridCol w:w="426"/>
        <w:gridCol w:w="2163"/>
      </w:tblGrid>
      <w:tr w:rsidR="00D571F9" w:rsidRPr="00D571F9" w14:paraId="036A5B43" w14:textId="77777777" w:rsidTr="00F12EBC">
        <w:trPr>
          <w:cantSplit/>
        </w:trPr>
        <w:tc>
          <w:tcPr>
            <w:tcW w:w="4781" w:type="dxa"/>
          </w:tcPr>
          <w:p w14:paraId="560F4598" w14:textId="77777777" w:rsidR="00EE4E5A" w:rsidRPr="00D571F9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</w:tcPr>
          <w:p w14:paraId="22EDB116" w14:textId="77777777" w:rsidR="00EE4E5A" w:rsidRPr="00D571F9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426" w:type="dxa"/>
            <w:tcBorders>
              <w:top w:val="nil"/>
              <w:left w:val="nil"/>
              <w:right w:val="nil"/>
            </w:tcBorders>
          </w:tcPr>
          <w:p w14:paraId="13AF5CCE" w14:textId="77777777" w:rsidR="00EE4E5A" w:rsidRPr="00D571F9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49880D13" w14:textId="77777777" w:rsidR="00EE4E5A" w:rsidRPr="001E3005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พันบาท</w:t>
            </w:r>
          </w:p>
        </w:tc>
      </w:tr>
      <w:tr w:rsidR="00D571F9" w:rsidRPr="00D571F9" w14:paraId="14A5ABB1" w14:textId="77777777" w:rsidTr="00F12EBC">
        <w:trPr>
          <w:cantSplit/>
        </w:trPr>
        <w:tc>
          <w:tcPr>
            <w:tcW w:w="4781" w:type="dxa"/>
          </w:tcPr>
          <w:p w14:paraId="223BC626" w14:textId="77777777" w:rsidR="00EE4E5A" w:rsidRPr="00D571F9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</w:tcPr>
          <w:p w14:paraId="6A2D6B1B" w14:textId="77777777" w:rsidR="00EE4E5A" w:rsidRPr="00D571F9" w:rsidRDefault="00EE4E5A" w:rsidP="00E46376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  <w:tcBorders>
              <w:left w:val="nil"/>
              <w:bottom w:val="nil"/>
              <w:right w:val="nil"/>
            </w:tcBorders>
          </w:tcPr>
          <w:p w14:paraId="6B72D9B3" w14:textId="77777777" w:rsidR="00EE4E5A" w:rsidRPr="00D571F9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  <w:hideMark/>
          </w:tcPr>
          <w:p w14:paraId="3016A1A3" w14:textId="77777777" w:rsidR="00EE4E5A" w:rsidRPr="00D571F9" w:rsidRDefault="00EE4E5A" w:rsidP="00E46376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งบการเงินรวม/</w:t>
            </w:r>
          </w:p>
          <w:p w14:paraId="6F43BC8F" w14:textId="77777777" w:rsidR="00EE4E5A" w:rsidRPr="00D571F9" w:rsidRDefault="00EE4E5A" w:rsidP="00E46376">
            <w:pPr>
              <w:spacing w:line="360" w:lineRule="exact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งบการเงินเฉพาะกิจการ</w:t>
            </w:r>
          </w:p>
        </w:tc>
      </w:tr>
      <w:tr w:rsidR="00D571F9" w:rsidRPr="00D571F9" w14:paraId="15292CE8" w14:textId="77777777" w:rsidTr="00F12EBC">
        <w:trPr>
          <w:cantSplit/>
        </w:trPr>
        <w:tc>
          <w:tcPr>
            <w:tcW w:w="4781" w:type="dxa"/>
            <w:hideMark/>
          </w:tcPr>
          <w:p w14:paraId="32B874F3" w14:textId="77777777" w:rsidR="00EE4E5A" w:rsidRPr="00D571F9" w:rsidRDefault="00EE4E5A" w:rsidP="00E46376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360" w:lineRule="exact"/>
              <w:ind w:left="540" w:hanging="599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ไม่เกิน</w:t>
            </w:r>
            <w:r w:rsidRPr="00D571F9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left w:val="nil"/>
              <w:bottom w:val="nil"/>
              <w:right w:val="nil"/>
            </w:tcBorders>
            <w:vAlign w:val="bottom"/>
          </w:tcPr>
          <w:p w14:paraId="696B6B56" w14:textId="77777777" w:rsidR="00EE4E5A" w:rsidRPr="00D571F9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5901B302" w14:textId="77777777" w:rsidR="00EE4E5A" w:rsidRPr="00D571F9" w:rsidRDefault="00EE4E5A" w:rsidP="00E46376">
            <w:pPr>
              <w:keepNext/>
              <w:tabs>
                <w:tab w:val="left" w:pos="284"/>
                <w:tab w:val="left" w:pos="900"/>
                <w:tab w:val="left" w:pos="1080"/>
                <w:tab w:val="left" w:pos="1260"/>
                <w:tab w:val="left" w:pos="3600"/>
                <w:tab w:val="left" w:pos="4500"/>
              </w:tabs>
              <w:spacing w:line="360" w:lineRule="exact"/>
              <w:ind w:left="-1530" w:right="18" w:firstLine="1530"/>
              <w:jc w:val="center"/>
              <w:outlineLvl w:val="7"/>
              <w:rPr>
                <w:rFonts w:ascii="Angsana New" w:hAnsi="Angsana New" w:cs="Angsana New"/>
                <w:b/>
                <w:bCs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13D3BBA" w14:textId="48B46921" w:rsidR="00EE4E5A" w:rsidRPr="00D571F9" w:rsidRDefault="005011FD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571F9">
              <w:rPr>
                <w:rFonts w:ascii="Angsana New" w:hAnsi="Angsana New" w:cs="Angsana New"/>
                <w:sz w:val="32"/>
                <w:szCs w:val="32"/>
              </w:rPr>
              <w:t>176,111</w:t>
            </w:r>
          </w:p>
        </w:tc>
      </w:tr>
      <w:tr w:rsidR="00D571F9" w:rsidRPr="00D571F9" w14:paraId="46792899" w14:textId="77777777" w:rsidTr="00F12EBC">
        <w:trPr>
          <w:cantSplit/>
        </w:trPr>
        <w:tc>
          <w:tcPr>
            <w:tcW w:w="4781" w:type="dxa"/>
            <w:hideMark/>
          </w:tcPr>
          <w:p w14:paraId="67AC8E0E" w14:textId="77777777" w:rsidR="00EE4E5A" w:rsidRPr="00D571F9" w:rsidRDefault="00EE4E5A" w:rsidP="00E46376">
            <w:pPr>
              <w:tabs>
                <w:tab w:val="left" w:pos="284"/>
                <w:tab w:val="left" w:pos="540"/>
                <w:tab w:val="left" w:pos="900"/>
                <w:tab w:val="left" w:pos="1276"/>
                <w:tab w:val="left" w:pos="3600"/>
                <w:tab w:val="left" w:pos="4500"/>
              </w:tabs>
              <w:spacing w:line="360" w:lineRule="exact"/>
              <w:ind w:left="540" w:hanging="599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เกิน</w:t>
            </w:r>
            <w:r w:rsidRPr="00D571F9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ปี แต่ไม่เกิน</w:t>
            </w:r>
            <w:r w:rsidRPr="00D571F9">
              <w:rPr>
                <w:rFonts w:ascii="Angsana New" w:hAnsi="Angsana New" w:cs="Angsana New"/>
                <w:sz w:val="32"/>
                <w:szCs w:val="32"/>
              </w:rPr>
              <w:t xml:space="preserve"> 5 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1172" w:type="dxa"/>
            <w:tcBorders>
              <w:top w:val="nil"/>
              <w:left w:val="nil"/>
              <w:right w:val="nil"/>
            </w:tcBorders>
            <w:vAlign w:val="bottom"/>
          </w:tcPr>
          <w:p w14:paraId="61D29DC1" w14:textId="77777777" w:rsidR="00EE4E5A" w:rsidRPr="00D571F9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67FAD9D1" w14:textId="77777777" w:rsidR="00EE4E5A" w:rsidRPr="00D571F9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nil"/>
              <w:left w:val="nil"/>
              <w:bottom w:val="single" w:sz="6" w:space="0" w:color="auto"/>
              <w:right w:val="nil"/>
            </w:tcBorders>
            <w:shd w:val="clear" w:color="auto" w:fill="auto"/>
          </w:tcPr>
          <w:p w14:paraId="1D830590" w14:textId="15AA1501" w:rsidR="00EE4E5A" w:rsidRPr="00D571F9" w:rsidRDefault="005011FD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571F9">
              <w:rPr>
                <w:rFonts w:ascii="Angsana New" w:hAnsi="Angsana New" w:cs="Angsana New"/>
                <w:sz w:val="32"/>
                <w:szCs w:val="32"/>
              </w:rPr>
              <w:t>428,475</w:t>
            </w:r>
          </w:p>
        </w:tc>
      </w:tr>
      <w:tr w:rsidR="00EE4E5A" w:rsidRPr="00D571F9" w14:paraId="5941656C" w14:textId="77777777" w:rsidTr="00F12EBC">
        <w:trPr>
          <w:cantSplit/>
          <w:trHeight w:val="51"/>
        </w:trPr>
        <w:tc>
          <w:tcPr>
            <w:tcW w:w="4781" w:type="dxa"/>
            <w:hideMark/>
          </w:tcPr>
          <w:p w14:paraId="311753C5" w14:textId="77777777" w:rsidR="00EE4E5A" w:rsidRPr="00D571F9" w:rsidRDefault="00EE4E5A" w:rsidP="00E46376">
            <w:pPr>
              <w:tabs>
                <w:tab w:val="left" w:pos="284"/>
                <w:tab w:val="left" w:pos="565"/>
                <w:tab w:val="left" w:pos="817"/>
                <w:tab w:val="left" w:pos="1276"/>
                <w:tab w:val="left" w:pos="3600"/>
                <w:tab w:val="left" w:pos="4500"/>
              </w:tabs>
              <w:spacing w:line="360" w:lineRule="exact"/>
              <w:ind w:left="540" w:hanging="540"/>
              <w:jc w:val="both"/>
              <w:rPr>
                <w:rFonts w:ascii="Angsana New" w:hAnsi="Angsana New" w:cs="Angsana New"/>
                <w:sz w:val="32"/>
                <w:szCs w:val="32"/>
              </w:rPr>
            </w:pPr>
            <w:r w:rsidRPr="00D571F9">
              <w:rPr>
                <w:rFonts w:ascii="Angsana New" w:hAnsi="Angsana New" w:cs="Angsana New"/>
                <w:sz w:val="32"/>
                <w:szCs w:val="32"/>
              </w:rPr>
              <w:tab/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1172" w:type="dxa"/>
            <w:tcBorders>
              <w:left w:val="nil"/>
              <w:right w:val="nil"/>
            </w:tcBorders>
            <w:vAlign w:val="bottom"/>
          </w:tcPr>
          <w:p w14:paraId="66F56C67" w14:textId="77777777" w:rsidR="00EE4E5A" w:rsidRPr="00D571F9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426" w:type="dxa"/>
          </w:tcPr>
          <w:p w14:paraId="704CA254" w14:textId="77777777" w:rsidR="00EE4E5A" w:rsidRPr="00D571F9" w:rsidRDefault="00EE4E5A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163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shd w:val="clear" w:color="auto" w:fill="auto"/>
          </w:tcPr>
          <w:p w14:paraId="46FC5478" w14:textId="512E3C11" w:rsidR="00EE4E5A" w:rsidRPr="00D571F9" w:rsidRDefault="005011FD" w:rsidP="00E46376">
            <w:pPr>
              <w:tabs>
                <w:tab w:val="left" w:pos="284"/>
                <w:tab w:val="left" w:pos="900"/>
                <w:tab w:val="left" w:pos="1260"/>
                <w:tab w:val="left" w:pos="3600"/>
                <w:tab w:val="left" w:pos="4500"/>
              </w:tabs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D571F9">
              <w:rPr>
                <w:rFonts w:ascii="Angsana New" w:hAnsi="Angsana New" w:cs="Angsana New"/>
                <w:sz w:val="32"/>
                <w:szCs w:val="32"/>
              </w:rPr>
              <w:t>604,586</w:t>
            </w:r>
          </w:p>
        </w:tc>
      </w:tr>
    </w:tbl>
    <w:p w14:paraId="72B3BBDB" w14:textId="77777777" w:rsidR="00A67DB7" w:rsidRPr="00D571F9" w:rsidRDefault="00A67DB7" w:rsidP="00741D6D">
      <w:pPr>
        <w:spacing w:line="240" w:lineRule="atLeast"/>
        <w:jc w:val="thaiDistribute"/>
        <w:rPr>
          <w:rFonts w:ascii="Angsana New" w:hAnsi="Angsana New" w:cs="Angsana New"/>
          <w:sz w:val="12"/>
          <w:szCs w:val="12"/>
        </w:rPr>
      </w:pPr>
    </w:p>
    <w:p w14:paraId="353425A9" w14:textId="3FB7A87E" w:rsidR="00D17293" w:rsidRPr="0064199C" w:rsidRDefault="002E1E37" w:rsidP="0064199C">
      <w:pPr>
        <w:spacing w:line="380" w:lineRule="exact"/>
        <w:ind w:left="378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4199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10</w:t>
      </w:r>
      <w:r w:rsidR="00D17293" w:rsidRPr="0064199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4199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64199C">
        <w:rPr>
          <w:rFonts w:ascii="Angsana New" w:hAnsi="Angsana New" w:cs="Angsana New" w:hint="cs"/>
          <w:b/>
          <w:bCs/>
          <w:color w:val="000000" w:themeColor="text1"/>
          <w:sz w:val="32"/>
          <w:szCs w:val="32"/>
          <w:cs/>
        </w:rPr>
        <w:t xml:space="preserve">   </w:t>
      </w:r>
      <w:r w:rsidR="00D17293" w:rsidRPr="0064199C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ส่วนปรับปรุงสำนักงานและอุปกรณ์</w:t>
      </w:r>
    </w:p>
    <w:p w14:paraId="2C959DEF" w14:textId="37263AFD" w:rsidR="00D17293" w:rsidRDefault="00D17293" w:rsidP="00C01EE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รายการเปลี่ยนแปลงของบัญชีส่วนปรับปรุงสำนักงานและอุปกรณ์สำหรับงวด</w:t>
      </w:r>
      <w:r w:rsidR="00962342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เก้า</w:t>
      </w:r>
      <w:r w:rsidR="002B231F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สิ้นสุด</w:t>
      </w:r>
      <w:r w:rsidR="00B373AD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วันที่</w:t>
      </w:r>
      <w:r w:rsidR="00AA73F6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    </w:t>
      </w:r>
      <w:r w:rsidR="00B373AD" w:rsidRPr="0096234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AA73F6" w:rsidRPr="0096234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2E3B83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962342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="00B373AD" w:rsidRPr="00962342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7F5795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สรุปได้ดังนี้</w:t>
      </w:r>
    </w:p>
    <w:p w14:paraId="0F1CE1EB" w14:textId="77777777" w:rsidR="002E1E37" w:rsidRPr="001E3005" w:rsidRDefault="002E1E37" w:rsidP="00C01EEC">
      <w:pPr>
        <w:spacing w:line="1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</w:p>
    <w:tbl>
      <w:tblPr>
        <w:tblW w:w="8536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4"/>
        <w:gridCol w:w="1709"/>
      </w:tblGrid>
      <w:tr w:rsidR="00ED51E6" w:rsidRPr="00173C97" w14:paraId="46FAF1F7" w14:textId="77777777" w:rsidTr="009F3409">
        <w:trPr>
          <w:tblHeader/>
        </w:trPr>
        <w:tc>
          <w:tcPr>
            <w:tcW w:w="5046" w:type="dxa"/>
            <w:shd w:val="clear" w:color="auto" w:fill="auto"/>
          </w:tcPr>
          <w:p w14:paraId="02D8B5FD" w14:textId="77777777" w:rsidR="00D17293" w:rsidRPr="00173C97" w:rsidRDefault="00D17293" w:rsidP="00E46376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highlight w:val="yellow"/>
                <w:u w:val="single"/>
              </w:rPr>
            </w:pPr>
          </w:p>
        </w:tc>
        <w:tc>
          <w:tcPr>
            <w:tcW w:w="349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ECA6E6C" w14:textId="77777777" w:rsidR="00D17293" w:rsidRPr="001E3005" w:rsidRDefault="00D17293" w:rsidP="00E46376">
            <w:pPr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ED51E6" w:rsidRPr="00173C97" w14:paraId="61EA2238" w14:textId="77777777" w:rsidTr="009F3409">
        <w:trPr>
          <w:tblHeader/>
        </w:trPr>
        <w:tc>
          <w:tcPr>
            <w:tcW w:w="5046" w:type="dxa"/>
            <w:shd w:val="clear" w:color="auto" w:fill="auto"/>
          </w:tcPr>
          <w:p w14:paraId="24215B36" w14:textId="77777777" w:rsidR="00D17293" w:rsidRPr="00173C97" w:rsidRDefault="00D17293" w:rsidP="00E46376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highlight w:val="yellow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EB4EF39" w14:textId="77777777" w:rsidR="00D17293" w:rsidRPr="000F62F7" w:rsidRDefault="00D17293" w:rsidP="003B45EB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</w:rPr>
            </w:pPr>
            <w:r w:rsidRPr="001E300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E4A37EB" w14:textId="77777777" w:rsidR="00D17293" w:rsidRPr="000F62F7" w:rsidRDefault="00D17293" w:rsidP="003B45EB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u w:val="words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5026E3" w14:textId="77777777" w:rsidR="00D17293" w:rsidRPr="000F62F7" w:rsidRDefault="00D17293" w:rsidP="003B45EB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E300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0DF09754" w14:textId="77777777" w:rsidR="00D17293" w:rsidRPr="000F62F7" w:rsidRDefault="00D17293" w:rsidP="003B45EB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E300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ED51E6" w:rsidRPr="00173C97" w14:paraId="2227109E" w14:textId="77777777" w:rsidTr="009F3409">
        <w:tc>
          <w:tcPr>
            <w:tcW w:w="5046" w:type="dxa"/>
            <w:shd w:val="clear" w:color="auto" w:fill="auto"/>
          </w:tcPr>
          <w:p w14:paraId="6E2F9ABA" w14:textId="18548D4D" w:rsidR="00D17293" w:rsidRPr="00635DAD" w:rsidRDefault="00D17293" w:rsidP="00E46376">
            <w:pPr>
              <w:spacing w:line="380" w:lineRule="exact"/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635DAD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635DAD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E96976" w:rsidRPr="001E3005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334FD05A" w14:textId="597CDAEA" w:rsidR="00D17293" w:rsidRPr="00635DAD" w:rsidRDefault="00B718C7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3,599</w:t>
            </w:r>
          </w:p>
        </w:tc>
        <w:tc>
          <w:tcPr>
            <w:tcW w:w="134" w:type="dxa"/>
          </w:tcPr>
          <w:p w14:paraId="17F8CD10" w14:textId="77777777" w:rsidR="00D17293" w:rsidRPr="001E3005" w:rsidRDefault="00D17293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09" w:type="dxa"/>
            <w:tcBorders>
              <w:top w:val="single" w:sz="6" w:space="0" w:color="auto"/>
            </w:tcBorders>
            <w:shd w:val="clear" w:color="auto" w:fill="auto"/>
          </w:tcPr>
          <w:p w14:paraId="3EDF936A" w14:textId="3A04C1FB" w:rsidR="00D17293" w:rsidRPr="001E3005" w:rsidRDefault="006B1A1D" w:rsidP="00E46376">
            <w:pPr>
              <w:spacing w:line="380" w:lineRule="exact"/>
              <w:ind w:right="55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3,262</w:t>
            </w:r>
          </w:p>
        </w:tc>
      </w:tr>
      <w:tr w:rsidR="00ED51E6" w:rsidRPr="00173C97" w14:paraId="25337388" w14:textId="77777777" w:rsidTr="009F3409">
        <w:tc>
          <w:tcPr>
            <w:tcW w:w="5046" w:type="dxa"/>
            <w:shd w:val="clear" w:color="auto" w:fill="auto"/>
          </w:tcPr>
          <w:p w14:paraId="4FB53F56" w14:textId="77777777" w:rsidR="00715DC9" w:rsidRPr="001E3005" w:rsidRDefault="00715DC9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ซื้อเพิ่มระหว่างงวด - ราคาทุน</w:t>
            </w:r>
          </w:p>
        </w:tc>
        <w:tc>
          <w:tcPr>
            <w:tcW w:w="1647" w:type="dxa"/>
            <w:shd w:val="clear" w:color="auto" w:fill="auto"/>
          </w:tcPr>
          <w:p w14:paraId="774B9A15" w14:textId="7E2FCA0A" w:rsidR="00715DC9" w:rsidRPr="00635DAD" w:rsidRDefault="00D641B7" w:rsidP="00ED51E6">
            <w:pPr>
              <w:spacing w:line="380" w:lineRule="exact"/>
              <w:ind w:right="-967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2,116</w:t>
            </w:r>
          </w:p>
        </w:tc>
        <w:tc>
          <w:tcPr>
            <w:tcW w:w="134" w:type="dxa"/>
          </w:tcPr>
          <w:p w14:paraId="2A6321A6" w14:textId="77777777" w:rsidR="00715DC9" w:rsidRPr="00635DAD" w:rsidRDefault="00715DC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380EA742" w14:textId="099BF400" w:rsidR="00715DC9" w:rsidRPr="00635DAD" w:rsidRDefault="000A2C9C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1,984</w:t>
            </w:r>
          </w:p>
        </w:tc>
      </w:tr>
      <w:tr w:rsidR="00ED51E6" w:rsidRPr="00173C97" w14:paraId="4F1ADA1D" w14:textId="77777777" w:rsidTr="009F3409">
        <w:tc>
          <w:tcPr>
            <w:tcW w:w="5046" w:type="dxa"/>
            <w:shd w:val="clear" w:color="auto" w:fill="auto"/>
          </w:tcPr>
          <w:p w14:paraId="41E3F91B" w14:textId="77777777" w:rsidR="00715DC9" w:rsidRPr="001E3005" w:rsidRDefault="00715DC9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61D84C56" w14:textId="32278965" w:rsidR="00715DC9" w:rsidRPr="00635DAD" w:rsidRDefault="00D641B7" w:rsidP="00E46376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(1,144)</w:t>
            </w:r>
          </w:p>
        </w:tc>
        <w:tc>
          <w:tcPr>
            <w:tcW w:w="134" w:type="dxa"/>
          </w:tcPr>
          <w:p w14:paraId="41F55CAE" w14:textId="77777777" w:rsidR="00715DC9" w:rsidRPr="00635DAD" w:rsidRDefault="00715DC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7CF14617" w14:textId="2858FF4D" w:rsidR="00715DC9" w:rsidRPr="00635DAD" w:rsidRDefault="000A2C9C" w:rsidP="000A2C9C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E3005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635DAD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E3005">
              <w:rPr>
                <w:rFonts w:ascii="Angsana New" w:hAnsi="Angsana New" w:cs="Angsana New"/>
                <w:sz w:val="32"/>
                <w:szCs w:val="32"/>
              </w:rPr>
              <w:t>039</w:t>
            </w:r>
            <w:r w:rsidRPr="00635DAD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ED51E6" w:rsidRPr="00173C97" w14:paraId="7A9F3AF4" w14:textId="77777777" w:rsidTr="009F3409">
        <w:tc>
          <w:tcPr>
            <w:tcW w:w="5046" w:type="dxa"/>
            <w:shd w:val="clear" w:color="auto" w:fill="auto"/>
          </w:tcPr>
          <w:p w14:paraId="542E6AD1" w14:textId="6522DBFC" w:rsidR="00715DC9" w:rsidRPr="001E3005" w:rsidRDefault="00B1085A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ขาย</w:t>
            </w:r>
            <w:r w:rsidR="00715DC9"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13C4BD6E" w14:textId="03B85051" w:rsidR="00715DC9" w:rsidRPr="00635DAD" w:rsidRDefault="00D641B7" w:rsidP="00E46376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(1,694)</w:t>
            </w:r>
          </w:p>
        </w:tc>
        <w:tc>
          <w:tcPr>
            <w:tcW w:w="134" w:type="dxa"/>
          </w:tcPr>
          <w:p w14:paraId="7DA3CED8" w14:textId="77777777" w:rsidR="00715DC9" w:rsidRPr="00635DAD" w:rsidRDefault="00715DC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104322EB" w14:textId="5AA18E3B" w:rsidR="00715DC9" w:rsidRPr="001E3005" w:rsidRDefault="000A2C9C" w:rsidP="00E46376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(1,694)</w:t>
            </w:r>
          </w:p>
        </w:tc>
      </w:tr>
      <w:tr w:rsidR="00653CB9" w:rsidRPr="00173C97" w14:paraId="793E06FA" w14:textId="77777777" w:rsidTr="009F3409">
        <w:tc>
          <w:tcPr>
            <w:tcW w:w="5046" w:type="dxa"/>
            <w:shd w:val="clear" w:color="auto" w:fill="auto"/>
          </w:tcPr>
          <w:p w14:paraId="545ACEC5" w14:textId="5FFE69BD" w:rsidR="00653CB9" w:rsidRPr="001E3005" w:rsidRDefault="00653CB9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ตัดจำหน่</w:t>
            </w:r>
            <w:r w:rsidR="00637670" w:rsidRPr="001E3005">
              <w:rPr>
                <w:rFonts w:ascii="Angsana New" w:hAnsi="Angsana New" w:cs="Angsana New"/>
                <w:sz w:val="32"/>
                <w:szCs w:val="32"/>
                <w:cs/>
              </w:rPr>
              <w:t>า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ยระหว่างงวด</w:t>
            </w:r>
          </w:p>
        </w:tc>
        <w:tc>
          <w:tcPr>
            <w:tcW w:w="1647" w:type="dxa"/>
            <w:shd w:val="clear" w:color="auto" w:fill="auto"/>
          </w:tcPr>
          <w:p w14:paraId="3ABB321C" w14:textId="22236C8F" w:rsidR="00653CB9" w:rsidRPr="00635DAD" w:rsidRDefault="00D641B7" w:rsidP="00E46376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(61)</w:t>
            </w:r>
          </w:p>
        </w:tc>
        <w:tc>
          <w:tcPr>
            <w:tcW w:w="134" w:type="dxa"/>
          </w:tcPr>
          <w:p w14:paraId="3A7E399C" w14:textId="77777777" w:rsidR="00653CB9" w:rsidRPr="00635DAD" w:rsidRDefault="00653CB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1774DC8F" w14:textId="1A507002" w:rsidR="00653CB9" w:rsidRPr="00635DAD" w:rsidRDefault="000A2C9C" w:rsidP="00E46376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(61)</w:t>
            </w:r>
          </w:p>
        </w:tc>
      </w:tr>
      <w:tr w:rsidR="00ED51E6" w:rsidRPr="00173C97" w14:paraId="3F112388" w14:textId="77777777" w:rsidTr="009F3409">
        <w:tc>
          <w:tcPr>
            <w:tcW w:w="5046" w:type="dxa"/>
            <w:shd w:val="clear" w:color="auto" w:fill="auto"/>
          </w:tcPr>
          <w:p w14:paraId="2A579E91" w14:textId="2109AAB5" w:rsidR="00715DC9" w:rsidRPr="001E3005" w:rsidRDefault="00715DC9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รับโอนจากสินทรัพย์สิทธิการใช้สุทธิ</w:t>
            </w:r>
          </w:p>
        </w:tc>
        <w:tc>
          <w:tcPr>
            <w:tcW w:w="1647" w:type="dxa"/>
            <w:shd w:val="clear" w:color="auto" w:fill="auto"/>
          </w:tcPr>
          <w:p w14:paraId="7E6AF005" w14:textId="2D8E78A6" w:rsidR="00715DC9" w:rsidRPr="00635DAD" w:rsidRDefault="00D641B7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1,739</w:t>
            </w:r>
          </w:p>
        </w:tc>
        <w:tc>
          <w:tcPr>
            <w:tcW w:w="134" w:type="dxa"/>
          </w:tcPr>
          <w:p w14:paraId="6786FDBA" w14:textId="77777777" w:rsidR="00715DC9" w:rsidRPr="00635DAD" w:rsidRDefault="00715DC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  <w:shd w:val="clear" w:color="auto" w:fill="auto"/>
          </w:tcPr>
          <w:p w14:paraId="40C0C9F9" w14:textId="7EC89CD7" w:rsidR="00715DC9" w:rsidRPr="00635DAD" w:rsidRDefault="000A2C9C" w:rsidP="00E46376">
            <w:pPr>
              <w:spacing w:line="380" w:lineRule="exact"/>
              <w:ind w:right="69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1,739</w:t>
            </w:r>
          </w:p>
        </w:tc>
      </w:tr>
      <w:tr w:rsidR="00ED51E6" w:rsidRPr="00173C97" w14:paraId="49DE3A23" w14:textId="77777777" w:rsidTr="003B03A6">
        <w:tc>
          <w:tcPr>
            <w:tcW w:w="5046" w:type="dxa"/>
            <w:shd w:val="clear" w:color="auto" w:fill="auto"/>
          </w:tcPr>
          <w:p w14:paraId="31297F92" w14:textId="72640DD3" w:rsidR="00715DC9" w:rsidRPr="00635DAD" w:rsidRDefault="00715DC9" w:rsidP="00E4637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635DAD">
              <w:rPr>
                <w:rFonts w:ascii="Angsana New" w:hAnsi="Angsana New" w:cs="Angsana New"/>
                <w:spacing w:val="-4"/>
                <w:sz w:val="32"/>
                <w:szCs w:val="32"/>
              </w:rPr>
              <w:t>3</w:t>
            </w:r>
            <w:r w:rsidR="001C0EC7" w:rsidRPr="00635DAD">
              <w:rPr>
                <w:rFonts w:ascii="Angsana New" w:hAnsi="Angsana New" w:cs="Angsana New"/>
                <w:spacing w:val="-4"/>
                <w:sz w:val="32"/>
                <w:szCs w:val="32"/>
              </w:rPr>
              <w:t>0</w:t>
            </w:r>
            <w:r w:rsidRPr="001E3005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 </w:t>
            </w:r>
            <w:r w:rsidR="00BA68F1" w:rsidRPr="001E3005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Pr="00635DAD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Pr="001E3005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200FC6A7" w14:textId="2CA82500" w:rsidR="00715DC9" w:rsidRPr="00635DAD" w:rsidRDefault="00D641B7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4,555</w:t>
            </w:r>
          </w:p>
        </w:tc>
        <w:tc>
          <w:tcPr>
            <w:tcW w:w="134" w:type="dxa"/>
            <w:shd w:val="clear" w:color="auto" w:fill="auto"/>
          </w:tcPr>
          <w:p w14:paraId="1844BA81" w14:textId="77777777" w:rsidR="00715DC9" w:rsidRPr="00635DAD" w:rsidRDefault="00715DC9" w:rsidP="00E4637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FB3A56E" w14:textId="3DD354EA" w:rsidR="00715DC9" w:rsidRPr="001E3005" w:rsidRDefault="000A2C9C" w:rsidP="00E46376">
            <w:pPr>
              <w:spacing w:line="380" w:lineRule="exact"/>
              <w:ind w:right="69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635DAD">
              <w:rPr>
                <w:rFonts w:ascii="Angsana New" w:hAnsi="Angsana New" w:cs="Angsana New"/>
                <w:sz w:val="32"/>
                <w:szCs w:val="32"/>
              </w:rPr>
              <w:t>4,191</w:t>
            </w:r>
          </w:p>
        </w:tc>
      </w:tr>
    </w:tbl>
    <w:p w14:paraId="7716954E" w14:textId="1DBD1EFB" w:rsidR="00D17293" w:rsidRPr="00E15A15" w:rsidRDefault="00AD6EAD" w:rsidP="00C01EEC">
      <w:pPr>
        <w:spacing w:line="380" w:lineRule="exact"/>
        <w:ind w:left="284" w:hanging="284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E15A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E1E37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E15A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E15A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D17293" w:rsidRPr="00E15A1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สินทรัพย์สิทธิการใช้</w:t>
      </w:r>
    </w:p>
    <w:p w14:paraId="405C4A01" w14:textId="559FFA2F" w:rsidR="002E1E37" w:rsidRPr="00E15A15" w:rsidRDefault="008D2916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E15A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รายการเปลี่ยนแปลงของ</w:t>
      </w:r>
      <w:r w:rsidR="00D17293" w:rsidRPr="00E15A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บัญชีสินทรัพย์สิทธิการใช้ตามสัญญาเช่าอาคาร และอุปกรณ์ สำหรับ</w:t>
      </w:r>
      <w:r w:rsidR="00FB4669" w:rsidRPr="00E15A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B25408" w:rsidRPr="00E15A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      </w:t>
      </w:r>
      <w:r w:rsidR="009513E9" w:rsidRPr="00E15A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เก้า</w:t>
      </w:r>
      <w:r w:rsidR="00FB4669" w:rsidRPr="00E15A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="00FB4669" w:rsidRPr="00E15A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A57DAE" w:rsidRPr="00E15A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6B5B47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9513E9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="00FB4669" w:rsidRPr="00E15A1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256</w:t>
      </w:r>
      <w:r w:rsidR="0064199C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="00FB4669" w:rsidRPr="00E15A1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สรุปได้ดังนี้</w:t>
      </w:r>
    </w:p>
    <w:tbl>
      <w:tblPr>
        <w:tblW w:w="8647" w:type="dxa"/>
        <w:tblInd w:w="85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46"/>
        <w:gridCol w:w="1647"/>
        <w:gridCol w:w="138"/>
        <w:gridCol w:w="1816"/>
      </w:tblGrid>
      <w:tr w:rsidR="00C01EEC" w:rsidRPr="00C01EEC" w14:paraId="4E231234" w14:textId="77777777" w:rsidTr="00B23A3E">
        <w:trPr>
          <w:tblHeader/>
        </w:trPr>
        <w:tc>
          <w:tcPr>
            <w:tcW w:w="5046" w:type="dxa"/>
            <w:shd w:val="clear" w:color="auto" w:fill="auto"/>
          </w:tcPr>
          <w:p w14:paraId="753A69C6" w14:textId="77777777" w:rsidR="008D2916" w:rsidRPr="00C01EEC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highlight w:val="yellow"/>
                <w:u w:val="single"/>
              </w:rPr>
            </w:pPr>
          </w:p>
        </w:tc>
        <w:tc>
          <w:tcPr>
            <w:tcW w:w="36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5CF8C178" w14:textId="77777777" w:rsidR="008D2916" w:rsidRPr="001E3005" w:rsidRDefault="008D2916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C01EEC" w:rsidRPr="00C01EEC" w14:paraId="74402693" w14:textId="77777777" w:rsidTr="00B23A3E">
        <w:trPr>
          <w:tblHeader/>
        </w:trPr>
        <w:tc>
          <w:tcPr>
            <w:tcW w:w="5046" w:type="dxa"/>
            <w:shd w:val="clear" w:color="auto" w:fill="auto"/>
          </w:tcPr>
          <w:p w14:paraId="327E272A" w14:textId="77777777" w:rsidR="008D2916" w:rsidRPr="00C01EEC" w:rsidRDefault="008D2916" w:rsidP="00503ED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sz w:val="32"/>
                <w:szCs w:val="32"/>
                <w:u w:val="single"/>
              </w:rPr>
            </w:pPr>
          </w:p>
        </w:tc>
        <w:tc>
          <w:tcPr>
            <w:tcW w:w="164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B13AAB" w14:textId="77777777" w:rsidR="008D2916" w:rsidRPr="00C01EEC" w:rsidRDefault="008D2916" w:rsidP="003B45EB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u w:val="words"/>
              </w:rPr>
            </w:pPr>
            <w:r w:rsidRPr="001E3005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38" w:type="dxa"/>
            <w:tcBorders>
              <w:top w:val="single" w:sz="6" w:space="0" w:color="auto"/>
            </w:tcBorders>
          </w:tcPr>
          <w:p w14:paraId="262485BE" w14:textId="77777777" w:rsidR="008D2916" w:rsidRPr="00C01EEC" w:rsidRDefault="008D2916" w:rsidP="003B45EB">
            <w:pPr>
              <w:spacing w:line="320" w:lineRule="exact"/>
              <w:ind w:right="-18"/>
              <w:jc w:val="center"/>
              <w:rPr>
                <w:rFonts w:ascii="Angsana New" w:hAnsi="Angsana New" w:cs="Angsana New"/>
                <w:sz w:val="32"/>
                <w:szCs w:val="32"/>
                <w:u w:val="words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22B98C5" w14:textId="77777777" w:rsidR="008D2916" w:rsidRPr="00C01EEC" w:rsidRDefault="008D2916" w:rsidP="003B45EB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1E3005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3D90BA19" w14:textId="77777777" w:rsidR="008D2916" w:rsidRPr="00C01EEC" w:rsidRDefault="008D2916" w:rsidP="003B45EB">
            <w:pPr>
              <w:spacing w:line="320" w:lineRule="exact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1E3005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C01EEC" w:rsidRPr="00C01EEC" w14:paraId="4D85D8FD" w14:textId="77777777" w:rsidTr="00B23A3E">
        <w:tc>
          <w:tcPr>
            <w:tcW w:w="5046" w:type="dxa"/>
            <w:shd w:val="clear" w:color="auto" w:fill="auto"/>
          </w:tcPr>
          <w:p w14:paraId="5C14B8E8" w14:textId="36197F7A" w:rsidR="008D2916" w:rsidRPr="00C01EEC" w:rsidRDefault="008D2916" w:rsidP="00503ED6">
            <w:pPr>
              <w:spacing w:line="400" w:lineRule="exact"/>
              <w:ind w:left="-18" w:right="-43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Pr="00C01EEC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C01EEC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195670" w:rsidRPr="001E3005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</w:tcBorders>
            <w:shd w:val="clear" w:color="auto" w:fill="auto"/>
          </w:tcPr>
          <w:p w14:paraId="22067E84" w14:textId="688A858D" w:rsidR="008D2916" w:rsidRPr="00C01EEC" w:rsidRDefault="003F4527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16,891</w:t>
            </w:r>
          </w:p>
        </w:tc>
        <w:tc>
          <w:tcPr>
            <w:tcW w:w="138" w:type="dxa"/>
          </w:tcPr>
          <w:p w14:paraId="6E304672" w14:textId="77777777" w:rsidR="008D2916" w:rsidRPr="001E3005" w:rsidRDefault="008D291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816" w:type="dxa"/>
            <w:tcBorders>
              <w:top w:val="single" w:sz="6" w:space="0" w:color="auto"/>
            </w:tcBorders>
            <w:shd w:val="clear" w:color="auto" w:fill="auto"/>
          </w:tcPr>
          <w:p w14:paraId="4D0B81F8" w14:textId="10565266" w:rsidR="008D2916" w:rsidRPr="001E3005" w:rsidRDefault="003F4527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15,181</w:t>
            </w:r>
          </w:p>
        </w:tc>
      </w:tr>
      <w:tr w:rsidR="00C01EEC" w:rsidRPr="00C01EEC" w14:paraId="0A970230" w14:textId="77777777" w:rsidTr="00B23A3E">
        <w:tc>
          <w:tcPr>
            <w:tcW w:w="5046" w:type="dxa"/>
            <w:shd w:val="clear" w:color="auto" w:fill="auto"/>
          </w:tcPr>
          <w:p w14:paraId="22E25035" w14:textId="77777777" w:rsidR="00DD2E1B" w:rsidRPr="001E3005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เพิ่มระหว่างงวด </w:t>
            </w:r>
          </w:p>
        </w:tc>
        <w:tc>
          <w:tcPr>
            <w:tcW w:w="1647" w:type="dxa"/>
            <w:shd w:val="clear" w:color="auto" w:fill="auto"/>
          </w:tcPr>
          <w:p w14:paraId="5F2BC31D" w14:textId="0DA0ADC3" w:rsidR="00DD2E1B" w:rsidRPr="00C01EEC" w:rsidRDefault="0064199C" w:rsidP="00503ED6">
            <w:pPr>
              <w:spacing w:line="400" w:lineRule="exact"/>
              <w:ind w:right="29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38" w:type="dxa"/>
          </w:tcPr>
          <w:p w14:paraId="2CE922C7" w14:textId="77777777" w:rsidR="00DD2E1B" w:rsidRPr="00C01EEC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6" w:type="dxa"/>
            <w:shd w:val="clear" w:color="auto" w:fill="auto"/>
          </w:tcPr>
          <w:p w14:paraId="06E7EDB6" w14:textId="1CA02EF5" w:rsidR="00DD2E1B" w:rsidRPr="001E3005" w:rsidRDefault="00F71AB6" w:rsidP="00503ED6">
            <w:pPr>
              <w:spacing w:line="400" w:lineRule="exact"/>
              <w:ind w:right="293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01EEC" w:rsidRPr="00C01EEC" w14:paraId="68B48F36" w14:textId="77777777" w:rsidTr="00B23A3E">
        <w:tc>
          <w:tcPr>
            <w:tcW w:w="5046" w:type="dxa"/>
            <w:shd w:val="clear" w:color="auto" w:fill="auto"/>
          </w:tcPr>
          <w:p w14:paraId="5E3B9F36" w14:textId="77777777" w:rsidR="00DD2E1B" w:rsidRPr="001E3005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ค่าเสื่อมราคาสำหรับงวด</w:t>
            </w:r>
          </w:p>
        </w:tc>
        <w:tc>
          <w:tcPr>
            <w:tcW w:w="1647" w:type="dxa"/>
            <w:shd w:val="clear" w:color="auto" w:fill="auto"/>
          </w:tcPr>
          <w:p w14:paraId="3057C82A" w14:textId="35FAAA20" w:rsidR="00DD2E1B" w:rsidRPr="00C01EEC" w:rsidRDefault="001878AF" w:rsidP="00CF1D3D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(3,645)</w:t>
            </w:r>
          </w:p>
        </w:tc>
        <w:tc>
          <w:tcPr>
            <w:tcW w:w="138" w:type="dxa"/>
          </w:tcPr>
          <w:p w14:paraId="32A6BC2A" w14:textId="77777777" w:rsidR="00DD2E1B" w:rsidRPr="00C01EEC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6" w:type="dxa"/>
            <w:shd w:val="clear" w:color="auto" w:fill="auto"/>
          </w:tcPr>
          <w:p w14:paraId="418D66FB" w14:textId="77ED4009" w:rsidR="00DD2E1B" w:rsidRPr="001E3005" w:rsidRDefault="00F71AB6" w:rsidP="00F71AB6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(3,149)</w:t>
            </w:r>
          </w:p>
        </w:tc>
      </w:tr>
      <w:tr w:rsidR="00C01EEC" w:rsidRPr="00C01EEC" w14:paraId="7714C29A" w14:textId="77777777" w:rsidTr="00B23A3E">
        <w:tc>
          <w:tcPr>
            <w:tcW w:w="5046" w:type="dxa"/>
            <w:shd w:val="clear" w:color="auto" w:fill="auto"/>
          </w:tcPr>
          <w:p w14:paraId="79FA5D7E" w14:textId="066A6B88" w:rsidR="004A1A42" w:rsidRPr="00C01EEC" w:rsidRDefault="004A1A42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โอนออกไปส่วนปรับปรุงสำนักงานและอุปกรณ์สุทธิ</w:t>
            </w:r>
          </w:p>
        </w:tc>
        <w:tc>
          <w:tcPr>
            <w:tcW w:w="1647" w:type="dxa"/>
            <w:shd w:val="clear" w:color="auto" w:fill="auto"/>
          </w:tcPr>
          <w:p w14:paraId="14E19B8B" w14:textId="7FBA373D" w:rsidR="004A1A42" w:rsidRPr="00C01EEC" w:rsidRDefault="001878AF" w:rsidP="00CF1D3D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</w:rPr>
              <w:t>(1</w:t>
            </w:r>
            <w:r w:rsidRPr="00C01EE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E3005">
              <w:rPr>
                <w:rFonts w:ascii="Angsana New" w:hAnsi="Angsana New" w:cs="Angsana New"/>
                <w:sz w:val="32"/>
                <w:szCs w:val="32"/>
              </w:rPr>
              <w:t>739</w:t>
            </w:r>
            <w:r w:rsidRPr="00C01EEC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  <w:tc>
          <w:tcPr>
            <w:tcW w:w="138" w:type="dxa"/>
          </w:tcPr>
          <w:p w14:paraId="2E18E536" w14:textId="77777777" w:rsidR="004A1A42" w:rsidRPr="00C01EEC" w:rsidRDefault="004A1A42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6" w:type="dxa"/>
            <w:shd w:val="clear" w:color="auto" w:fill="auto"/>
          </w:tcPr>
          <w:p w14:paraId="0C1E078F" w14:textId="22CDE21F" w:rsidR="004A1A42" w:rsidRPr="001E3005" w:rsidRDefault="00F71AB6" w:rsidP="00CF1D3D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</w:rPr>
              <w:t>(1</w:t>
            </w:r>
            <w:r w:rsidRPr="00C01EEC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E3005">
              <w:rPr>
                <w:rFonts w:ascii="Angsana New" w:hAnsi="Angsana New" w:cs="Angsana New"/>
                <w:sz w:val="32"/>
                <w:szCs w:val="32"/>
              </w:rPr>
              <w:t>739</w:t>
            </w:r>
            <w:r w:rsidRPr="00C01EEC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ED51E6" w:rsidRPr="00C01EEC" w14:paraId="137A596E" w14:textId="77777777" w:rsidTr="00B23A3E">
        <w:trPr>
          <w:trHeight w:val="308"/>
        </w:trPr>
        <w:tc>
          <w:tcPr>
            <w:tcW w:w="5046" w:type="dxa"/>
            <w:shd w:val="clear" w:color="auto" w:fill="auto"/>
          </w:tcPr>
          <w:p w14:paraId="5BF94B1D" w14:textId="4787F5A0" w:rsidR="00DD2E1B" w:rsidRPr="00C01EEC" w:rsidRDefault="00DD2E1B" w:rsidP="00503ED6">
            <w:pPr>
              <w:spacing w:line="400" w:lineRule="exact"/>
              <w:ind w:left="-18" w:right="-45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มูลค่าสุทธิตามบัญชี ณ วันที่ </w:t>
            </w:r>
            <w:r w:rsidR="00A50DE4" w:rsidRPr="00C01EEC">
              <w:rPr>
                <w:rFonts w:ascii="Angsana New" w:hAnsi="Angsana New" w:cs="Angsana New"/>
                <w:spacing w:val="-4"/>
                <w:sz w:val="32"/>
                <w:szCs w:val="32"/>
              </w:rPr>
              <w:t>3</w:t>
            </w:r>
            <w:r w:rsidR="00D420C3" w:rsidRPr="00C01EEC">
              <w:rPr>
                <w:rFonts w:ascii="Angsana New" w:hAnsi="Angsana New" w:cs="Angsana New"/>
                <w:spacing w:val="-4"/>
                <w:sz w:val="32"/>
                <w:szCs w:val="32"/>
              </w:rPr>
              <w:t>0</w:t>
            </w:r>
            <w:r w:rsidR="00622925" w:rsidRPr="001E3005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 </w:t>
            </w:r>
            <w:r w:rsidR="009513E9" w:rsidRPr="001E3005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กันยายน</w:t>
            </w:r>
            <w:r w:rsidR="00A50DE4" w:rsidRPr="001E3005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 </w:t>
            </w:r>
            <w:r w:rsidR="000B5722" w:rsidRPr="00C01EEC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195670" w:rsidRPr="001E3005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64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5C385AF" w14:textId="281133F1" w:rsidR="00DD2E1B" w:rsidRPr="00C01EEC" w:rsidRDefault="001878AF" w:rsidP="005F30E2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11,507</w:t>
            </w:r>
          </w:p>
        </w:tc>
        <w:tc>
          <w:tcPr>
            <w:tcW w:w="138" w:type="dxa"/>
          </w:tcPr>
          <w:p w14:paraId="38EC3E80" w14:textId="77777777" w:rsidR="00DD2E1B" w:rsidRPr="00C01EEC" w:rsidRDefault="00DD2E1B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816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A26899E" w14:textId="6CA31825" w:rsidR="00DD2E1B" w:rsidRPr="00C01EEC" w:rsidRDefault="00F71AB6" w:rsidP="00F71AB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10,293</w:t>
            </w:r>
          </w:p>
        </w:tc>
      </w:tr>
    </w:tbl>
    <w:p w14:paraId="4F6A0266" w14:textId="77777777" w:rsidR="002E1E37" w:rsidRPr="00C01EEC" w:rsidRDefault="002E1E37" w:rsidP="00C01EEC">
      <w:pPr>
        <w:spacing w:line="120" w:lineRule="exact"/>
        <w:jc w:val="thaiDistribute"/>
        <w:rPr>
          <w:rFonts w:ascii="Angsana New" w:hAnsi="Angsana New" w:cs="Angsana New"/>
          <w:b/>
          <w:bCs/>
          <w:spacing w:val="-4"/>
          <w:sz w:val="20"/>
          <w:szCs w:val="20"/>
        </w:rPr>
      </w:pPr>
    </w:p>
    <w:p w14:paraId="025B2B36" w14:textId="077D9F30" w:rsidR="00D17293" w:rsidRPr="001E3005" w:rsidRDefault="00D17293" w:rsidP="00C01EEC">
      <w:pPr>
        <w:spacing w:line="380" w:lineRule="exact"/>
        <w:ind w:firstLine="284"/>
        <w:jc w:val="thaiDistribute"/>
        <w:rPr>
          <w:rFonts w:ascii="Angsana New" w:hAnsi="Angsana New" w:cs="Angsana New"/>
          <w:b/>
          <w:bCs/>
          <w:spacing w:val="-4"/>
          <w:sz w:val="32"/>
          <w:szCs w:val="32"/>
          <w:cs/>
        </w:rPr>
      </w:pPr>
      <w:r w:rsidRPr="001E3005">
        <w:rPr>
          <w:rFonts w:ascii="Angsana New" w:hAnsi="Angsana New" w:cs="Angsana New"/>
          <w:b/>
          <w:bCs/>
          <w:spacing w:val="-4"/>
          <w:sz w:val="32"/>
          <w:szCs w:val="32"/>
          <w:cs/>
        </w:rPr>
        <w:t>หนี้สินตามสัญญาเช่า</w:t>
      </w:r>
    </w:p>
    <w:p w14:paraId="7E955A21" w14:textId="733D0265" w:rsidR="00D17293" w:rsidRPr="00C01EEC" w:rsidRDefault="00D17293" w:rsidP="00C01EEC">
      <w:pPr>
        <w:spacing w:line="380" w:lineRule="exact"/>
        <w:ind w:left="284" w:firstLine="567"/>
        <w:jc w:val="thaiDistribute"/>
        <w:rPr>
          <w:rFonts w:ascii="Angsana New" w:hAnsi="Angsana New" w:cs="Angsana New"/>
          <w:spacing w:val="-4"/>
          <w:sz w:val="32"/>
          <w:szCs w:val="32"/>
        </w:rPr>
      </w:pPr>
      <w:r w:rsidRPr="001E3005">
        <w:rPr>
          <w:rFonts w:ascii="Angsana New" w:hAnsi="Angsana New" w:cs="Angsana New"/>
          <w:spacing w:val="-4"/>
          <w:sz w:val="32"/>
          <w:szCs w:val="32"/>
          <w:cs/>
        </w:rPr>
        <w:t>มูลค่าตามบัญชีของหนี้สินตามสัญญาเช่าและการเคลื่อนไหวสำหรับงวด</w:t>
      </w:r>
      <w:r w:rsidR="00C45ACB" w:rsidRPr="001E3005">
        <w:rPr>
          <w:rFonts w:ascii="Angsana New" w:hAnsi="Angsana New" w:cs="Angsana New"/>
          <w:spacing w:val="-4"/>
          <w:sz w:val="32"/>
          <w:szCs w:val="32"/>
          <w:cs/>
        </w:rPr>
        <w:t>เก้า</w:t>
      </w:r>
      <w:r w:rsidR="00737727" w:rsidRPr="001E3005">
        <w:rPr>
          <w:rFonts w:ascii="Angsana New" w:hAnsi="Angsana New" w:cs="Angsana New"/>
          <w:spacing w:val="-4"/>
          <w:sz w:val="32"/>
          <w:szCs w:val="32"/>
          <w:cs/>
        </w:rPr>
        <w:t>เดือน</w:t>
      </w:r>
      <w:r w:rsidRPr="001E3005">
        <w:rPr>
          <w:rFonts w:ascii="Angsana New" w:hAnsi="Angsana New" w:cs="Angsana New"/>
          <w:spacing w:val="-4"/>
          <w:sz w:val="32"/>
          <w:szCs w:val="32"/>
          <w:cs/>
        </w:rPr>
        <w:t>สิ้นสุดวันที่</w:t>
      </w:r>
      <w:r w:rsidR="006B52D9" w:rsidRPr="001E300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1658D9" w:rsidRPr="001E3005">
        <w:rPr>
          <w:rFonts w:ascii="Angsana New" w:hAnsi="Angsana New" w:cs="Angsana New"/>
          <w:spacing w:val="-4"/>
          <w:sz w:val="32"/>
          <w:szCs w:val="32"/>
          <w:cs/>
        </w:rPr>
        <w:t xml:space="preserve">                 </w:t>
      </w:r>
      <w:r w:rsidR="001658D9" w:rsidRPr="001E3005">
        <w:rPr>
          <w:rFonts w:ascii="Angsana New" w:hAnsi="Angsana New" w:cs="Angsana New"/>
          <w:spacing w:val="-4"/>
          <w:sz w:val="32"/>
          <w:szCs w:val="32"/>
        </w:rPr>
        <w:t xml:space="preserve"> </w:t>
      </w:r>
      <w:r w:rsidR="00A50DE4" w:rsidRPr="00C01EEC">
        <w:rPr>
          <w:rFonts w:ascii="Angsana New" w:hAnsi="Angsana New" w:cs="Angsana New"/>
          <w:spacing w:val="-4"/>
          <w:sz w:val="32"/>
          <w:szCs w:val="32"/>
        </w:rPr>
        <w:t>3</w:t>
      </w:r>
      <w:r w:rsidR="001658D9" w:rsidRPr="00C01EEC">
        <w:rPr>
          <w:rFonts w:ascii="Angsana New" w:hAnsi="Angsana New" w:cs="Angsana New"/>
          <w:spacing w:val="-4"/>
          <w:sz w:val="32"/>
          <w:szCs w:val="32"/>
        </w:rPr>
        <w:t>0</w:t>
      </w:r>
      <w:r w:rsidR="006B5B47" w:rsidRPr="001E3005">
        <w:rPr>
          <w:rFonts w:ascii="Angsana New" w:hAnsi="Angsana New" w:cs="Angsana New"/>
          <w:spacing w:val="-4"/>
          <w:sz w:val="32"/>
          <w:szCs w:val="32"/>
          <w:cs/>
        </w:rPr>
        <w:t xml:space="preserve"> </w:t>
      </w:r>
      <w:r w:rsidR="00430547" w:rsidRPr="001E3005">
        <w:rPr>
          <w:rFonts w:ascii="Angsana New" w:hAnsi="Angsana New" w:cs="Angsana New"/>
          <w:spacing w:val="-4"/>
          <w:sz w:val="32"/>
          <w:szCs w:val="32"/>
          <w:cs/>
        </w:rPr>
        <w:t>กันยายน</w:t>
      </w:r>
      <w:r w:rsidR="000B5722" w:rsidRPr="00C01EEC">
        <w:rPr>
          <w:rFonts w:ascii="Angsana New" w:hAnsi="Angsana New" w:cs="Angsana New"/>
          <w:sz w:val="32"/>
          <w:szCs w:val="32"/>
        </w:rPr>
        <w:t xml:space="preserve"> 256</w:t>
      </w:r>
      <w:r w:rsidR="003F4527" w:rsidRPr="00C01EEC">
        <w:rPr>
          <w:rFonts w:ascii="Angsana New" w:hAnsi="Angsana New" w:cs="Angsana New"/>
          <w:sz w:val="32"/>
          <w:szCs w:val="32"/>
        </w:rPr>
        <w:t>7</w:t>
      </w:r>
      <w:r w:rsidR="00484F05" w:rsidRPr="00C01EEC">
        <w:rPr>
          <w:rFonts w:ascii="Angsana New" w:hAnsi="Angsana New" w:cs="Angsana New"/>
          <w:sz w:val="32"/>
          <w:szCs w:val="32"/>
          <w:cs/>
        </w:rPr>
        <w:t xml:space="preserve"> </w:t>
      </w:r>
      <w:r w:rsidRPr="00C01EEC">
        <w:rPr>
          <w:rFonts w:ascii="Angsana New" w:hAnsi="Angsana New" w:cs="Angsana New"/>
          <w:spacing w:val="-4"/>
          <w:sz w:val="32"/>
          <w:szCs w:val="32"/>
          <w:cs/>
        </w:rPr>
        <w:t>แสดงได้ดังนี้</w:t>
      </w:r>
    </w:p>
    <w:tbl>
      <w:tblPr>
        <w:tblW w:w="8642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28"/>
        <w:gridCol w:w="1714"/>
        <w:gridCol w:w="146"/>
        <w:gridCol w:w="1754"/>
      </w:tblGrid>
      <w:tr w:rsidR="00C01EEC" w:rsidRPr="00C01EEC" w14:paraId="60B6CB2D" w14:textId="77777777" w:rsidTr="00B23A3E">
        <w:trPr>
          <w:trHeight w:val="280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42AFA7F1" w14:textId="77777777" w:rsidR="00863823" w:rsidRPr="00C01EEC" w:rsidRDefault="0086382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614" w:type="dxa"/>
            <w:gridSpan w:val="3"/>
            <w:tcBorders>
              <w:bottom w:val="single" w:sz="6" w:space="0" w:color="auto"/>
            </w:tcBorders>
          </w:tcPr>
          <w:p w14:paraId="67CA8E02" w14:textId="77777777" w:rsidR="00863823" w:rsidRPr="001E3005" w:rsidRDefault="00863823" w:rsidP="00503ED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C01EEC" w:rsidRPr="00C01EEC" w14:paraId="5B04A086" w14:textId="77777777" w:rsidTr="00B23A3E">
        <w:trPr>
          <w:trHeight w:val="701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F9D5F21" w14:textId="77777777" w:rsidR="00D17293" w:rsidRPr="00C01EEC" w:rsidRDefault="00D17293" w:rsidP="00983DCE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714" w:type="dxa"/>
            <w:tcBorders>
              <w:top w:val="single" w:sz="6" w:space="0" w:color="auto"/>
              <w:bottom w:val="single" w:sz="6" w:space="0" w:color="auto"/>
            </w:tcBorders>
          </w:tcPr>
          <w:p w14:paraId="33575067" w14:textId="77777777" w:rsidR="00D17293" w:rsidRPr="00C01EEC" w:rsidRDefault="00D17293" w:rsidP="003B45EB">
            <w:pPr>
              <w:spacing w:line="340" w:lineRule="exact"/>
              <w:ind w:right="-72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146" w:type="dxa"/>
            <w:tcBorders>
              <w:top w:val="single" w:sz="6" w:space="0" w:color="auto"/>
            </w:tcBorders>
          </w:tcPr>
          <w:p w14:paraId="37B449F9" w14:textId="77777777" w:rsidR="00D17293" w:rsidRPr="00C01EEC" w:rsidRDefault="00D17293" w:rsidP="003B45EB">
            <w:pPr>
              <w:pStyle w:val="7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754" w:type="dxa"/>
            <w:tcBorders>
              <w:bottom w:val="single" w:sz="6" w:space="0" w:color="auto"/>
            </w:tcBorders>
          </w:tcPr>
          <w:p w14:paraId="1A86A509" w14:textId="77777777" w:rsidR="001C754C" w:rsidRPr="00C01EEC" w:rsidRDefault="00D17293" w:rsidP="003B45EB">
            <w:pPr>
              <w:spacing w:line="340" w:lineRule="exact"/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</w:p>
          <w:p w14:paraId="3A75FA00" w14:textId="77777777" w:rsidR="00D17293" w:rsidRPr="00C01EEC" w:rsidRDefault="00D17293" w:rsidP="003B45EB">
            <w:pPr>
              <w:spacing w:line="340" w:lineRule="exact"/>
              <w:ind w:right="-74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C01EEC" w:rsidRPr="00C01EEC" w14:paraId="3DB1782D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5B8F1C4E" w14:textId="7D3889CB" w:rsidR="00463647" w:rsidRPr="00C01EEC" w:rsidRDefault="00463647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</w:pP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Pr="00C01EE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>1</w:t>
            </w: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มกราคม</w:t>
            </w:r>
            <w:r w:rsidRPr="00C01EE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val="en-GB" w:eastAsia="th-TH"/>
              </w:rPr>
              <w:t xml:space="preserve"> 256</w:t>
            </w:r>
            <w:r w:rsidR="00435D38"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>7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1C3DBE32" w14:textId="1F6D3854" w:rsidR="00463647" w:rsidRPr="00C01EEC" w:rsidRDefault="009B0857" w:rsidP="006D5C92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18,199</w:t>
            </w:r>
          </w:p>
        </w:tc>
        <w:tc>
          <w:tcPr>
            <w:tcW w:w="146" w:type="dxa"/>
          </w:tcPr>
          <w:p w14:paraId="07B6402F" w14:textId="77777777" w:rsidR="00463647" w:rsidRPr="001E3005" w:rsidRDefault="00463647" w:rsidP="00503ED6">
            <w:pPr>
              <w:tabs>
                <w:tab w:val="decimal" w:pos="1785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-105" w:right="-72"/>
              <w:textAlignment w:val="baseline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75C91181" w14:textId="1F72902B" w:rsidR="00463647" w:rsidRPr="00C01EEC" w:rsidRDefault="009B0857" w:rsidP="001F53FD">
            <w:pPr>
              <w:spacing w:line="400" w:lineRule="exact"/>
              <w:ind w:right="7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16,469</w:t>
            </w:r>
          </w:p>
        </w:tc>
      </w:tr>
      <w:tr w:rsidR="00C01EEC" w:rsidRPr="00C01EEC" w14:paraId="7761AE79" w14:textId="77777777" w:rsidTr="00B23A3E">
        <w:trPr>
          <w:trHeight w:val="225"/>
        </w:trPr>
        <w:tc>
          <w:tcPr>
            <w:tcW w:w="5028" w:type="dxa"/>
            <w:shd w:val="clear" w:color="auto" w:fill="auto"/>
            <w:noWrap/>
            <w:tcMar>
              <w:left w:w="108" w:type="dxa"/>
              <w:right w:w="108" w:type="dxa"/>
            </w:tcMar>
          </w:tcPr>
          <w:p w14:paraId="5C5EBA6C" w14:textId="77777777" w:rsidR="001F3651" w:rsidRPr="001E3005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เพิ่มขึ้นจากดอกเบี้ย</w:t>
            </w:r>
          </w:p>
        </w:tc>
        <w:tc>
          <w:tcPr>
            <w:tcW w:w="1714" w:type="dxa"/>
            <w:shd w:val="clear" w:color="auto" w:fill="auto"/>
          </w:tcPr>
          <w:p w14:paraId="3922AE1B" w14:textId="7185BBC8" w:rsidR="001F3651" w:rsidRPr="00C01EEC" w:rsidRDefault="00693C4C" w:rsidP="00B23A3E">
            <w:pPr>
              <w:spacing w:line="400" w:lineRule="exact"/>
              <w:ind w:right="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695</w:t>
            </w:r>
          </w:p>
        </w:tc>
        <w:tc>
          <w:tcPr>
            <w:tcW w:w="146" w:type="dxa"/>
            <w:shd w:val="clear" w:color="auto" w:fill="auto"/>
          </w:tcPr>
          <w:p w14:paraId="027E18BB" w14:textId="77777777" w:rsidR="001F3651" w:rsidRPr="001E3005" w:rsidRDefault="001F3651" w:rsidP="00503ED6">
            <w:pPr>
              <w:spacing w:line="400" w:lineRule="exact"/>
              <w:ind w:left="-105" w:right="22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3A876605" w14:textId="3A0A19C6" w:rsidR="001F3651" w:rsidRPr="00C01EEC" w:rsidRDefault="003B45EB" w:rsidP="001F53FD">
            <w:pPr>
              <w:spacing w:line="400" w:lineRule="exact"/>
              <w:ind w:right="75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632</w:t>
            </w:r>
          </w:p>
        </w:tc>
      </w:tr>
      <w:tr w:rsidR="00C01EEC" w:rsidRPr="00C01EEC" w14:paraId="53960458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96F54EF" w14:textId="77777777" w:rsidR="001F3651" w:rsidRPr="001E3005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เงินจ่ายชำระระหว่างงวด</w:t>
            </w:r>
          </w:p>
        </w:tc>
        <w:tc>
          <w:tcPr>
            <w:tcW w:w="1714" w:type="dxa"/>
          </w:tcPr>
          <w:p w14:paraId="3F1A5421" w14:textId="2A95C113" w:rsidR="00516282" w:rsidRPr="00C01EEC" w:rsidRDefault="00693C4C" w:rsidP="00820F7F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(6,216)</w:t>
            </w:r>
          </w:p>
        </w:tc>
        <w:tc>
          <w:tcPr>
            <w:tcW w:w="146" w:type="dxa"/>
          </w:tcPr>
          <w:p w14:paraId="701A40D7" w14:textId="77777777" w:rsidR="001F3651" w:rsidRPr="001E3005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3A36638E" w14:textId="45697AD3" w:rsidR="001F3651" w:rsidRPr="001E3005" w:rsidRDefault="003B45EB" w:rsidP="003B45EB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(5,676)</w:t>
            </w:r>
          </w:p>
        </w:tc>
      </w:tr>
      <w:tr w:rsidR="00C01EEC" w:rsidRPr="00C01EEC" w14:paraId="754892FC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3D3181EE" w14:textId="3211861C" w:rsidR="001F3651" w:rsidRPr="00C01EEC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</w:pP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ณ วันที่ </w:t>
            </w:r>
            <w:r w:rsidR="00A50DE4" w:rsidRPr="00C01EEC">
              <w:rPr>
                <w:rFonts w:ascii="Angsana New" w:hAnsi="Angsana New" w:cs="Angsana New"/>
                <w:spacing w:val="-4"/>
                <w:sz w:val="32"/>
                <w:szCs w:val="32"/>
              </w:rPr>
              <w:t>3</w:t>
            </w:r>
            <w:r w:rsidR="00710FC8" w:rsidRPr="00C01EEC">
              <w:rPr>
                <w:rFonts w:ascii="Angsana New" w:hAnsi="Angsana New" w:cs="Angsana New"/>
                <w:spacing w:val="-4"/>
                <w:sz w:val="32"/>
                <w:szCs w:val="32"/>
              </w:rPr>
              <w:t>0</w:t>
            </w:r>
            <w:r w:rsidR="006B5B47" w:rsidRPr="001E3005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 xml:space="preserve"> </w:t>
            </w:r>
            <w:r w:rsidR="00430547" w:rsidRPr="001E3005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กันยายน</w:t>
            </w:r>
            <w:r w:rsidR="000B5722"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 </w:t>
            </w:r>
            <w:r w:rsidR="000B5722" w:rsidRPr="00C01EEC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435D38" w:rsidRPr="001E3005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1714" w:type="dxa"/>
            <w:tcBorders>
              <w:top w:val="single" w:sz="6" w:space="0" w:color="auto"/>
            </w:tcBorders>
          </w:tcPr>
          <w:p w14:paraId="2F5258C2" w14:textId="6E1CDA32" w:rsidR="001F3651" w:rsidRPr="00C01EEC" w:rsidRDefault="00693C4C" w:rsidP="00B23A3E">
            <w:pPr>
              <w:spacing w:line="400" w:lineRule="exact"/>
              <w:ind w:right="4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12,678</w:t>
            </w:r>
          </w:p>
        </w:tc>
        <w:tc>
          <w:tcPr>
            <w:tcW w:w="146" w:type="dxa"/>
          </w:tcPr>
          <w:p w14:paraId="0523E764" w14:textId="77777777" w:rsidR="001F3651" w:rsidRPr="001E3005" w:rsidRDefault="001F3651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</w:tcBorders>
            <w:shd w:val="clear" w:color="auto" w:fill="auto"/>
          </w:tcPr>
          <w:p w14:paraId="4D70A3CB" w14:textId="2F1D6259" w:rsidR="001F3651" w:rsidRPr="00C01EEC" w:rsidRDefault="00742990" w:rsidP="00820F7F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11,425</w:t>
            </w:r>
          </w:p>
        </w:tc>
      </w:tr>
      <w:tr w:rsidR="00C01EEC" w:rsidRPr="00C01EEC" w14:paraId="71EC52FD" w14:textId="77777777" w:rsidTr="00B23A3E">
        <w:trPr>
          <w:trHeight w:val="225"/>
        </w:trPr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7C3BD17E" w14:textId="77777777" w:rsidR="001F3651" w:rsidRPr="001E3005" w:rsidRDefault="001F3651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u w:val="single"/>
                <w:cs/>
                <w:lang w:eastAsia="th-TH"/>
              </w:rPr>
              <w:t>หัก</w:t>
            </w: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 xml:space="preserve"> ส่วนที่ถึงกำหนดชำระในหนึ่งปี</w:t>
            </w:r>
          </w:p>
        </w:tc>
        <w:tc>
          <w:tcPr>
            <w:tcW w:w="1714" w:type="dxa"/>
          </w:tcPr>
          <w:p w14:paraId="1DE0CA08" w14:textId="13D80E09" w:rsidR="001F3651" w:rsidRPr="00C01EEC" w:rsidRDefault="00693C4C" w:rsidP="00503ED6">
            <w:pPr>
              <w:spacing w:line="400" w:lineRule="exact"/>
              <w:ind w:left="-105" w:right="-25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(4,613)</w:t>
            </w:r>
          </w:p>
        </w:tc>
        <w:tc>
          <w:tcPr>
            <w:tcW w:w="146" w:type="dxa"/>
          </w:tcPr>
          <w:p w14:paraId="53B3671A" w14:textId="77777777" w:rsidR="001F3651" w:rsidRPr="001E3005" w:rsidRDefault="001F3651" w:rsidP="00503ED6">
            <w:pPr>
              <w:spacing w:line="400" w:lineRule="exact"/>
              <w:ind w:left="-105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54" w:type="dxa"/>
            <w:shd w:val="clear" w:color="auto" w:fill="auto"/>
          </w:tcPr>
          <w:p w14:paraId="24873440" w14:textId="0E1BEB7A" w:rsidR="001F3651" w:rsidRPr="001E3005" w:rsidRDefault="00742990" w:rsidP="00742990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(3,945)</w:t>
            </w:r>
          </w:p>
        </w:tc>
      </w:tr>
      <w:tr w:rsidR="00741D6D" w:rsidRPr="00C01EEC" w14:paraId="2BAEEE53" w14:textId="77777777" w:rsidTr="00B23A3E">
        <w:tc>
          <w:tcPr>
            <w:tcW w:w="5028" w:type="dxa"/>
            <w:noWrap/>
            <w:tcMar>
              <w:left w:w="108" w:type="dxa"/>
              <w:right w:w="108" w:type="dxa"/>
            </w:tcMar>
          </w:tcPr>
          <w:p w14:paraId="1238A8A7" w14:textId="77777777" w:rsidR="001F3651" w:rsidRPr="001E3005" w:rsidRDefault="001F3651" w:rsidP="00503ED6">
            <w:pPr>
              <w:spacing w:line="400" w:lineRule="exact"/>
              <w:ind w:left="-57"/>
              <w:rPr>
                <w:rFonts w:ascii="Angsana New" w:eastAsia="Arial Unicode MS" w:hAnsi="Angsana New" w:cs="Angsana New"/>
                <w:snapToGrid w:val="0"/>
                <w:spacing w:val="-16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eastAsia="Arial Unicode MS" w:hAnsi="Angsana New" w:cs="Angsana New"/>
                <w:snapToGrid w:val="0"/>
                <w:spacing w:val="-16"/>
                <w:sz w:val="32"/>
                <w:szCs w:val="32"/>
                <w:cs/>
                <w:lang w:eastAsia="th-TH"/>
              </w:rPr>
              <w:t>หนี้สินตามสัญญาเช่า - สุทธิจากส่วนที่ถึงกำหนดชำระในหนึ่งปี</w:t>
            </w:r>
          </w:p>
        </w:tc>
        <w:tc>
          <w:tcPr>
            <w:tcW w:w="1714" w:type="dxa"/>
            <w:tcBorders>
              <w:top w:val="single" w:sz="6" w:space="0" w:color="auto"/>
              <w:bottom w:val="double" w:sz="6" w:space="0" w:color="auto"/>
            </w:tcBorders>
          </w:tcPr>
          <w:p w14:paraId="22AAC225" w14:textId="01E8AE60" w:rsidR="006D5C92" w:rsidRPr="00C01EEC" w:rsidRDefault="00693C4C" w:rsidP="00B23A3E">
            <w:pPr>
              <w:spacing w:line="400" w:lineRule="exact"/>
              <w:ind w:right="43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8,065</w:t>
            </w:r>
          </w:p>
        </w:tc>
        <w:tc>
          <w:tcPr>
            <w:tcW w:w="146" w:type="dxa"/>
          </w:tcPr>
          <w:p w14:paraId="0BE6D71E" w14:textId="77777777" w:rsidR="001F3651" w:rsidRPr="001E3005" w:rsidRDefault="001F3651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54" w:type="dxa"/>
            <w:tcBorders>
              <w:top w:val="single" w:sz="6" w:space="0" w:color="auto"/>
              <w:bottom w:val="double" w:sz="6" w:space="0" w:color="auto"/>
            </w:tcBorders>
          </w:tcPr>
          <w:p w14:paraId="31D74CED" w14:textId="6E7382AD" w:rsidR="001F3651" w:rsidRPr="001E3005" w:rsidRDefault="00925B4D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7,480</w:t>
            </w:r>
          </w:p>
        </w:tc>
      </w:tr>
    </w:tbl>
    <w:p w14:paraId="33649073" w14:textId="77777777" w:rsidR="00503ED6" w:rsidRPr="00C01EEC" w:rsidRDefault="00503ED6" w:rsidP="0021166E">
      <w:pPr>
        <w:tabs>
          <w:tab w:val="left" w:pos="900"/>
          <w:tab w:val="left" w:pos="1440"/>
          <w:tab w:val="left" w:pos="2880"/>
          <w:tab w:val="left" w:pos="9781"/>
        </w:tabs>
        <w:spacing w:line="100" w:lineRule="exact"/>
        <w:jc w:val="thaiDistribute"/>
        <w:rPr>
          <w:rFonts w:ascii="Angsana New" w:eastAsia="SimSun" w:hAnsi="Angsana New" w:cs="Angsana New"/>
          <w:b/>
          <w:bCs/>
          <w:sz w:val="32"/>
          <w:szCs w:val="32"/>
        </w:rPr>
      </w:pPr>
    </w:p>
    <w:p w14:paraId="362ADD42" w14:textId="538722BA" w:rsidR="00D17293" w:rsidRPr="00C01EEC" w:rsidRDefault="00061061" w:rsidP="00503ED6">
      <w:pPr>
        <w:tabs>
          <w:tab w:val="left" w:pos="900"/>
          <w:tab w:val="left" w:pos="1440"/>
          <w:tab w:val="left" w:pos="2880"/>
          <w:tab w:val="left" w:pos="9781"/>
        </w:tabs>
        <w:spacing w:line="400" w:lineRule="exact"/>
        <w:ind w:left="854" w:hanging="544"/>
        <w:jc w:val="thaiDistribute"/>
        <w:rPr>
          <w:rFonts w:ascii="Angsana New" w:hAnsi="Angsana New" w:cs="Angsana New"/>
          <w:sz w:val="32"/>
          <w:szCs w:val="32"/>
        </w:rPr>
      </w:pPr>
      <w:r w:rsidRPr="00C01EEC">
        <w:rPr>
          <w:rFonts w:ascii="Angsana New" w:eastAsia="SimSun" w:hAnsi="Angsana New" w:cs="Angsana New"/>
          <w:b/>
          <w:bCs/>
          <w:sz w:val="32"/>
          <w:szCs w:val="32"/>
        </w:rPr>
        <w:tab/>
      </w:r>
      <w:r w:rsidR="00D17293" w:rsidRPr="001E3005">
        <w:rPr>
          <w:rFonts w:ascii="Angsana New" w:hAnsi="Angsana New" w:cs="Angsana New"/>
          <w:sz w:val="32"/>
          <w:szCs w:val="32"/>
          <w:cs/>
        </w:rPr>
        <w:t>ค่าใช้จ่ายเกี่ยวกับสัญญาเช่าที่รับรู้ในรายการต่อไปนี้ในส่วนของกำไรหรือขาดทุน</w:t>
      </w:r>
    </w:p>
    <w:tbl>
      <w:tblPr>
        <w:tblW w:w="8640" w:type="dxa"/>
        <w:tblInd w:w="85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014"/>
        <w:gridCol w:w="1648"/>
        <w:gridCol w:w="242"/>
        <w:gridCol w:w="1736"/>
      </w:tblGrid>
      <w:tr w:rsidR="00C01EEC" w:rsidRPr="00C01EEC" w14:paraId="25A7E97A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25770E03" w14:textId="77777777" w:rsidR="00D17293" w:rsidRPr="00C01EEC" w:rsidRDefault="00D17293" w:rsidP="00503ED6">
            <w:pPr>
              <w:spacing w:line="40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</w:p>
        </w:tc>
        <w:tc>
          <w:tcPr>
            <w:tcW w:w="3626" w:type="dxa"/>
            <w:gridSpan w:val="3"/>
            <w:tcBorders>
              <w:bottom w:val="single" w:sz="6" w:space="0" w:color="auto"/>
            </w:tcBorders>
          </w:tcPr>
          <w:p w14:paraId="6361452E" w14:textId="77777777" w:rsidR="00D17293" w:rsidRPr="001E3005" w:rsidRDefault="00D17293" w:rsidP="00503ED6">
            <w:pPr>
              <w:spacing w:line="400" w:lineRule="exact"/>
              <w:ind w:right="-28"/>
              <w:jc w:val="right"/>
              <w:rPr>
                <w:rFonts w:ascii="Angsana New" w:eastAsia="Arial Unicode MS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eastAsia="Arial Unicode MS" w:hAnsi="Angsana New" w:cs="Angsana New"/>
                <w:sz w:val="32"/>
                <w:szCs w:val="32"/>
              </w:rPr>
              <w:t>(</w:t>
            </w:r>
            <w:r w:rsidRPr="001E3005">
              <w:rPr>
                <w:rFonts w:ascii="Angsana New" w:eastAsia="Arial Unicode MS" w:hAnsi="Angsana New" w:cs="Angsana New"/>
                <w:sz w:val="32"/>
                <w:szCs w:val="32"/>
                <w:cs/>
              </w:rPr>
              <w:t>หน่วย: พันบาท)</w:t>
            </w:r>
          </w:p>
        </w:tc>
      </w:tr>
      <w:tr w:rsidR="00C01EEC" w:rsidRPr="00C01EEC" w14:paraId="18B2663E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35B4B926" w14:textId="77777777" w:rsidR="00D17293" w:rsidRPr="00C01EEC" w:rsidRDefault="00D17293" w:rsidP="00983DCE">
            <w:pPr>
              <w:spacing w:line="380" w:lineRule="exact"/>
              <w:ind w:left="-105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val="en-GB" w:eastAsia="th-TH"/>
              </w:rPr>
            </w:pPr>
          </w:p>
        </w:tc>
        <w:tc>
          <w:tcPr>
            <w:tcW w:w="1648" w:type="dxa"/>
            <w:tcBorders>
              <w:top w:val="single" w:sz="6" w:space="0" w:color="auto"/>
              <w:bottom w:val="single" w:sz="6" w:space="0" w:color="auto"/>
            </w:tcBorders>
          </w:tcPr>
          <w:p w14:paraId="712FB9BF" w14:textId="77777777" w:rsidR="00D17293" w:rsidRPr="00C01EEC" w:rsidRDefault="00D17293" w:rsidP="00983DCE">
            <w:pPr>
              <w:spacing w:line="380" w:lineRule="exact"/>
              <w:ind w:right="-72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งบการเงินรวม</w:t>
            </w:r>
          </w:p>
        </w:tc>
        <w:tc>
          <w:tcPr>
            <w:tcW w:w="242" w:type="dxa"/>
            <w:tcBorders>
              <w:top w:val="single" w:sz="6" w:space="0" w:color="auto"/>
            </w:tcBorders>
          </w:tcPr>
          <w:p w14:paraId="4EF5D783" w14:textId="77777777" w:rsidR="00D17293" w:rsidRPr="00C01EEC" w:rsidRDefault="00D17293" w:rsidP="00983DCE">
            <w:pPr>
              <w:pStyle w:val="7"/>
              <w:spacing w:line="380" w:lineRule="exact"/>
              <w:ind w:left="-105" w:firstLine="18"/>
              <w:jc w:val="center"/>
              <w:rPr>
                <w:rFonts w:ascii="Angsana New" w:eastAsia="Arial Unicode MS" w:hAnsi="Angsana New" w:cs="Angsana New"/>
                <w:b w:val="0"/>
                <w:bCs w:val="0"/>
                <w:snapToGrid w:val="0"/>
                <w:sz w:val="32"/>
                <w:szCs w:val="32"/>
                <w:lang w:val="en-GB" w:eastAsia="th-TH"/>
              </w:rPr>
            </w:pPr>
          </w:p>
        </w:tc>
        <w:tc>
          <w:tcPr>
            <w:tcW w:w="1736" w:type="dxa"/>
            <w:tcBorders>
              <w:top w:val="single" w:sz="6" w:space="0" w:color="auto"/>
              <w:bottom w:val="single" w:sz="6" w:space="0" w:color="auto"/>
            </w:tcBorders>
          </w:tcPr>
          <w:p w14:paraId="485991A2" w14:textId="77777777" w:rsidR="001C754C" w:rsidRPr="00C01EEC" w:rsidRDefault="00D17293" w:rsidP="00983DCE">
            <w:pPr>
              <w:spacing w:line="380" w:lineRule="exact"/>
              <w:ind w:right="-74"/>
              <w:jc w:val="center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งบการเงิน</w:t>
            </w:r>
          </w:p>
          <w:p w14:paraId="2F34D3E9" w14:textId="77777777" w:rsidR="00D17293" w:rsidRPr="00C01EEC" w:rsidRDefault="00D17293" w:rsidP="00983DCE">
            <w:pPr>
              <w:spacing w:line="380" w:lineRule="exact"/>
              <w:ind w:right="-74"/>
              <w:jc w:val="center"/>
              <w:rPr>
                <w:rFonts w:ascii="Angsana New" w:eastAsia="Arial Unicode MS" w:hAnsi="Angsana New" w:cs="Angsana New"/>
                <w:sz w:val="32"/>
                <w:szCs w:val="32"/>
                <w:lang w:val="en-GB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เฉพาะกิจการ</w:t>
            </w:r>
          </w:p>
        </w:tc>
      </w:tr>
      <w:tr w:rsidR="00C01EEC" w:rsidRPr="00C01EEC" w14:paraId="7FCA3B59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0F090EC6" w14:textId="77777777" w:rsidR="00826476" w:rsidRPr="001E3005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ค่าเสื่อมราคาของสินทรัพย์สิทธิการใช้</w:t>
            </w:r>
          </w:p>
        </w:tc>
        <w:tc>
          <w:tcPr>
            <w:tcW w:w="1648" w:type="dxa"/>
          </w:tcPr>
          <w:p w14:paraId="698888E2" w14:textId="495BA125" w:rsidR="00826476" w:rsidRPr="00C01EEC" w:rsidRDefault="00AE231F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3,645</w:t>
            </w:r>
          </w:p>
        </w:tc>
        <w:tc>
          <w:tcPr>
            <w:tcW w:w="242" w:type="dxa"/>
          </w:tcPr>
          <w:p w14:paraId="35F846D4" w14:textId="77777777" w:rsidR="00826476" w:rsidRPr="001E3005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10C20F1B" w14:textId="2CE615E2" w:rsidR="00826476" w:rsidRPr="00C01EEC" w:rsidRDefault="00A52823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3,149</w:t>
            </w:r>
          </w:p>
        </w:tc>
      </w:tr>
      <w:tr w:rsidR="00C01EEC" w:rsidRPr="00C01EEC" w14:paraId="1ABA0E79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0C53BC8C" w14:textId="77777777" w:rsidR="00826476" w:rsidRPr="001E3005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ดอกเบี้ยจ่ายจากหนี้สินตามสัญญาเช่า</w:t>
            </w:r>
          </w:p>
        </w:tc>
        <w:tc>
          <w:tcPr>
            <w:tcW w:w="1648" w:type="dxa"/>
          </w:tcPr>
          <w:p w14:paraId="0374FA0A" w14:textId="22F9D87F" w:rsidR="00826476" w:rsidRPr="00C01EEC" w:rsidRDefault="00AE231F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695</w:t>
            </w:r>
          </w:p>
        </w:tc>
        <w:tc>
          <w:tcPr>
            <w:tcW w:w="242" w:type="dxa"/>
          </w:tcPr>
          <w:p w14:paraId="39A9076F" w14:textId="77777777" w:rsidR="00826476" w:rsidRPr="001E3005" w:rsidRDefault="00826476" w:rsidP="00503ED6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248EF0D6" w14:textId="3C30223F" w:rsidR="00826476" w:rsidRPr="00C01EEC" w:rsidRDefault="00A52823" w:rsidP="00503ED6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632</w:t>
            </w:r>
          </w:p>
        </w:tc>
      </w:tr>
      <w:tr w:rsidR="00C01EEC" w:rsidRPr="00C01EEC" w14:paraId="3AD4011A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6EC9EB6E" w14:textId="77777777" w:rsidR="000F44EA" w:rsidRPr="001E3005" w:rsidRDefault="000F44EA" w:rsidP="000F44EA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648" w:type="dxa"/>
          </w:tcPr>
          <w:p w14:paraId="5359D2FF" w14:textId="5959ED46" w:rsidR="000F44EA" w:rsidRPr="00C01EEC" w:rsidRDefault="00B575CC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417</w:t>
            </w:r>
          </w:p>
        </w:tc>
        <w:tc>
          <w:tcPr>
            <w:tcW w:w="242" w:type="dxa"/>
          </w:tcPr>
          <w:p w14:paraId="38005A2D" w14:textId="77777777" w:rsidR="000F44EA" w:rsidRPr="001E3005" w:rsidRDefault="000F44EA" w:rsidP="000F44EA">
            <w:pPr>
              <w:spacing w:line="400" w:lineRule="exact"/>
              <w:ind w:left="-105" w:right="284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36" w:type="dxa"/>
          </w:tcPr>
          <w:p w14:paraId="00904C83" w14:textId="0CC922C6" w:rsidR="000F44EA" w:rsidRPr="00C01EEC" w:rsidRDefault="00A52823" w:rsidP="00765FB8">
            <w:pPr>
              <w:spacing w:line="400" w:lineRule="exact"/>
              <w:ind w:right="84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292</w:t>
            </w:r>
          </w:p>
        </w:tc>
      </w:tr>
      <w:tr w:rsidR="00C01EEC" w:rsidRPr="00C01EEC" w14:paraId="21407ABF" w14:textId="77777777" w:rsidTr="004C7EAB">
        <w:trPr>
          <w:trHeight w:val="225"/>
        </w:trPr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723B0F2C" w14:textId="77777777" w:rsidR="000F44EA" w:rsidRPr="001E3005" w:rsidRDefault="000F44EA" w:rsidP="000F44EA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ค่าใช้จ่ายที่เกี่ยวกับสัญญาเช่าซึ่งสินทรัพย์อ้างอิงมีมูลค่าต่ำ</w:t>
            </w:r>
          </w:p>
        </w:tc>
        <w:tc>
          <w:tcPr>
            <w:tcW w:w="1648" w:type="dxa"/>
            <w:tcBorders>
              <w:bottom w:val="single" w:sz="6" w:space="0" w:color="auto"/>
            </w:tcBorders>
          </w:tcPr>
          <w:p w14:paraId="5EC1F049" w14:textId="6B900862" w:rsidR="000F44EA" w:rsidRPr="00C01EEC" w:rsidRDefault="00B575CC" w:rsidP="000F44EA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28</w:t>
            </w:r>
          </w:p>
        </w:tc>
        <w:tc>
          <w:tcPr>
            <w:tcW w:w="242" w:type="dxa"/>
          </w:tcPr>
          <w:p w14:paraId="512C1089" w14:textId="77777777" w:rsidR="000F44EA" w:rsidRPr="00C01EEC" w:rsidRDefault="000F44EA" w:rsidP="000F44EA">
            <w:pPr>
              <w:spacing w:line="400" w:lineRule="exact"/>
              <w:ind w:left="-105"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36" w:type="dxa"/>
            <w:tcBorders>
              <w:bottom w:val="single" w:sz="6" w:space="0" w:color="auto"/>
            </w:tcBorders>
          </w:tcPr>
          <w:p w14:paraId="228346D1" w14:textId="247B7ED6" w:rsidR="000F44EA" w:rsidRPr="00C01EEC" w:rsidRDefault="00A52823" w:rsidP="006A07DC">
            <w:pPr>
              <w:spacing w:line="400" w:lineRule="exact"/>
              <w:ind w:right="282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C01EEC" w:rsidRPr="00C01EEC" w14:paraId="48EE0C31" w14:textId="77777777" w:rsidTr="004C7EAB">
        <w:tc>
          <w:tcPr>
            <w:tcW w:w="5014" w:type="dxa"/>
            <w:noWrap/>
            <w:tcMar>
              <w:left w:w="108" w:type="dxa"/>
              <w:right w:w="108" w:type="dxa"/>
            </w:tcMar>
          </w:tcPr>
          <w:p w14:paraId="41B1BB6B" w14:textId="77777777" w:rsidR="00826476" w:rsidRPr="001E3005" w:rsidRDefault="00826476" w:rsidP="00503ED6">
            <w:pPr>
              <w:spacing w:line="400" w:lineRule="exact"/>
              <w:ind w:left="-57"/>
              <w:jc w:val="both"/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C01EE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C01EEC">
              <w:rPr>
                <w:rFonts w:ascii="Angsana New" w:eastAsia="Arial Unicode MS" w:hAnsi="Angsana New" w:cs="Angsana New"/>
                <w:snapToGrid w:val="0"/>
                <w:sz w:val="32"/>
                <w:szCs w:val="32"/>
                <w:lang w:eastAsia="th-TH"/>
              </w:rPr>
              <w:tab/>
            </w:r>
            <w:r w:rsidRPr="001E3005">
              <w:rPr>
                <w:rFonts w:ascii="Angsana New" w:eastAsia="Arial Unicode MS" w:hAnsi="Angsana New" w:cs="Angsana New"/>
                <w:snapToGrid w:val="0"/>
                <w:sz w:val="32"/>
                <w:szCs w:val="32"/>
                <w:cs/>
                <w:lang w:eastAsia="th-TH"/>
              </w:rPr>
              <w:t>รวม</w:t>
            </w:r>
          </w:p>
        </w:tc>
        <w:tc>
          <w:tcPr>
            <w:tcW w:w="1648" w:type="dxa"/>
            <w:tcBorders>
              <w:top w:val="single" w:sz="6" w:space="0" w:color="auto"/>
              <w:bottom w:val="double" w:sz="6" w:space="0" w:color="auto"/>
            </w:tcBorders>
          </w:tcPr>
          <w:p w14:paraId="5A6FBD07" w14:textId="2B4874A5" w:rsidR="00826476" w:rsidRPr="00C01EEC" w:rsidRDefault="00B575CC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4,785</w:t>
            </w:r>
          </w:p>
        </w:tc>
        <w:tc>
          <w:tcPr>
            <w:tcW w:w="242" w:type="dxa"/>
          </w:tcPr>
          <w:p w14:paraId="0BB3A87D" w14:textId="77777777" w:rsidR="00826476" w:rsidRPr="001E3005" w:rsidRDefault="00826476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</w:p>
        </w:tc>
        <w:tc>
          <w:tcPr>
            <w:tcW w:w="1736" w:type="dxa"/>
            <w:tcBorders>
              <w:top w:val="single" w:sz="6" w:space="0" w:color="auto"/>
              <w:bottom w:val="double" w:sz="6" w:space="0" w:color="auto"/>
            </w:tcBorders>
          </w:tcPr>
          <w:p w14:paraId="065368F4" w14:textId="1D9316C7" w:rsidR="00826476" w:rsidRPr="00C01EEC" w:rsidRDefault="00A52823" w:rsidP="00503ED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C01EEC">
              <w:rPr>
                <w:rFonts w:ascii="Angsana New" w:hAnsi="Angsana New" w:cs="Angsana New"/>
                <w:sz w:val="32"/>
                <w:szCs w:val="32"/>
              </w:rPr>
              <w:t>4,073</w:t>
            </w:r>
          </w:p>
        </w:tc>
      </w:tr>
    </w:tbl>
    <w:p w14:paraId="71DFFE18" w14:textId="77777777" w:rsidR="00503ED6" w:rsidRPr="00C01EEC" w:rsidRDefault="00503ED6" w:rsidP="00983DCE">
      <w:pPr>
        <w:spacing w:line="28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20"/>
          <w:szCs w:val="20"/>
        </w:rPr>
      </w:pPr>
    </w:p>
    <w:p w14:paraId="055B5C1D" w14:textId="03811D59" w:rsidR="00D17293" w:rsidRPr="000A18BD" w:rsidRDefault="00B74F03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0A18BD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E1E3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.  </w:t>
      </w:r>
      <w:r w:rsidR="00B04B14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สินทรัพย์ไม่มีตัวตน</w:t>
      </w:r>
    </w:p>
    <w:p w14:paraId="1CE97B7F" w14:textId="3679CCA5" w:rsidR="00D17293" w:rsidRPr="001E3005" w:rsidRDefault="00D17293" w:rsidP="00741D6D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</w:pPr>
      <w:r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รายการเปลี่ยนแปลงของสินทรัพย์ไม่มีตัวตนสำหรับ</w:t>
      </w:r>
      <w:r w:rsidR="00B46B40"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งวด</w:t>
      </w:r>
      <w:r w:rsidR="00C45AC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เก้า</w:t>
      </w:r>
      <w:r w:rsidR="00EA182C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เดือนสิ้นสุดวันที่</w:t>
      </w:r>
      <w:r w:rsidR="00EA182C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513750" w:rsidRPr="000A18BD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="00EA182C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0A18BD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="00EA182C" w:rsidRPr="000A18BD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6432F0" w:rsidRPr="000A18BD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EA182C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สรุปได้ดังนี้</w:t>
      </w:r>
    </w:p>
    <w:tbl>
      <w:tblPr>
        <w:tblW w:w="8665" w:type="dxa"/>
        <w:tblInd w:w="840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025"/>
        <w:gridCol w:w="1652"/>
        <w:gridCol w:w="280"/>
        <w:gridCol w:w="1708"/>
      </w:tblGrid>
      <w:tr w:rsidR="001F53FD" w:rsidRPr="000A18BD" w14:paraId="34547D0D" w14:textId="77777777" w:rsidTr="001F53FD">
        <w:tc>
          <w:tcPr>
            <w:tcW w:w="5025" w:type="dxa"/>
            <w:vAlign w:val="center"/>
          </w:tcPr>
          <w:p w14:paraId="443386C0" w14:textId="77777777" w:rsidR="00D17293" w:rsidRPr="000A18BD" w:rsidRDefault="00D17293" w:rsidP="00741D6D">
            <w:pPr>
              <w:tabs>
                <w:tab w:val="left" w:pos="550"/>
              </w:tabs>
              <w:spacing w:line="38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3640" w:type="dxa"/>
            <w:gridSpan w:val="3"/>
            <w:tcBorders>
              <w:bottom w:val="single" w:sz="6" w:space="0" w:color="auto"/>
            </w:tcBorders>
            <w:vAlign w:val="center"/>
          </w:tcPr>
          <w:p w14:paraId="07C53A26" w14:textId="77777777" w:rsidR="00D17293" w:rsidRPr="001E3005" w:rsidRDefault="00D17293" w:rsidP="001F53FD">
            <w:pPr>
              <w:spacing w:line="380" w:lineRule="exac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1C754C"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1F53FD" w:rsidRPr="000A18BD" w14:paraId="46A2FA2C" w14:textId="77777777" w:rsidTr="001F53FD">
        <w:tc>
          <w:tcPr>
            <w:tcW w:w="5025" w:type="dxa"/>
            <w:vAlign w:val="center"/>
          </w:tcPr>
          <w:p w14:paraId="284E2CDF" w14:textId="77777777" w:rsidR="00D17293" w:rsidRPr="000A18BD" w:rsidRDefault="00D17293" w:rsidP="00741D6D">
            <w:pPr>
              <w:tabs>
                <w:tab w:val="left" w:pos="550"/>
              </w:tabs>
              <w:spacing w:line="38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652" w:type="dxa"/>
            <w:tcBorders>
              <w:top w:val="single" w:sz="6" w:space="0" w:color="auto"/>
              <w:bottom w:val="single" w:sz="6" w:space="0" w:color="auto"/>
            </w:tcBorders>
          </w:tcPr>
          <w:p w14:paraId="5A1C35FC" w14:textId="77777777" w:rsidR="00D17293" w:rsidRPr="000A18BD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280" w:type="dxa"/>
            <w:tcBorders>
              <w:top w:val="single" w:sz="6" w:space="0" w:color="auto"/>
            </w:tcBorders>
            <w:vAlign w:val="center"/>
          </w:tcPr>
          <w:p w14:paraId="074FEFA0" w14:textId="77777777" w:rsidR="00D17293" w:rsidRPr="000A18BD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8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20A86FE5" w14:textId="77777777" w:rsidR="00D17293" w:rsidRPr="000A18BD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E300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78D96274" w14:textId="77777777" w:rsidR="00D17293" w:rsidRPr="000A18BD" w:rsidRDefault="00D17293" w:rsidP="00741D6D">
            <w:pPr>
              <w:spacing w:line="38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lang w:eastAsia="th-TH"/>
              </w:rPr>
            </w:pPr>
            <w:r w:rsidRPr="001E3005"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883E0D" w:rsidRPr="00883E0D" w14:paraId="059920B6" w14:textId="77777777" w:rsidTr="001F53FD">
        <w:tc>
          <w:tcPr>
            <w:tcW w:w="5025" w:type="dxa"/>
            <w:vAlign w:val="center"/>
          </w:tcPr>
          <w:p w14:paraId="7564318A" w14:textId="77777777" w:rsidR="00C54A7D" w:rsidRPr="00883E0D" w:rsidRDefault="00C54A7D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มูลค่าสุทธิตามบัญชีต้นงวด</w:t>
            </w:r>
          </w:p>
        </w:tc>
        <w:tc>
          <w:tcPr>
            <w:tcW w:w="1652" w:type="dxa"/>
            <w:vAlign w:val="center"/>
          </w:tcPr>
          <w:p w14:paraId="1FCD66E2" w14:textId="6300AF75" w:rsidR="00C54A7D" w:rsidRPr="00883E0D" w:rsidRDefault="006432F0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83E0D">
              <w:rPr>
                <w:rFonts w:ascii="Angsana New" w:hAnsi="Angsana New" w:cs="Angsana New"/>
                <w:sz w:val="32"/>
                <w:szCs w:val="32"/>
              </w:rPr>
              <w:t>4,346</w:t>
            </w:r>
          </w:p>
        </w:tc>
        <w:tc>
          <w:tcPr>
            <w:tcW w:w="280" w:type="dxa"/>
            <w:vAlign w:val="center"/>
          </w:tcPr>
          <w:p w14:paraId="25F0A75F" w14:textId="77777777" w:rsidR="00C54A7D" w:rsidRPr="00883E0D" w:rsidRDefault="00C54A7D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 w14:paraId="1C51B4FD" w14:textId="06F0B21A" w:rsidR="00C54A7D" w:rsidRPr="00883E0D" w:rsidRDefault="006432F0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83E0D">
              <w:rPr>
                <w:rFonts w:ascii="Angsana New" w:hAnsi="Angsana New" w:cs="Angsana New"/>
                <w:sz w:val="32"/>
                <w:szCs w:val="32"/>
              </w:rPr>
              <w:t>157</w:t>
            </w:r>
          </w:p>
        </w:tc>
      </w:tr>
      <w:tr w:rsidR="00883E0D" w:rsidRPr="00883E0D" w14:paraId="0252B8D7" w14:textId="77777777" w:rsidTr="001F53FD">
        <w:tc>
          <w:tcPr>
            <w:tcW w:w="5025" w:type="dxa"/>
            <w:vAlign w:val="center"/>
          </w:tcPr>
          <w:p w14:paraId="06DD8CF9" w14:textId="283B7B48" w:rsidR="00DE6559" w:rsidRPr="001E3005" w:rsidRDefault="00DE6559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เพิ่มระหว่างงวด</w:t>
            </w:r>
          </w:p>
        </w:tc>
        <w:tc>
          <w:tcPr>
            <w:tcW w:w="1652" w:type="dxa"/>
            <w:vAlign w:val="center"/>
          </w:tcPr>
          <w:p w14:paraId="7C75E7F2" w14:textId="09D75CFC" w:rsidR="00DE6559" w:rsidRPr="00883E0D" w:rsidRDefault="009A6051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83E0D">
              <w:rPr>
                <w:rFonts w:ascii="Angsana New" w:hAnsi="Angsana New" w:cs="Angsana New"/>
                <w:sz w:val="32"/>
                <w:szCs w:val="32"/>
              </w:rPr>
              <w:t>17</w:t>
            </w:r>
          </w:p>
        </w:tc>
        <w:tc>
          <w:tcPr>
            <w:tcW w:w="280" w:type="dxa"/>
            <w:vAlign w:val="center"/>
          </w:tcPr>
          <w:p w14:paraId="525037A8" w14:textId="77777777" w:rsidR="00DE6559" w:rsidRPr="00883E0D" w:rsidRDefault="00DE6559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 w14:paraId="6A7414E6" w14:textId="2B99ACAB" w:rsidR="00DE6559" w:rsidRPr="00883E0D" w:rsidRDefault="00BB7A8D" w:rsidP="00F02CDE">
            <w:pPr>
              <w:spacing w:line="400" w:lineRule="exact"/>
              <w:ind w:right="282"/>
              <w:jc w:val="right"/>
            </w:pPr>
            <w:r w:rsidRPr="001E300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883E0D" w:rsidRPr="00883E0D" w14:paraId="344A308D" w14:textId="77777777" w:rsidTr="001F53FD">
        <w:tc>
          <w:tcPr>
            <w:tcW w:w="5025" w:type="dxa"/>
            <w:vAlign w:val="center"/>
          </w:tcPr>
          <w:p w14:paraId="5E888E94" w14:textId="77777777" w:rsidR="00352B48" w:rsidRPr="001E3005" w:rsidRDefault="00352B48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bookmarkStart w:id="4" w:name="_Hlk117005881"/>
            <w:r w:rsidRPr="001E3005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ค่าตัดจำหน่าย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ระหว่างงวด</w:t>
            </w:r>
          </w:p>
        </w:tc>
        <w:tc>
          <w:tcPr>
            <w:tcW w:w="1652" w:type="dxa"/>
            <w:vAlign w:val="center"/>
          </w:tcPr>
          <w:p w14:paraId="37D2A0E7" w14:textId="24B6E5A9" w:rsidR="00352B48" w:rsidRPr="00883E0D" w:rsidRDefault="009A6051" w:rsidP="00741D6D">
            <w:pPr>
              <w:spacing w:line="38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83E0D">
              <w:rPr>
                <w:rFonts w:ascii="Angsana New" w:hAnsi="Angsana New" w:cs="Angsana New"/>
                <w:sz w:val="32"/>
                <w:szCs w:val="32"/>
              </w:rPr>
              <w:t>(1,590)</w:t>
            </w:r>
          </w:p>
        </w:tc>
        <w:tc>
          <w:tcPr>
            <w:tcW w:w="280" w:type="dxa"/>
            <w:vAlign w:val="center"/>
          </w:tcPr>
          <w:p w14:paraId="26738F4B" w14:textId="77777777" w:rsidR="00352B48" w:rsidRPr="00883E0D" w:rsidRDefault="00352B48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8" w:type="dxa"/>
            <w:vAlign w:val="center"/>
          </w:tcPr>
          <w:p w14:paraId="3A4CEDC3" w14:textId="4E554DE7" w:rsidR="00352B48" w:rsidRPr="00883E0D" w:rsidRDefault="00BB7A8D" w:rsidP="00BB7A8D">
            <w:pPr>
              <w:spacing w:line="40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883E0D">
              <w:rPr>
                <w:rFonts w:ascii="Angsana New" w:hAnsi="Angsana New" w:cs="Angsana New"/>
                <w:sz w:val="32"/>
                <w:szCs w:val="32"/>
              </w:rPr>
              <w:t>(16)</w:t>
            </w:r>
          </w:p>
        </w:tc>
      </w:tr>
      <w:bookmarkEnd w:id="4"/>
      <w:tr w:rsidR="001F53FD" w:rsidRPr="00883E0D" w14:paraId="7E552A01" w14:textId="77777777" w:rsidTr="001F53FD">
        <w:tc>
          <w:tcPr>
            <w:tcW w:w="5025" w:type="dxa"/>
            <w:vAlign w:val="center"/>
          </w:tcPr>
          <w:p w14:paraId="1D355B7B" w14:textId="77777777" w:rsidR="00352B48" w:rsidRPr="001E3005" w:rsidRDefault="00352B48" w:rsidP="00741D6D">
            <w:pPr>
              <w:spacing w:line="380" w:lineRule="exact"/>
              <w:ind w:left="540" w:hanging="540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มูลค่าสุทธิตามบัญชีปลายงวด</w:t>
            </w:r>
          </w:p>
        </w:tc>
        <w:tc>
          <w:tcPr>
            <w:tcW w:w="1652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23033163" w14:textId="19C332F9" w:rsidR="00352B48" w:rsidRPr="001E3005" w:rsidRDefault="009A6051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83E0D">
              <w:rPr>
                <w:rFonts w:ascii="Angsana New" w:hAnsi="Angsana New" w:cs="Angsana New"/>
                <w:sz w:val="32"/>
                <w:szCs w:val="32"/>
              </w:rPr>
              <w:t>2,773</w:t>
            </w:r>
          </w:p>
        </w:tc>
        <w:tc>
          <w:tcPr>
            <w:tcW w:w="280" w:type="dxa"/>
            <w:vAlign w:val="center"/>
          </w:tcPr>
          <w:p w14:paraId="4C8A632E" w14:textId="77777777" w:rsidR="00352B48" w:rsidRPr="00883E0D" w:rsidRDefault="00352B48" w:rsidP="00741D6D">
            <w:pPr>
              <w:tabs>
                <w:tab w:val="decimal" w:pos="1277"/>
              </w:tabs>
              <w:spacing w:line="38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8" w:type="dxa"/>
            <w:tcBorders>
              <w:top w:val="single" w:sz="6" w:space="0" w:color="auto"/>
              <w:bottom w:val="double" w:sz="6" w:space="0" w:color="auto"/>
            </w:tcBorders>
            <w:vAlign w:val="center"/>
          </w:tcPr>
          <w:p w14:paraId="740BA8BC" w14:textId="2BD0AFDA" w:rsidR="00352B48" w:rsidRPr="001E3005" w:rsidRDefault="00BB7A8D" w:rsidP="00741D6D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883E0D">
              <w:rPr>
                <w:rFonts w:ascii="Angsana New" w:hAnsi="Angsana New" w:cs="Angsana New"/>
                <w:sz w:val="32"/>
                <w:szCs w:val="32"/>
              </w:rPr>
              <w:t>141</w:t>
            </w:r>
          </w:p>
        </w:tc>
      </w:tr>
    </w:tbl>
    <w:p w14:paraId="198A1C31" w14:textId="77777777" w:rsidR="002E1E37" w:rsidRPr="00883E0D" w:rsidRDefault="002E1E37" w:rsidP="00CE331C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</w:rPr>
      </w:pPr>
    </w:p>
    <w:p w14:paraId="18011960" w14:textId="707026B7" w:rsidR="00432EBF" w:rsidRPr="00883E0D" w:rsidRDefault="005837DF" w:rsidP="00CE331C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883E0D">
        <w:rPr>
          <w:rFonts w:ascii="Angsana New" w:hAnsi="Angsana New" w:cs="Angsana New"/>
          <w:b/>
          <w:bCs/>
          <w:sz w:val="32"/>
          <w:szCs w:val="32"/>
        </w:rPr>
        <w:t>1</w:t>
      </w:r>
      <w:r w:rsidR="002E1E37" w:rsidRPr="00883E0D">
        <w:rPr>
          <w:rFonts w:ascii="Angsana New" w:hAnsi="Angsana New" w:cs="Angsana New"/>
          <w:b/>
          <w:bCs/>
          <w:sz w:val="32"/>
          <w:szCs w:val="32"/>
        </w:rPr>
        <w:t>3</w:t>
      </w:r>
      <w:r w:rsidRPr="001E3005">
        <w:rPr>
          <w:rFonts w:ascii="Angsana New" w:hAnsi="Angsana New" w:cs="Angsana New"/>
          <w:b/>
          <w:bCs/>
          <w:sz w:val="32"/>
          <w:szCs w:val="32"/>
        </w:rPr>
        <w:t xml:space="preserve">.   </w:t>
      </w:r>
      <w:r w:rsidRPr="001E3005">
        <w:rPr>
          <w:rFonts w:ascii="Angsana New" w:hAnsi="Angsana New" w:cs="Angsana New"/>
          <w:b/>
          <w:bCs/>
          <w:sz w:val="32"/>
          <w:szCs w:val="32"/>
          <w:cs/>
        </w:rPr>
        <w:t>สินทรัพย์ไม่หมุนเวียนอื่น</w:t>
      </w:r>
    </w:p>
    <w:p w14:paraId="1D4E1425" w14:textId="77777777" w:rsidR="00471A52" w:rsidRPr="00883E0D" w:rsidRDefault="00471A52" w:rsidP="00741D6D">
      <w:pPr>
        <w:tabs>
          <w:tab w:val="left" w:pos="1440"/>
        </w:tabs>
        <w:spacing w:line="400" w:lineRule="exact"/>
        <w:ind w:left="280" w:right="-143" w:firstLine="571"/>
        <w:jc w:val="thaiDistribute"/>
        <w:rPr>
          <w:rFonts w:ascii="Angsana New" w:hAnsi="Angsana New" w:cs="Angsana New"/>
          <w:spacing w:val="-10"/>
          <w:sz w:val="32"/>
          <w:szCs w:val="32"/>
        </w:rPr>
      </w:pPr>
    </w:p>
    <w:tbl>
      <w:tblPr>
        <w:tblW w:w="8906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561"/>
        <w:gridCol w:w="1559"/>
        <w:gridCol w:w="142"/>
        <w:gridCol w:w="1559"/>
        <w:gridCol w:w="142"/>
        <w:gridCol w:w="1417"/>
        <w:gridCol w:w="142"/>
        <w:gridCol w:w="1384"/>
      </w:tblGrid>
      <w:tr w:rsidR="00883E0D" w:rsidRPr="00883E0D" w14:paraId="1544C32D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5FD7F53E" w14:textId="77777777" w:rsidR="005837DF" w:rsidRPr="00883E0D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3260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AE82D14" w14:textId="77777777" w:rsidR="005837DF" w:rsidRPr="00883E0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42" w:type="dxa"/>
            <w:tcBorders>
              <w:bottom w:val="single" w:sz="6" w:space="0" w:color="auto"/>
            </w:tcBorders>
          </w:tcPr>
          <w:p w14:paraId="38164523" w14:textId="77777777" w:rsidR="005837DF" w:rsidRPr="00883E0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96726B5" w14:textId="77777777" w:rsidR="005837DF" w:rsidRPr="001E3005" w:rsidRDefault="005837DF" w:rsidP="00741D6D">
            <w:pPr>
              <w:spacing w:line="340" w:lineRule="exact"/>
              <w:ind w:right="-18"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1E3005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883E0D" w:rsidRPr="00883E0D" w14:paraId="225AF13F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0A004B86" w14:textId="77777777" w:rsidR="005837DF" w:rsidRPr="00883E0D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3260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85E13AB" w14:textId="77777777" w:rsidR="005837DF" w:rsidRPr="00883E0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5C25659B" w14:textId="77777777" w:rsidR="005837DF" w:rsidRPr="00883E0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943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1B7C706" w14:textId="77777777" w:rsidR="005837DF" w:rsidRPr="001E3005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883E0D" w:rsidRPr="00883E0D" w14:paraId="2F71B6CA" w14:textId="77777777" w:rsidTr="00CA186C">
        <w:trPr>
          <w:tblHeader/>
        </w:trPr>
        <w:tc>
          <w:tcPr>
            <w:tcW w:w="2561" w:type="dxa"/>
            <w:shd w:val="clear" w:color="auto" w:fill="auto"/>
          </w:tcPr>
          <w:p w14:paraId="15E5BCFB" w14:textId="77777777" w:rsidR="005837DF" w:rsidRPr="00883E0D" w:rsidRDefault="005837DF" w:rsidP="00741D6D">
            <w:pPr>
              <w:spacing w:line="34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A72A25F" w14:textId="3F5E71DB" w:rsidR="00EA7C37" w:rsidRPr="00883E0D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883E0D">
              <w:rPr>
                <w:rFonts w:ascii="Angsana New" w:hAnsi="Angsana New" w:cs="Angsana New"/>
              </w:rPr>
              <w:t>3</w:t>
            </w:r>
            <w:r w:rsidR="00E65C14" w:rsidRPr="00883E0D">
              <w:rPr>
                <w:rFonts w:ascii="Angsana New" w:hAnsi="Angsana New" w:cs="Angsana New"/>
              </w:rPr>
              <w:t>0</w:t>
            </w:r>
            <w:r w:rsidRPr="001E3005">
              <w:rPr>
                <w:rFonts w:ascii="Angsana New" w:hAnsi="Angsana New" w:cs="Angsana New"/>
              </w:rPr>
              <w:t xml:space="preserve"> </w:t>
            </w:r>
          </w:p>
          <w:p w14:paraId="298F9A6A" w14:textId="78A395D1" w:rsidR="005837DF" w:rsidRPr="00883E0D" w:rsidRDefault="00CE331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กันยายน</w:t>
            </w:r>
            <w:r w:rsidR="00CA186C" w:rsidRPr="001E3005">
              <w:rPr>
                <w:rFonts w:ascii="Angsana New" w:hAnsi="Angsana New" w:cs="Angsana New"/>
                <w:cs/>
              </w:rPr>
              <w:t xml:space="preserve"> </w:t>
            </w:r>
            <w:r w:rsidR="00CA186C" w:rsidRPr="00883E0D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052394F3" w14:textId="77777777" w:rsidR="005837DF" w:rsidRPr="00883E0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single" w:sz="6" w:space="0" w:color="auto"/>
            </w:tcBorders>
          </w:tcPr>
          <w:p w14:paraId="4115E9D8" w14:textId="6949D3F2" w:rsidR="005837DF" w:rsidRPr="00883E0D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883E0D">
              <w:rPr>
                <w:rFonts w:ascii="Angsana New" w:hAnsi="Angsana New" w:cs="Angsana New"/>
              </w:rPr>
              <w:t xml:space="preserve">31 </w:t>
            </w:r>
            <w:r w:rsidRPr="001E3005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883E0D">
              <w:rPr>
                <w:rFonts w:ascii="Angsana New" w:hAnsi="Angsana New" w:cs="Angsana New"/>
              </w:rPr>
              <w:t>256</w:t>
            </w:r>
            <w:r w:rsidR="00EA7C37" w:rsidRPr="00883E0D">
              <w:rPr>
                <w:rFonts w:ascii="Angsana New" w:hAnsi="Angsana New" w:cs="Angsana New"/>
              </w:rPr>
              <w:t>6</w:t>
            </w:r>
          </w:p>
        </w:tc>
        <w:tc>
          <w:tcPr>
            <w:tcW w:w="142" w:type="dxa"/>
          </w:tcPr>
          <w:p w14:paraId="00B8ECD2" w14:textId="77777777" w:rsidR="005837DF" w:rsidRPr="00883E0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161F69A" w14:textId="41691014" w:rsidR="005837DF" w:rsidRPr="00883E0D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883E0D">
              <w:rPr>
                <w:rFonts w:ascii="Angsana New" w:hAnsi="Angsana New" w:cs="Angsana New"/>
              </w:rPr>
              <w:t>3</w:t>
            </w:r>
            <w:r w:rsidR="00E65C14" w:rsidRPr="00883E0D">
              <w:rPr>
                <w:rFonts w:ascii="Angsana New" w:hAnsi="Angsana New" w:cs="Angsana New"/>
              </w:rPr>
              <w:t>0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="00CE331C" w:rsidRPr="001E3005">
              <w:rPr>
                <w:rFonts w:ascii="Angsana New" w:hAnsi="Angsana New" w:cs="Angsana New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883E0D">
              <w:rPr>
                <w:rFonts w:ascii="Angsana New" w:hAnsi="Angsana New" w:cs="Angsana New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</w:tcPr>
          <w:p w14:paraId="363E4245" w14:textId="77777777" w:rsidR="005837DF" w:rsidRPr="00883E0D" w:rsidRDefault="005837DF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D812B95" w14:textId="643A162A" w:rsidR="005837DF" w:rsidRPr="00883E0D" w:rsidRDefault="00CA186C" w:rsidP="00741D6D">
            <w:pPr>
              <w:spacing w:line="34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883E0D">
              <w:rPr>
                <w:rFonts w:ascii="Angsana New" w:hAnsi="Angsana New" w:cs="Angsana New"/>
              </w:rPr>
              <w:t xml:space="preserve">31 </w:t>
            </w:r>
            <w:r w:rsidRPr="001E3005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883E0D">
              <w:rPr>
                <w:rFonts w:ascii="Angsana New" w:hAnsi="Angsana New" w:cs="Angsana New"/>
              </w:rPr>
              <w:t>256</w:t>
            </w:r>
            <w:r w:rsidR="00EA7C37" w:rsidRPr="00883E0D">
              <w:rPr>
                <w:rFonts w:ascii="Angsana New" w:hAnsi="Angsana New" w:cs="Angsana New"/>
              </w:rPr>
              <w:t>6</w:t>
            </w:r>
          </w:p>
        </w:tc>
      </w:tr>
      <w:tr w:rsidR="00883E0D" w:rsidRPr="00883E0D" w14:paraId="1813E833" w14:textId="77777777" w:rsidTr="00741D6D">
        <w:tc>
          <w:tcPr>
            <w:tcW w:w="2561" w:type="dxa"/>
            <w:shd w:val="clear" w:color="auto" w:fill="auto"/>
          </w:tcPr>
          <w:p w14:paraId="387E3E0C" w14:textId="77777777" w:rsidR="00CA186C" w:rsidRPr="001E3005" w:rsidRDefault="00CA186C" w:rsidP="00741D6D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เงินรอรับคืน</w:t>
            </w:r>
          </w:p>
        </w:tc>
        <w:tc>
          <w:tcPr>
            <w:tcW w:w="1559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5E1F23F4" w14:textId="2C86E7BE" w:rsidR="00CA186C" w:rsidRPr="00883E0D" w:rsidRDefault="00921D46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883E0D">
              <w:rPr>
                <w:rFonts w:ascii="Angsana New" w:hAnsi="Angsana New" w:cs="Angsana New"/>
              </w:rPr>
              <w:t>37,065</w:t>
            </w:r>
          </w:p>
        </w:tc>
        <w:tc>
          <w:tcPr>
            <w:tcW w:w="142" w:type="dxa"/>
          </w:tcPr>
          <w:p w14:paraId="6BB3406C" w14:textId="77777777" w:rsidR="00CA186C" w:rsidRPr="001E300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</w:tcBorders>
            <w:vAlign w:val="bottom"/>
          </w:tcPr>
          <w:p w14:paraId="56BB67F1" w14:textId="48310EFF" w:rsidR="00CA186C" w:rsidRPr="00883E0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83E0D">
              <w:rPr>
                <w:rFonts w:ascii="Angsana New" w:hAnsi="Angsana New" w:cs="Angsana New"/>
              </w:rPr>
              <w:t>24,376</w:t>
            </w:r>
          </w:p>
        </w:tc>
        <w:tc>
          <w:tcPr>
            <w:tcW w:w="142" w:type="dxa"/>
          </w:tcPr>
          <w:p w14:paraId="6E8F7A5D" w14:textId="77777777" w:rsidR="00CA186C" w:rsidRPr="00883E0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11563E9E" w14:textId="1236813D" w:rsidR="00CA186C" w:rsidRPr="00883E0D" w:rsidRDefault="002B1E57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37</w:t>
            </w:r>
            <w:r w:rsidRPr="00883E0D">
              <w:rPr>
                <w:rFonts w:ascii="Angsana New" w:hAnsi="Angsana New" w:cs="Angsana New"/>
              </w:rPr>
              <w:t>,</w:t>
            </w:r>
            <w:r w:rsidRPr="001E3005">
              <w:rPr>
                <w:rFonts w:ascii="Angsana New" w:hAnsi="Angsana New" w:cs="Angsana New"/>
              </w:rPr>
              <w:t>065</w:t>
            </w:r>
          </w:p>
        </w:tc>
        <w:tc>
          <w:tcPr>
            <w:tcW w:w="142" w:type="dxa"/>
          </w:tcPr>
          <w:p w14:paraId="34ACFE8D" w14:textId="77777777" w:rsidR="00CA186C" w:rsidRPr="001E300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84" w:type="dxa"/>
            <w:tcBorders>
              <w:top w:val="single" w:sz="6" w:space="0" w:color="auto"/>
            </w:tcBorders>
            <w:shd w:val="clear" w:color="auto" w:fill="auto"/>
            <w:vAlign w:val="bottom"/>
          </w:tcPr>
          <w:p w14:paraId="6BAE482D" w14:textId="4E647AB7" w:rsidR="00CA186C" w:rsidRPr="00883E0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83E0D">
              <w:rPr>
                <w:rFonts w:ascii="Angsana New" w:hAnsi="Angsana New" w:cs="Angsana New"/>
              </w:rPr>
              <w:t>24,375</w:t>
            </w:r>
          </w:p>
        </w:tc>
      </w:tr>
      <w:tr w:rsidR="00883E0D" w:rsidRPr="00883E0D" w14:paraId="24C917C8" w14:textId="77777777" w:rsidTr="00741D6D">
        <w:tc>
          <w:tcPr>
            <w:tcW w:w="2561" w:type="dxa"/>
            <w:shd w:val="clear" w:color="auto" w:fill="auto"/>
          </w:tcPr>
          <w:p w14:paraId="4EBFBE20" w14:textId="77777777" w:rsidR="00CA186C" w:rsidRPr="001E3005" w:rsidRDefault="00CA186C" w:rsidP="00741D6D">
            <w:pPr>
              <w:spacing w:line="340" w:lineRule="exact"/>
              <w:ind w:right="-45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สินทรัพย์ไม่หมุนเวียนอื่น</w:t>
            </w:r>
          </w:p>
        </w:tc>
        <w:tc>
          <w:tcPr>
            <w:tcW w:w="1559" w:type="dxa"/>
            <w:shd w:val="clear" w:color="auto" w:fill="auto"/>
            <w:vAlign w:val="bottom"/>
          </w:tcPr>
          <w:p w14:paraId="2CEDA40C" w14:textId="5A6D7702" w:rsidR="00CA186C" w:rsidRPr="00883E0D" w:rsidRDefault="00921D46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883E0D">
              <w:rPr>
                <w:rFonts w:ascii="Angsana New" w:hAnsi="Angsana New" w:cs="Angsana New"/>
              </w:rPr>
              <w:t>1,503</w:t>
            </w:r>
          </w:p>
        </w:tc>
        <w:tc>
          <w:tcPr>
            <w:tcW w:w="142" w:type="dxa"/>
          </w:tcPr>
          <w:p w14:paraId="33BB32B5" w14:textId="77777777" w:rsidR="00CA186C" w:rsidRPr="001E300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59" w:type="dxa"/>
            <w:vAlign w:val="bottom"/>
          </w:tcPr>
          <w:p w14:paraId="2F951522" w14:textId="66E35F24" w:rsidR="00CA186C" w:rsidRPr="00883E0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83E0D">
              <w:rPr>
                <w:rFonts w:ascii="Angsana New" w:hAnsi="Angsana New" w:cs="Angsana New"/>
              </w:rPr>
              <w:t>1,502</w:t>
            </w:r>
          </w:p>
        </w:tc>
        <w:tc>
          <w:tcPr>
            <w:tcW w:w="142" w:type="dxa"/>
          </w:tcPr>
          <w:p w14:paraId="055888DB" w14:textId="77777777" w:rsidR="00CA186C" w:rsidRPr="001E300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3086E252" w14:textId="211FA4C9" w:rsidR="00CA186C" w:rsidRPr="00883E0D" w:rsidRDefault="002B1E57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883E0D">
              <w:rPr>
                <w:rFonts w:ascii="Angsana New" w:hAnsi="Angsana New" w:cs="Angsana New"/>
              </w:rPr>
              <w:t>1,498</w:t>
            </w:r>
          </w:p>
        </w:tc>
        <w:tc>
          <w:tcPr>
            <w:tcW w:w="142" w:type="dxa"/>
          </w:tcPr>
          <w:p w14:paraId="41A5366F" w14:textId="77777777" w:rsidR="00CA186C" w:rsidRPr="001E300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84" w:type="dxa"/>
            <w:shd w:val="clear" w:color="auto" w:fill="auto"/>
            <w:vAlign w:val="bottom"/>
          </w:tcPr>
          <w:p w14:paraId="7A262792" w14:textId="32E6810B" w:rsidR="00CA186C" w:rsidRPr="00883E0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83E0D">
              <w:rPr>
                <w:rFonts w:ascii="Angsana New" w:hAnsi="Angsana New" w:cs="Angsana New"/>
              </w:rPr>
              <w:t>1,498</w:t>
            </w:r>
          </w:p>
        </w:tc>
      </w:tr>
      <w:tr w:rsidR="00883E0D" w:rsidRPr="00883E0D" w14:paraId="6FBF0264" w14:textId="77777777" w:rsidTr="00741D6D">
        <w:tc>
          <w:tcPr>
            <w:tcW w:w="2561" w:type="dxa"/>
            <w:shd w:val="clear" w:color="auto" w:fill="auto"/>
          </w:tcPr>
          <w:p w14:paraId="51A2245A" w14:textId="77777777" w:rsidR="00CA186C" w:rsidRPr="001E3005" w:rsidRDefault="00CA186C" w:rsidP="00741D6D">
            <w:pPr>
              <w:tabs>
                <w:tab w:val="left" w:pos="162"/>
              </w:tabs>
              <w:spacing w:line="340" w:lineRule="exact"/>
              <w:ind w:right="-45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54598296" w14:textId="00F7C2B2" w:rsidR="00CA186C" w:rsidRPr="00883E0D" w:rsidRDefault="00921D46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883E0D">
              <w:rPr>
                <w:rFonts w:ascii="Angsana New" w:hAnsi="Angsana New" w:cs="Angsana New"/>
              </w:rPr>
              <w:t>38,568</w:t>
            </w:r>
          </w:p>
        </w:tc>
        <w:tc>
          <w:tcPr>
            <w:tcW w:w="142" w:type="dxa"/>
          </w:tcPr>
          <w:p w14:paraId="08F391EE" w14:textId="77777777" w:rsidR="00CA186C" w:rsidRPr="001E300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55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03321E59" w14:textId="2DEC37B0" w:rsidR="00CA186C" w:rsidRPr="00883E0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83E0D">
              <w:rPr>
                <w:rFonts w:ascii="Angsana New" w:hAnsi="Angsana New" w:cs="Angsana New"/>
              </w:rPr>
              <w:t>25,878</w:t>
            </w:r>
          </w:p>
        </w:tc>
        <w:tc>
          <w:tcPr>
            <w:tcW w:w="142" w:type="dxa"/>
          </w:tcPr>
          <w:p w14:paraId="34C2E95D" w14:textId="77777777" w:rsidR="00CA186C" w:rsidRPr="001E3005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1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347F74FF" w14:textId="1CCDFC47" w:rsidR="00CA186C" w:rsidRPr="001E3005" w:rsidRDefault="002B1E57" w:rsidP="002B1E57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883E0D">
              <w:rPr>
                <w:rFonts w:ascii="Angsana New" w:hAnsi="Angsana New" w:cs="Angsana New"/>
              </w:rPr>
              <w:t>38,563</w:t>
            </w:r>
          </w:p>
        </w:tc>
        <w:tc>
          <w:tcPr>
            <w:tcW w:w="142" w:type="dxa"/>
          </w:tcPr>
          <w:p w14:paraId="18B82DCF" w14:textId="77777777" w:rsidR="00CA186C" w:rsidRPr="00883E0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3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  <w:vAlign w:val="bottom"/>
          </w:tcPr>
          <w:p w14:paraId="6CC22980" w14:textId="75503FC7" w:rsidR="00CA186C" w:rsidRPr="00883E0D" w:rsidRDefault="00CA186C" w:rsidP="00741D6D">
            <w:pPr>
              <w:spacing w:line="34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83E0D">
              <w:rPr>
                <w:rFonts w:ascii="Angsana New" w:hAnsi="Angsana New" w:cs="Angsana New"/>
              </w:rPr>
              <w:t>25,873</w:t>
            </w:r>
          </w:p>
        </w:tc>
      </w:tr>
    </w:tbl>
    <w:p w14:paraId="34124BF5" w14:textId="77777777" w:rsidR="006D3143" w:rsidRDefault="006D3143" w:rsidP="00883E0D">
      <w:pPr>
        <w:tabs>
          <w:tab w:val="left" w:pos="1440"/>
        </w:tabs>
        <w:spacing w:line="240" w:lineRule="exact"/>
        <w:ind w:right="-142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highlight w:val="yellow"/>
        </w:rPr>
      </w:pPr>
    </w:p>
    <w:p w14:paraId="2C9BC4E9" w14:textId="02D360D9" w:rsidR="006D3143" w:rsidRPr="001E3005" w:rsidRDefault="00E3778F" w:rsidP="00A534F5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Pr="00BA3832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053D5B" w:rsidRPr="00BA3832">
        <w:rPr>
          <w:rFonts w:ascii="Angsana New" w:hAnsi="Angsana New" w:cs="Angsana New"/>
          <w:color w:val="000000" w:themeColor="text1"/>
          <w:sz w:val="32"/>
          <w:szCs w:val="32"/>
        </w:rPr>
        <w:t>0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FD67F5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กันยายน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BA3832">
        <w:rPr>
          <w:rFonts w:ascii="Angsana New" w:hAnsi="Angsana New" w:cs="Angsana New"/>
          <w:color w:val="000000" w:themeColor="text1"/>
          <w:sz w:val="32"/>
          <w:szCs w:val="32"/>
        </w:rPr>
        <w:t>2567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และ ณ วันที่ </w:t>
      </w:r>
      <w:r w:rsidRPr="00BA3832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BA3832">
        <w:rPr>
          <w:rFonts w:ascii="Angsana New" w:hAnsi="Angsana New" w:cs="Angsana New"/>
          <w:color w:val="000000" w:themeColor="text1"/>
          <w:sz w:val="32"/>
          <w:szCs w:val="32"/>
        </w:rPr>
        <w:t>2566</w:t>
      </w:r>
      <w:r w:rsidR="0062258A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สินทรัพย์ไม่หมุนเวียนอื่น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6D3143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มีรายละเอียดดังนี้</w:t>
      </w:r>
    </w:p>
    <w:p w14:paraId="3C6EDC81" w14:textId="20F3B63E" w:rsidR="00471A52" w:rsidRPr="00BA3832" w:rsidRDefault="00CA186C" w:rsidP="00471A52">
      <w:pPr>
        <w:tabs>
          <w:tab w:val="left" w:pos="1440"/>
        </w:tabs>
        <w:spacing w:line="420" w:lineRule="exact"/>
        <w:ind w:left="278" w:right="-142" w:firstLine="573"/>
        <w:jc w:val="thaiDistribute"/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</w:pPr>
      <w:r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เงินรอรับคืนจำนวน </w:t>
      </w:r>
      <w:r w:rsidRPr="00BA3832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20</w:t>
      </w:r>
      <w:r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.</w:t>
      </w:r>
      <w:r w:rsidRPr="00BA3832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78</w:t>
      </w:r>
      <w:r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 ล้านบาท เป็นเงินรอรับคืนจากการที่บริษัทถูกหน่วยงานรัฐวิสาหกิจสงวนสิทธิการจ่ายเนื่องจากการส่งมอบงานล่าช้า บริษัทอยู่ระหว่างการขอรับเงินคืนตามมาตรการให้ความช่วยเหลือผู้ประกอบการในช่วงการแพร่ระบาดของโรคติดเชื้อไวรัสโคโรนา</w:t>
      </w:r>
      <w:r w:rsidR="0064199C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 </w:t>
      </w:r>
      <w:r w:rsidRPr="00BA3832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 xml:space="preserve">2019 </w:t>
      </w:r>
      <w:r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>ที่ออกโดยกรมบัญชีกลาง โดยฝ่ายบริหารเชื่อมั่นว่าจะได้รับคืนเงินค่าปรับจากหน่วยงานดังกล่าวทั้งจำนวน</w:t>
      </w:r>
      <w:r w:rsidR="001905E9">
        <w:rPr>
          <w:rFonts w:ascii="Angsana New" w:hAnsi="Angsana New" w:cs="Angsana New" w:hint="cs"/>
          <w:color w:val="000000" w:themeColor="text1"/>
          <w:spacing w:val="-10"/>
          <w:sz w:val="32"/>
          <w:szCs w:val="32"/>
          <w:cs/>
        </w:rPr>
        <w:t xml:space="preserve"> และ</w:t>
      </w:r>
      <w:r w:rsidR="001905E9"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เงินรอรับคืนจำนวน </w:t>
      </w:r>
      <w:r w:rsidR="001905E9" w:rsidRPr="00BA3832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16</w:t>
      </w:r>
      <w:r w:rsidR="001905E9"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.</w:t>
      </w:r>
      <w:r w:rsidR="001905E9" w:rsidRPr="00BA3832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01</w:t>
      </w:r>
      <w:r w:rsidR="001905E9"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 ล้านบาท และ </w:t>
      </w:r>
      <w:r w:rsidR="001905E9" w:rsidRPr="00BA3832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3</w:t>
      </w:r>
      <w:r w:rsidR="001905E9"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.</w:t>
      </w:r>
      <w:r w:rsidR="001905E9" w:rsidRPr="00BA3832">
        <w:rPr>
          <w:rFonts w:ascii="Angsana New" w:hAnsi="Angsana New" w:cs="Angsana New"/>
          <w:color w:val="000000" w:themeColor="text1"/>
          <w:spacing w:val="-10"/>
          <w:sz w:val="32"/>
          <w:szCs w:val="32"/>
        </w:rPr>
        <w:t>59</w:t>
      </w:r>
      <w:r w:rsidR="001905E9" w:rsidRPr="001E3005">
        <w:rPr>
          <w:rFonts w:ascii="Angsana New" w:hAnsi="Angsana New" w:cs="Angsana New"/>
          <w:color w:val="000000" w:themeColor="text1"/>
          <w:spacing w:val="-10"/>
          <w:sz w:val="32"/>
          <w:szCs w:val="32"/>
          <w:cs/>
        </w:rPr>
        <w:t xml:space="preserve"> ล้านบาท ตามลำดับ เป็นเงินรอรับคืนจากการที่ลูกค้าในหน่วยงานรัฐวิสาหกิจสงวนสิทธิการจ่ายเนื่องจากการส่งมอบงานล่าช้า ซึ่งเหตุแห่งความล่าช้าดังกล่าวไม่ได้เกิดจากการปฏิบัติงานของบริษัท และบริษัทได้รายงานสถานการณ์ให้ลูกค้ารับทราบเป็นระยะๆ อย่างต่อเนื่อง ทั้งนี้ฝ่ายบริหารเชื่อมั่นว่าจะได้รับคืนเงินที่ถูกหักจำนวนข้างต้นจากหน่วยงานดังกล่าวทั้งจำนวน   </w:t>
      </w:r>
    </w:p>
    <w:p w14:paraId="1D60052E" w14:textId="75E15EE2" w:rsidR="00B74F03" w:rsidRPr="00173C97" w:rsidRDefault="00B74F03" w:rsidP="00741D6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  <w:highlight w:val="yellow"/>
        </w:rPr>
      </w:pPr>
    </w:p>
    <w:p w14:paraId="00046FB5" w14:textId="77777777" w:rsidR="00883E0D" w:rsidRDefault="00883E0D">
      <w:pP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</w:p>
    <w:p w14:paraId="6E985C08" w14:textId="1721A004" w:rsidR="004E0208" w:rsidRPr="00566E96" w:rsidRDefault="00D17293" w:rsidP="00471A52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566E9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E1E3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566E96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เงินกู้ยืมระยะสั้นจากสถาบันการเงิน</w:t>
      </w: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ED51E6" w:rsidRPr="00566E96" w14:paraId="1C2C1A2F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2519E9F2" w14:textId="77777777" w:rsidR="00E71796" w:rsidRPr="00566E96" w:rsidRDefault="00E71796" w:rsidP="007205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6E30A288" w14:textId="77777777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5AD82F65" w14:textId="77777777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329F166D" w14:textId="77777777" w:rsidR="00E71796" w:rsidRPr="001E3005" w:rsidRDefault="00E71796" w:rsidP="007205E6">
            <w:pPr>
              <w:spacing w:line="38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ED51E6" w:rsidRPr="00566E96" w14:paraId="1C252E90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62F53498" w14:textId="77777777" w:rsidR="00E71796" w:rsidRPr="00566E96" w:rsidRDefault="00E71796" w:rsidP="007205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3EF9BE8" w14:textId="77777777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</w:p>
          <w:p w14:paraId="4A3D1AAD" w14:textId="77777777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25354161" w14:textId="77777777" w:rsidR="00E71796" w:rsidRPr="001E3005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719FA9D" w14:textId="77777777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  <w:p w14:paraId="0AAFFA62" w14:textId="77777777" w:rsidR="00E71796" w:rsidRPr="001E3005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งบการเงินรวม </w:t>
            </w:r>
          </w:p>
        </w:tc>
      </w:tr>
      <w:tr w:rsidR="00ED51E6" w:rsidRPr="00566E96" w14:paraId="78CCD456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5977FD30" w14:textId="77777777" w:rsidR="00E71796" w:rsidRPr="00566E96" w:rsidRDefault="00E71796" w:rsidP="007205E6">
            <w:pPr>
              <w:spacing w:line="38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B390116" w14:textId="30085075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4E0208" w:rsidRPr="00566E96">
              <w:rPr>
                <w:rFonts w:ascii="Angsana New" w:hAnsi="Angsana New" w:cs="Angsana New"/>
                <w:color w:val="000000" w:themeColor="text1"/>
              </w:rPr>
              <w:t>30</w:t>
            </w:r>
          </w:p>
          <w:p w14:paraId="04EBA35B" w14:textId="2408439F" w:rsidR="00E71796" w:rsidRPr="00566E96" w:rsidRDefault="00566E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E71796"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E71796" w:rsidRPr="00566E96">
              <w:rPr>
                <w:rFonts w:ascii="Angsana New" w:hAnsi="Angsana New" w:cs="Angsana New"/>
                <w:color w:val="000000" w:themeColor="text1"/>
              </w:rPr>
              <w:t>256</w:t>
            </w:r>
            <w:r w:rsidR="004E0208" w:rsidRPr="00566E96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5EE67EFF" w14:textId="77777777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4BA2EB88" w14:textId="77777777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6E9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443293A7" w14:textId="0CC7AEDC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66E96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1E3005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7" w:type="dxa"/>
          </w:tcPr>
          <w:p w14:paraId="63573FF0" w14:textId="77777777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53CC4F6" w14:textId="77777777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6E96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</w:p>
          <w:p w14:paraId="275CE4FD" w14:textId="7AE88B3D" w:rsidR="00E71796" w:rsidRPr="00566E96" w:rsidRDefault="00566E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E71796"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E71796" w:rsidRPr="00566E96">
              <w:rPr>
                <w:rFonts w:ascii="Angsana New" w:hAnsi="Angsana New" w:cs="Angsana New"/>
                <w:color w:val="000000" w:themeColor="text1"/>
              </w:rPr>
              <w:t>256</w:t>
            </w:r>
            <w:r w:rsidR="00E71796" w:rsidRPr="001E3005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31C98CA9" w14:textId="77777777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C260591" w14:textId="77777777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566E96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79B03ACD" w14:textId="24C64D7F" w:rsidR="00E71796" w:rsidRPr="00566E96" w:rsidRDefault="00E71796" w:rsidP="007205E6">
            <w:pPr>
              <w:spacing w:line="38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566E96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1E3005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883E0D" w:rsidRPr="00883E0D" w14:paraId="4FF8E7A6" w14:textId="77777777" w:rsidTr="00ED51E6">
        <w:tc>
          <w:tcPr>
            <w:tcW w:w="3185" w:type="dxa"/>
            <w:shd w:val="clear" w:color="auto" w:fill="auto"/>
          </w:tcPr>
          <w:p w14:paraId="64FAEFD6" w14:textId="77777777" w:rsidR="00E71796" w:rsidRPr="001E3005" w:rsidRDefault="00E71796" w:rsidP="007205E6">
            <w:pPr>
              <w:spacing w:line="380" w:lineRule="exact"/>
              <w:ind w:left="-18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เจ้าหนี้ทรัสต์รีซีท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09CFC3AE" w14:textId="3A63C60E" w:rsidR="00E71796" w:rsidRPr="00883E0D" w:rsidRDefault="00D7534B" w:rsidP="007205E6">
            <w:pPr>
              <w:spacing w:line="380" w:lineRule="exact"/>
              <w:ind w:right="57"/>
              <w:jc w:val="center"/>
              <w:rPr>
                <w:rFonts w:ascii="Angsana New" w:hAnsi="Angsana New" w:cs="Angsana New"/>
                <w:cs/>
              </w:rPr>
            </w:pPr>
            <w:r w:rsidRPr="00883E0D">
              <w:rPr>
                <w:rFonts w:ascii="Angsana New" w:hAnsi="Angsana New" w:cs="Angsana New"/>
              </w:rPr>
              <w:t>5</w:t>
            </w:r>
            <w:r w:rsidRPr="001E3005">
              <w:rPr>
                <w:rFonts w:ascii="Angsana New" w:hAnsi="Angsana New" w:cs="Angsana New"/>
              </w:rPr>
              <w:t>.</w:t>
            </w:r>
            <w:r w:rsidRPr="00883E0D">
              <w:rPr>
                <w:rFonts w:ascii="Angsana New" w:hAnsi="Angsana New" w:cs="Angsana New"/>
              </w:rPr>
              <w:t>77</w:t>
            </w:r>
          </w:p>
        </w:tc>
        <w:tc>
          <w:tcPr>
            <w:tcW w:w="134" w:type="dxa"/>
          </w:tcPr>
          <w:p w14:paraId="0292A303" w14:textId="77777777" w:rsidR="00E71796" w:rsidRPr="00883E0D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</w:tcBorders>
          </w:tcPr>
          <w:p w14:paraId="4E84516D" w14:textId="02420580" w:rsidR="00E71796" w:rsidRPr="00883E0D" w:rsidRDefault="00D7534B" w:rsidP="007205E6">
            <w:pPr>
              <w:spacing w:line="380" w:lineRule="exact"/>
              <w:ind w:right="57"/>
              <w:jc w:val="center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37" w:type="dxa"/>
          </w:tcPr>
          <w:p w14:paraId="4534AA4D" w14:textId="77777777" w:rsidR="00E71796" w:rsidRPr="001E3005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1" w:type="dxa"/>
            <w:shd w:val="clear" w:color="auto" w:fill="auto"/>
          </w:tcPr>
          <w:p w14:paraId="10762571" w14:textId="04951C9B" w:rsidR="00E71796" w:rsidRPr="00883E0D" w:rsidRDefault="00B01AF5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883E0D">
              <w:rPr>
                <w:rFonts w:ascii="Angsana New" w:hAnsi="Angsana New" w:cs="Angsana New"/>
              </w:rPr>
              <w:t>613</w:t>
            </w:r>
          </w:p>
        </w:tc>
        <w:tc>
          <w:tcPr>
            <w:tcW w:w="134" w:type="dxa"/>
          </w:tcPr>
          <w:p w14:paraId="1F870EE2" w14:textId="77777777" w:rsidR="00E71796" w:rsidRPr="00883E0D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</w:tcBorders>
            <w:shd w:val="clear" w:color="auto" w:fill="auto"/>
          </w:tcPr>
          <w:p w14:paraId="1B52BBBC" w14:textId="63BA7D01" w:rsidR="00E71796" w:rsidRPr="001E3005" w:rsidRDefault="00E71796" w:rsidP="007205E6">
            <w:pPr>
              <w:spacing w:line="380" w:lineRule="exact"/>
              <w:ind w:right="255"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</w:tr>
      <w:tr w:rsidR="00883E0D" w:rsidRPr="00883E0D" w14:paraId="03700932" w14:textId="77777777" w:rsidTr="00ED51E6">
        <w:tc>
          <w:tcPr>
            <w:tcW w:w="3185" w:type="dxa"/>
            <w:shd w:val="clear" w:color="auto" w:fill="auto"/>
          </w:tcPr>
          <w:p w14:paraId="1ADBA8AB" w14:textId="77777777" w:rsidR="00E71796" w:rsidRPr="00883E0D" w:rsidRDefault="00E71796" w:rsidP="007205E6">
            <w:pPr>
              <w:spacing w:line="380" w:lineRule="exact"/>
              <w:ind w:left="-18" w:right="-45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  <w:shd w:val="clear" w:color="auto" w:fill="auto"/>
          </w:tcPr>
          <w:p w14:paraId="77E26808" w14:textId="648CDE2F" w:rsidR="00E71796" w:rsidRPr="00883E0D" w:rsidRDefault="00D7534B" w:rsidP="007205E6">
            <w:pPr>
              <w:spacing w:line="380" w:lineRule="exact"/>
              <w:ind w:right="42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43BDF8C9" w14:textId="77777777" w:rsidR="00E71796" w:rsidRPr="001E3005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75" w:type="dxa"/>
          </w:tcPr>
          <w:p w14:paraId="69FE16DA" w14:textId="599A2004" w:rsidR="00E71796" w:rsidRPr="00883E0D" w:rsidRDefault="00D7534B" w:rsidP="007205E6">
            <w:pPr>
              <w:spacing w:line="380" w:lineRule="exact"/>
              <w:ind w:right="57"/>
              <w:jc w:val="center"/>
              <w:rPr>
                <w:rFonts w:ascii="Angsana New" w:hAnsi="Angsana New" w:cs="Angsana New"/>
              </w:rPr>
            </w:pPr>
            <w:r w:rsidRPr="00883E0D">
              <w:rPr>
                <w:rFonts w:ascii="Angsana New" w:hAnsi="Angsana New" w:cs="Angsana New"/>
              </w:rPr>
              <w:t>4</w:t>
            </w:r>
            <w:r w:rsidR="004C7EAB" w:rsidRPr="001E3005">
              <w:rPr>
                <w:rFonts w:ascii="Angsana New" w:hAnsi="Angsana New" w:cs="Angsana New"/>
              </w:rPr>
              <w:t>.</w:t>
            </w:r>
            <w:r w:rsidR="004C7EAB" w:rsidRPr="00883E0D">
              <w:rPr>
                <w:rFonts w:ascii="Angsana New" w:hAnsi="Angsana New" w:cs="Angsana New"/>
              </w:rPr>
              <w:t>00</w:t>
            </w:r>
          </w:p>
        </w:tc>
        <w:tc>
          <w:tcPr>
            <w:tcW w:w="137" w:type="dxa"/>
          </w:tcPr>
          <w:p w14:paraId="53BF8F3F" w14:textId="77777777" w:rsidR="00E71796" w:rsidRPr="00883E0D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shd w:val="clear" w:color="auto" w:fill="auto"/>
          </w:tcPr>
          <w:p w14:paraId="76E74CDC" w14:textId="43FE941E" w:rsidR="00E71796" w:rsidRPr="00883E0D" w:rsidRDefault="00E71796" w:rsidP="007205E6">
            <w:pPr>
              <w:spacing w:line="380" w:lineRule="exact"/>
              <w:ind w:right="255"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34" w:type="dxa"/>
          </w:tcPr>
          <w:p w14:paraId="227C801F" w14:textId="77777777" w:rsidR="00E71796" w:rsidRPr="001E3005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07" w:type="dxa"/>
            <w:shd w:val="clear" w:color="auto" w:fill="auto"/>
          </w:tcPr>
          <w:p w14:paraId="1D4BE3D4" w14:textId="3F2508A8" w:rsidR="00E71796" w:rsidRPr="00883E0D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883E0D">
              <w:rPr>
                <w:rFonts w:ascii="Angsana New" w:hAnsi="Angsana New" w:cs="Angsana New"/>
              </w:rPr>
              <w:t xml:space="preserve">  16,323</w:t>
            </w:r>
          </w:p>
        </w:tc>
      </w:tr>
      <w:tr w:rsidR="00883E0D" w:rsidRPr="00883E0D" w14:paraId="54620C44" w14:textId="77777777" w:rsidTr="00ED51E6">
        <w:tc>
          <w:tcPr>
            <w:tcW w:w="3185" w:type="dxa"/>
            <w:shd w:val="clear" w:color="auto" w:fill="auto"/>
          </w:tcPr>
          <w:p w14:paraId="7C1D7A15" w14:textId="77777777" w:rsidR="00E71796" w:rsidRPr="00883E0D" w:rsidRDefault="00E71796" w:rsidP="007205E6">
            <w:pPr>
              <w:tabs>
                <w:tab w:val="left" w:pos="162"/>
              </w:tabs>
              <w:spacing w:line="380" w:lineRule="exact"/>
              <w:ind w:right="-45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11E17D4E" w14:textId="77777777" w:rsidR="00E71796" w:rsidRPr="00883E0D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1290CE9D" w14:textId="77777777" w:rsidR="00E71796" w:rsidRPr="00883E0D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475" w:type="dxa"/>
            <w:vAlign w:val="bottom"/>
          </w:tcPr>
          <w:p w14:paraId="58531621" w14:textId="77777777" w:rsidR="00E71796" w:rsidRPr="00883E0D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7" w:type="dxa"/>
          </w:tcPr>
          <w:p w14:paraId="0684D991" w14:textId="77777777" w:rsidR="00E71796" w:rsidRPr="001E3005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19B4088" w14:textId="305966B0" w:rsidR="00E71796" w:rsidRPr="001E3005" w:rsidRDefault="00B01AF5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883E0D">
              <w:rPr>
                <w:rFonts w:ascii="Angsana New" w:hAnsi="Angsana New" w:cs="Angsana New"/>
              </w:rPr>
              <w:t>613</w:t>
            </w:r>
          </w:p>
        </w:tc>
        <w:tc>
          <w:tcPr>
            <w:tcW w:w="134" w:type="dxa"/>
          </w:tcPr>
          <w:p w14:paraId="2C07655E" w14:textId="77777777" w:rsidR="00E71796" w:rsidRPr="00883E0D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2C89753" w14:textId="0339C47B" w:rsidR="00E71796" w:rsidRPr="001E3005" w:rsidRDefault="00E71796" w:rsidP="007205E6">
            <w:pPr>
              <w:spacing w:line="38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883E0D">
              <w:rPr>
                <w:rFonts w:ascii="Angsana New" w:hAnsi="Angsana New" w:cs="Angsana New"/>
              </w:rPr>
              <w:t>16,323</w:t>
            </w:r>
          </w:p>
        </w:tc>
      </w:tr>
    </w:tbl>
    <w:p w14:paraId="34CEC9D0" w14:textId="77777777" w:rsidR="00E71796" w:rsidRPr="00883E0D" w:rsidRDefault="00E71796" w:rsidP="00883E0D">
      <w:pPr>
        <w:spacing w:line="200" w:lineRule="exact"/>
        <w:ind w:left="283" w:hanging="425"/>
        <w:jc w:val="thaiDistribute"/>
        <w:rPr>
          <w:rFonts w:ascii="Angsana New" w:hAnsi="Angsana New" w:cs="Angsana New"/>
          <w:b/>
          <w:bCs/>
          <w:sz w:val="32"/>
          <w:szCs w:val="32"/>
          <w:highlight w:val="yellow"/>
        </w:rPr>
      </w:pPr>
    </w:p>
    <w:tbl>
      <w:tblPr>
        <w:tblW w:w="8920" w:type="dxa"/>
        <w:tblInd w:w="55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185"/>
        <w:gridCol w:w="1367"/>
        <w:gridCol w:w="134"/>
        <w:gridCol w:w="1475"/>
        <w:gridCol w:w="137"/>
        <w:gridCol w:w="1281"/>
        <w:gridCol w:w="134"/>
        <w:gridCol w:w="1207"/>
      </w:tblGrid>
      <w:tr w:rsidR="00ED51E6" w:rsidRPr="00173C97" w14:paraId="0AB5ECF7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2FFC11A6" w14:textId="77777777" w:rsidR="004E0208" w:rsidRPr="00173C97" w:rsidRDefault="004E0208" w:rsidP="007205E6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highlight w:val="yellow"/>
                <w:u w:val="single"/>
              </w:rPr>
            </w:pPr>
          </w:p>
        </w:tc>
        <w:tc>
          <w:tcPr>
            <w:tcW w:w="2976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43DDD66" w14:textId="77777777" w:rsidR="004E0208" w:rsidRPr="00173C97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highlight w:val="yellow"/>
                <w:cs/>
              </w:rPr>
            </w:pPr>
          </w:p>
        </w:tc>
        <w:tc>
          <w:tcPr>
            <w:tcW w:w="137" w:type="dxa"/>
            <w:tcBorders>
              <w:bottom w:val="single" w:sz="6" w:space="0" w:color="auto"/>
            </w:tcBorders>
          </w:tcPr>
          <w:p w14:paraId="046398EE" w14:textId="77777777" w:rsidR="004E0208" w:rsidRPr="00173C97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highlight w:val="yellow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EE9423" w14:textId="77777777" w:rsidR="004E0208" w:rsidRPr="001E3005" w:rsidRDefault="004E0208" w:rsidP="007205E6">
            <w:pPr>
              <w:spacing w:line="36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ED51E6" w:rsidRPr="00173C97" w14:paraId="04B9AC75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00508917" w14:textId="77777777" w:rsidR="004E0208" w:rsidRPr="00173C97" w:rsidRDefault="004E0208" w:rsidP="007205E6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highlight w:val="yellow"/>
                <w:u w:val="single"/>
              </w:rPr>
            </w:pPr>
          </w:p>
        </w:tc>
        <w:tc>
          <w:tcPr>
            <w:tcW w:w="2976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2CA7E42A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อัตราดอกเบี้ย</w:t>
            </w:r>
          </w:p>
          <w:p w14:paraId="3FE8EA90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ร้อยละต่อปี)</w:t>
            </w:r>
          </w:p>
        </w:tc>
        <w:tc>
          <w:tcPr>
            <w:tcW w:w="137" w:type="dxa"/>
            <w:tcBorders>
              <w:top w:val="single" w:sz="6" w:space="0" w:color="auto"/>
            </w:tcBorders>
          </w:tcPr>
          <w:p w14:paraId="657B6D3A" w14:textId="77777777" w:rsidR="004E0208" w:rsidRPr="001E3005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622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1A3EE2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</w:p>
          <w:p w14:paraId="48EB44C2" w14:textId="6E0F3580" w:rsidR="004E0208" w:rsidRPr="001E3005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173C97" w14:paraId="44908FF0" w14:textId="77777777" w:rsidTr="00ED51E6">
        <w:trPr>
          <w:tblHeader/>
        </w:trPr>
        <w:tc>
          <w:tcPr>
            <w:tcW w:w="3185" w:type="dxa"/>
            <w:shd w:val="clear" w:color="auto" w:fill="auto"/>
          </w:tcPr>
          <w:p w14:paraId="6219C025" w14:textId="77777777" w:rsidR="004E0208" w:rsidRPr="00173C97" w:rsidRDefault="004E0208" w:rsidP="007205E6">
            <w:pPr>
              <w:spacing w:line="36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highlight w:val="yellow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0ED3BC3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997B34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</w:p>
          <w:p w14:paraId="781A6607" w14:textId="52D5BF0D" w:rsidR="004E0208" w:rsidRPr="00997B34" w:rsidRDefault="00997B34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4E0208"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4E0208" w:rsidRPr="00997B34">
              <w:rPr>
                <w:rFonts w:ascii="Angsana New" w:hAnsi="Angsana New" w:cs="Angsana New"/>
                <w:color w:val="000000" w:themeColor="text1"/>
              </w:rPr>
              <w:t>2567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7C9119B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475" w:type="dxa"/>
            <w:tcBorders>
              <w:top w:val="single" w:sz="6" w:space="0" w:color="auto"/>
              <w:bottom w:val="single" w:sz="6" w:space="0" w:color="auto"/>
            </w:tcBorders>
          </w:tcPr>
          <w:p w14:paraId="67B532E9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997B34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2D6EF90D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997B34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1E3005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7" w:type="dxa"/>
          </w:tcPr>
          <w:p w14:paraId="15552A7D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F4BAAD0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997B34">
              <w:rPr>
                <w:rFonts w:ascii="Angsana New" w:hAnsi="Angsana New" w:cs="Angsana New"/>
                <w:color w:val="000000" w:themeColor="text1"/>
              </w:rPr>
              <w:t xml:space="preserve">30 </w:t>
            </w:r>
          </w:p>
          <w:p w14:paraId="14E4F09D" w14:textId="4178DA1B" w:rsidR="004E0208" w:rsidRPr="00997B34" w:rsidRDefault="00997B34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4E0208"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4E0208" w:rsidRPr="00997B34">
              <w:rPr>
                <w:rFonts w:ascii="Angsana New" w:hAnsi="Angsana New" w:cs="Angsana New"/>
                <w:color w:val="000000" w:themeColor="text1"/>
              </w:rPr>
              <w:t>256</w:t>
            </w:r>
            <w:r w:rsidR="004E0208" w:rsidRPr="001E3005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DEF8509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58CF877B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Pr="00997B34">
              <w:rPr>
                <w:rFonts w:ascii="Angsana New" w:hAnsi="Angsana New" w:cs="Angsana New"/>
                <w:color w:val="000000" w:themeColor="text1"/>
              </w:rPr>
              <w:t xml:space="preserve">31 </w:t>
            </w:r>
          </w:p>
          <w:p w14:paraId="2C8D5207" w14:textId="77777777" w:rsidR="004E0208" w:rsidRPr="00997B34" w:rsidRDefault="004E0208" w:rsidP="007205E6">
            <w:pPr>
              <w:spacing w:line="36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997B34">
              <w:rPr>
                <w:rFonts w:ascii="Angsana New" w:hAnsi="Angsana New" w:cs="Angsana New"/>
                <w:color w:val="000000" w:themeColor="text1"/>
              </w:rPr>
              <w:t>256</w:t>
            </w:r>
            <w:r w:rsidRPr="001E3005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ED51E6" w:rsidRPr="00173C97" w14:paraId="4F917226" w14:textId="77777777" w:rsidTr="00ED51E6">
        <w:tc>
          <w:tcPr>
            <w:tcW w:w="3185" w:type="dxa"/>
            <w:shd w:val="clear" w:color="auto" w:fill="auto"/>
          </w:tcPr>
          <w:p w14:paraId="48D3DD87" w14:textId="77777777" w:rsidR="004E0208" w:rsidRPr="00997B34" w:rsidRDefault="004E0208" w:rsidP="007205E6">
            <w:pPr>
              <w:spacing w:line="360" w:lineRule="exact"/>
              <w:ind w:left="-18" w:right="-45"/>
              <w:jc w:val="thaiDistribute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1367" w:type="dxa"/>
            <w:shd w:val="clear" w:color="auto" w:fill="auto"/>
          </w:tcPr>
          <w:p w14:paraId="02E65A11" w14:textId="77777777" w:rsidR="004E0208" w:rsidRPr="00E16132" w:rsidRDefault="004E0208" w:rsidP="007205E6">
            <w:pPr>
              <w:spacing w:line="360" w:lineRule="exact"/>
              <w:ind w:right="42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5A19DF5E" w14:textId="77777777" w:rsidR="004E0208" w:rsidRPr="001E3005" w:rsidRDefault="004E0208" w:rsidP="007205E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</w:tcPr>
          <w:p w14:paraId="2D9B04E6" w14:textId="7EAF1745" w:rsidR="004E0208" w:rsidRPr="00E16132" w:rsidRDefault="004E0208" w:rsidP="007205E6">
            <w:pPr>
              <w:spacing w:line="360" w:lineRule="exact"/>
              <w:ind w:right="57"/>
              <w:jc w:val="center"/>
              <w:rPr>
                <w:rFonts w:ascii="Angsana New" w:hAnsi="Angsana New" w:cs="Angsana New"/>
                <w:color w:val="000000" w:themeColor="text1"/>
              </w:rPr>
            </w:pPr>
            <w:r w:rsidRPr="00E16132">
              <w:rPr>
                <w:rFonts w:ascii="Angsana New" w:hAnsi="Angsana New" w:cs="Angsana New"/>
                <w:color w:val="000000" w:themeColor="text1"/>
              </w:rPr>
              <w:t>4</w:t>
            </w:r>
            <w:r w:rsidR="004C7EAB" w:rsidRPr="001E3005">
              <w:rPr>
                <w:rFonts w:ascii="Angsana New" w:hAnsi="Angsana New" w:cs="Angsana New"/>
                <w:color w:val="000000" w:themeColor="text1"/>
              </w:rPr>
              <w:t>.</w:t>
            </w:r>
            <w:r w:rsidR="004C7EAB" w:rsidRPr="00E16132">
              <w:rPr>
                <w:rFonts w:ascii="Angsana New" w:hAnsi="Angsana New" w:cs="Angsana New"/>
                <w:color w:val="000000" w:themeColor="text1"/>
              </w:rPr>
              <w:t>00</w:t>
            </w:r>
          </w:p>
        </w:tc>
        <w:tc>
          <w:tcPr>
            <w:tcW w:w="137" w:type="dxa"/>
          </w:tcPr>
          <w:p w14:paraId="2F17BDAD" w14:textId="77777777" w:rsidR="004E0208" w:rsidRPr="00E16132" w:rsidRDefault="004E0208" w:rsidP="007205E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bottom w:val="single" w:sz="6" w:space="0" w:color="auto"/>
            </w:tcBorders>
            <w:shd w:val="clear" w:color="auto" w:fill="auto"/>
          </w:tcPr>
          <w:p w14:paraId="3CD472AF" w14:textId="77777777" w:rsidR="004E0208" w:rsidRPr="00E16132" w:rsidRDefault="004E0208" w:rsidP="007205E6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3D407F70" w14:textId="77777777" w:rsidR="004E0208" w:rsidRPr="001E3005" w:rsidRDefault="004E0208" w:rsidP="007205E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yellow"/>
                <w:cs/>
              </w:rPr>
            </w:pPr>
          </w:p>
        </w:tc>
        <w:tc>
          <w:tcPr>
            <w:tcW w:w="1207" w:type="dxa"/>
            <w:shd w:val="clear" w:color="auto" w:fill="auto"/>
          </w:tcPr>
          <w:p w14:paraId="6E65B9AF" w14:textId="77777777" w:rsidR="004E0208" w:rsidRPr="00997B34" w:rsidRDefault="004E0208" w:rsidP="007205E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</w:rPr>
            </w:pPr>
            <w:r w:rsidRPr="00997B34">
              <w:rPr>
                <w:rFonts w:ascii="Angsana New" w:hAnsi="Angsana New" w:cs="Angsana New"/>
                <w:color w:val="000000" w:themeColor="text1"/>
              </w:rPr>
              <w:t xml:space="preserve">  16,323</w:t>
            </w:r>
          </w:p>
        </w:tc>
      </w:tr>
      <w:tr w:rsidR="004E0208" w:rsidRPr="00173C97" w14:paraId="5657853C" w14:textId="77777777" w:rsidTr="00ED51E6">
        <w:tc>
          <w:tcPr>
            <w:tcW w:w="3185" w:type="dxa"/>
            <w:shd w:val="clear" w:color="auto" w:fill="auto"/>
          </w:tcPr>
          <w:p w14:paraId="19D4F426" w14:textId="77777777" w:rsidR="004E0208" w:rsidRPr="00997B34" w:rsidRDefault="004E0208" w:rsidP="007205E6">
            <w:pPr>
              <w:tabs>
                <w:tab w:val="left" w:pos="162"/>
              </w:tabs>
              <w:spacing w:line="360" w:lineRule="exact"/>
              <w:ind w:right="-45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รวม</w:t>
            </w:r>
          </w:p>
        </w:tc>
        <w:tc>
          <w:tcPr>
            <w:tcW w:w="1367" w:type="dxa"/>
            <w:shd w:val="clear" w:color="auto" w:fill="auto"/>
            <w:vAlign w:val="bottom"/>
          </w:tcPr>
          <w:p w14:paraId="19A70F34" w14:textId="77777777" w:rsidR="004E0208" w:rsidRPr="00E16132" w:rsidRDefault="004E0208" w:rsidP="007205E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</w:tcPr>
          <w:p w14:paraId="38FEF69D" w14:textId="77777777" w:rsidR="004E0208" w:rsidRPr="00E16132" w:rsidRDefault="004E0208" w:rsidP="007205E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475" w:type="dxa"/>
            <w:vAlign w:val="bottom"/>
          </w:tcPr>
          <w:p w14:paraId="2847ABC5" w14:textId="77777777" w:rsidR="004E0208" w:rsidRPr="00E16132" w:rsidRDefault="004E0208" w:rsidP="007205E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7" w:type="dxa"/>
          </w:tcPr>
          <w:p w14:paraId="60956A06" w14:textId="77777777" w:rsidR="004E0208" w:rsidRPr="00E16132" w:rsidRDefault="004E0208" w:rsidP="007205E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281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5F1150A1" w14:textId="66895AEC" w:rsidR="004E0208" w:rsidRPr="001E3005" w:rsidRDefault="00AD04F9" w:rsidP="007205E6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-</w:t>
            </w:r>
          </w:p>
        </w:tc>
        <w:tc>
          <w:tcPr>
            <w:tcW w:w="134" w:type="dxa"/>
          </w:tcPr>
          <w:p w14:paraId="364F1245" w14:textId="77777777" w:rsidR="004E0208" w:rsidRPr="00173C97" w:rsidRDefault="004E0208" w:rsidP="007205E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highlight w:val="yellow"/>
              </w:rPr>
            </w:pPr>
          </w:p>
        </w:tc>
        <w:tc>
          <w:tcPr>
            <w:tcW w:w="120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27CBC7B" w14:textId="77777777" w:rsidR="004E0208" w:rsidRPr="001E3005" w:rsidRDefault="004E0208" w:rsidP="007205E6">
            <w:pPr>
              <w:spacing w:line="360" w:lineRule="exact"/>
              <w:ind w:right="57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997B34">
              <w:rPr>
                <w:rFonts w:ascii="Angsana New" w:hAnsi="Angsana New" w:cs="Angsana New"/>
                <w:color w:val="000000" w:themeColor="text1"/>
              </w:rPr>
              <w:t>16,323</w:t>
            </w:r>
          </w:p>
        </w:tc>
      </w:tr>
    </w:tbl>
    <w:p w14:paraId="10C20AB0" w14:textId="77777777" w:rsidR="00D17293" w:rsidRPr="00173C97" w:rsidRDefault="00D17293" w:rsidP="00741D6D">
      <w:pPr>
        <w:spacing w:line="10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p w14:paraId="68BB16A1" w14:textId="4C319859" w:rsidR="00792D70" w:rsidRPr="00997B34" w:rsidRDefault="00D17293" w:rsidP="00883E0D">
      <w:pPr>
        <w:tabs>
          <w:tab w:val="left" w:pos="1440"/>
        </w:tabs>
        <w:spacing w:line="40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เงินกู้ยืมระยะสั้นจากสถาบันการเงินของบริษัท</w:t>
      </w:r>
      <w:r w:rsidR="00D760C5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ปลอดภาระค้ำประกัน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และบริษัทย่อยค้ำประกัน</w:t>
      </w:r>
      <w:r w:rsidR="00D760C5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โดยเงินฝาก</w:t>
      </w:r>
      <w:r w:rsidR="002021F3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ธนาคาร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705767D9" w14:textId="77777777" w:rsidR="00BE4C87" w:rsidRPr="00173C97" w:rsidRDefault="00BE4C87" w:rsidP="00883E0D">
      <w:pPr>
        <w:tabs>
          <w:tab w:val="left" w:pos="1440"/>
        </w:tabs>
        <w:spacing w:line="260" w:lineRule="exact"/>
        <w:ind w:left="278" w:firstLine="573"/>
        <w:jc w:val="thaiDistribute"/>
        <w:rPr>
          <w:rFonts w:ascii="Angsana New" w:hAnsi="Angsana New" w:cs="Angsana New"/>
          <w:color w:val="FF0000"/>
          <w:spacing w:val="-4"/>
          <w:sz w:val="32"/>
          <w:szCs w:val="32"/>
          <w:highlight w:val="yellow"/>
        </w:rPr>
      </w:pPr>
    </w:p>
    <w:p w14:paraId="04C5EC7D" w14:textId="50E89206" w:rsidR="00D17293" w:rsidRPr="00320ADE" w:rsidRDefault="00D17293" w:rsidP="00883E0D">
      <w:pPr>
        <w:spacing w:line="440" w:lineRule="exact"/>
        <w:ind w:left="283" w:hanging="42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320AD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21080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5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320ADE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2B0CD9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เจ้าหนี้การค้าและเจ้าหนี้หมุนเวียนอื่น</w:t>
      </w:r>
    </w:p>
    <w:tbl>
      <w:tblPr>
        <w:tblW w:w="9210" w:type="dxa"/>
        <w:tblInd w:w="294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591"/>
        <w:gridCol w:w="1367"/>
        <w:gridCol w:w="134"/>
        <w:gridCol w:w="1283"/>
        <w:gridCol w:w="134"/>
        <w:gridCol w:w="1284"/>
        <w:gridCol w:w="134"/>
        <w:gridCol w:w="1283"/>
      </w:tblGrid>
      <w:tr w:rsidR="008A2A29" w:rsidRPr="00320ADE" w14:paraId="02500005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80E232B" w14:textId="77777777" w:rsidR="00D17293" w:rsidRPr="00320ADE" w:rsidRDefault="00D17293" w:rsidP="007205E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1680576" w14:textId="77777777" w:rsidR="00D17293" w:rsidRPr="00320ADE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</w:tcPr>
          <w:p w14:paraId="5EA6355D" w14:textId="77777777" w:rsidR="00D17293" w:rsidRPr="00320ADE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5A2527" w14:textId="77777777" w:rsidR="00D17293" w:rsidRPr="001E3005" w:rsidRDefault="00D17293" w:rsidP="007205E6">
            <w:pPr>
              <w:spacing w:line="400" w:lineRule="exact"/>
              <w:ind w:right="-18"/>
              <w:jc w:val="right"/>
              <w:rPr>
                <w:rFonts w:ascii="Angsana New" w:hAnsi="Angsana New" w:cs="Angsana New"/>
                <w:color w:val="000000" w:themeColor="text1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หน่วย: พันบาท)</w:t>
            </w:r>
          </w:p>
        </w:tc>
      </w:tr>
      <w:tr w:rsidR="008A2A29" w:rsidRPr="00320ADE" w14:paraId="5482C50E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521D71CB" w14:textId="77777777" w:rsidR="00D17293" w:rsidRPr="00320ADE" w:rsidRDefault="00D17293" w:rsidP="007205E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2784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EA35882" w14:textId="77777777" w:rsidR="00D17293" w:rsidRPr="00320ADE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6B8742F3" w14:textId="77777777" w:rsidR="00D17293" w:rsidRPr="00320ADE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F20484F" w14:textId="77777777" w:rsidR="00D17293" w:rsidRPr="001E3005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งบการเงินเฉพาะกิจการ</w:t>
            </w:r>
          </w:p>
        </w:tc>
      </w:tr>
      <w:tr w:rsidR="00ED51E6" w:rsidRPr="00320ADE" w14:paraId="0DED52BC" w14:textId="77777777" w:rsidTr="00E203C5">
        <w:trPr>
          <w:tblHeader/>
        </w:trPr>
        <w:tc>
          <w:tcPr>
            <w:tcW w:w="3591" w:type="dxa"/>
            <w:shd w:val="clear" w:color="auto" w:fill="auto"/>
          </w:tcPr>
          <w:p w14:paraId="37CE996E" w14:textId="77777777" w:rsidR="00D17293" w:rsidRPr="00320ADE" w:rsidRDefault="00D17293" w:rsidP="007205E6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color w:val="000000" w:themeColor="text1"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BE0E7A8" w14:textId="7B1C57EE" w:rsidR="001A2B7B" w:rsidRPr="00320ADE" w:rsidRDefault="00D17293" w:rsidP="007205E6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</w:t>
            </w:r>
            <w:r w:rsidR="004E25BD" w:rsidRPr="001E300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วันที่ </w:t>
            </w:r>
            <w:r w:rsidR="001A2B7B" w:rsidRPr="00320ADE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</w:t>
            </w:r>
            <w:r w:rsidR="00A461CF" w:rsidRPr="00320ADE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0</w:t>
            </w:r>
            <w:r w:rsidR="001A2B7B" w:rsidRPr="001E300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 </w:t>
            </w:r>
          </w:p>
          <w:p w14:paraId="4E23D193" w14:textId="46163E31" w:rsidR="00D17293" w:rsidRPr="00320ADE" w:rsidRDefault="00320ADE" w:rsidP="007205E6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>กันยายน</w:t>
            </w:r>
            <w:r w:rsidR="004E25BD" w:rsidRPr="001E300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 </w:t>
            </w:r>
            <w:r w:rsidR="004E25BD" w:rsidRPr="00320ADE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256</w:t>
            </w:r>
            <w:r w:rsidR="00792D70" w:rsidRPr="001E300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4F2BE16C" w14:textId="77777777" w:rsidR="00D17293" w:rsidRPr="00320ADE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</w:tcPr>
          <w:p w14:paraId="6173D116" w14:textId="77777777" w:rsidR="00D17293" w:rsidRPr="00320ADE" w:rsidRDefault="00D17293" w:rsidP="007205E6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320ADE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33292590" w14:textId="7CD412C1" w:rsidR="00D17293" w:rsidRPr="00320ADE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20ADE">
              <w:rPr>
                <w:rFonts w:ascii="Angsana New" w:hAnsi="Angsana New" w:cs="Angsana New"/>
                <w:color w:val="000000" w:themeColor="text1"/>
              </w:rPr>
              <w:t>256</w:t>
            </w:r>
            <w:r w:rsidR="00792D70" w:rsidRPr="001E3005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  <w:tc>
          <w:tcPr>
            <w:tcW w:w="134" w:type="dxa"/>
            <w:vAlign w:val="center"/>
          </w:tcPr>
          <w:p w14:paraId="4C92E6B8" w14:textId="77777777" w:rsidR="00D17293" w:rsidRPr="00320ADE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AA9FFC7" w14:textId="29296D0F" w:rsidR="001A2B7B" w:rsidRPr="00320ADE" w:rsidRDefault="000B5722" w:rsidP="007205E6">
            <w:pPr>
              <w:pStyle w:val="21"/>
              <w:tabs>
                <w:tab w:val="left" w:pos="284"/>
                <w:tab w:val="left" w:pos="567"/>
                <w:tab w:val="left" w:pos="851"/>
                <w:tab w:val="left" w:pos="1134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ณ วันที่ </w:t>
            </w:r>
            <w:r w:rsidR="001A2B7B" w:rsidRPr="00320ADE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</w:t>
            </w:r>
            <w:r w:rsidR="00A461CF" w:rsidRPr="00320ADE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0</w:t>
            </w:r>
            <w:r w:rsidR="001A2B7B" w:rsidRPr="001E3005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 xml:space="preserve"> </w:t>
            </w:r>
          </w:p>
          <w:p w14:paraId="26C65474" w14:textId="3E41BA7C" w:rsidR="00D17293" w:rsidRPr="00320ADE" w:rsidRDefault="00320ADE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>กันยายน</w:t>
            </w:r>
            <w:r w:rsidR="000B5722"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 </w:t>
            </w:r>
            <w:r w:rsidR="000B5722" w:rsidRPr="00320ADE">
              <w:rPr>
                <w:rFonts w:ascii="Angsana New" w:hAnsi="Angsana New" w:cs="Angsana New"/>
                <w:color w:val="000000" w:themeColor="text1"/>
              </w:rPr>
              <w:t>256</w:t>
            </w:r>
            <w:r w:rsidR="00792D70" w:rsidRPr="001E3005">
              <w:rPr>
                <w:rFonts w:ascii="Angsana New" w:hAnsi="Angsana New" w:cs="Angsana New"/>
                <w:color w:val="000000" w:themeColor="text1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</w:tcPr>
          <w:p w14:paraId="21A2B3D8" w14:textId="77777777" w:rsidR="00D17293" w:rsidRPr="00320ADE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9DA26CE" w14:textId="77777777" w:rsidR="00D17293" w:rsidRPr="00320ADE" w:rsidRDefault="00D17293" w:rsidP="007205E6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8"/>
                <w:szCs w:val="28"/>
                <w:cs/>
              </w:rPr>
              <w:t xml:space="preserve">ณ วันที่ </w:t>
            </w:r>
            <w:r w:rsidRPr="00320ADE">
              <w:rPr>
                <w:rFonts w:ascii="Angsana New" w:hAnsi="Angsana New" w:cs="Angsana New"/>
                <w:color w:val="000000" w:themeColor="text1"/>
                <w:sz w:val="28"/>
                <w:szCs w:val="28"/>
              </w:rPr>
              <w:t>31</w:t>
            </w:r>
          </w:p>
          <w:p w14:paraId="410F95A9" w14:textId="3A5A26AD" w:rsidR="00D17293" w:rsidRPr="00320ADE" w:rsidRDefault="00D17293" w:rsidP="007205E6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color w:val="000000" w:themeColor="text1"/>
                <w:u w:val="words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cs/>
              </w:rPr>
              <w:t xml:space="preserve">ธันวาคม </w:t>
            </w:r>
            <w:r w:rsidRPr="00320ADE">
              <w:rPr>
                <w:rFonts w:ascii="Angsana New" w:hAnsi="Angsana New" w:cs="Angsana New"/>
                <w:color w:val="000000" w:themeColor="text1"/>
              </w:rPr>
              <w:t>256</w:t>
            </w:r>
            <w:r w:rsidR="00792D70" w:rsidRPr="001E3005">
              <w:rPr>
                <w:rFonts w:ascii="Angsana New" w:hAnsi="Angsana New" w:cs="Angsana New"/>
                <w:color w:val="000000" w:themeColor="text1"/>
              </w:rPr>
              <w:t>6</w:t>
            </w:r>
          </w:p>
        </w:tc>
      </w:tr>
      <w:tr w:rsidR="00ED51E6" w:rsidRPr="007205E6" w14:paraId="2E891480" w14:textId="77777777" w:rsidTr="00E203C5">
        <w:tc>
          <w:tcPr>
            <w:tcW w:w="3591" w:type="dxa"/>
            <w:shd w:val="clear" w:color="auto" w:fill="auto"/>
          </w:tcPr>
          <w:p w14:paraId="648B9DB5" w14:textId="77777777" w:rsidR="00012883" w:rsidRPr="001E3005" w:rsidRDefault="00012883" w:rsidP="007205E6">
            <w:pPr>
              <w:spacing w:line="400" w:lineRule="exact"/>
              <w:ind w:right="57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เจ้าหนี้การค้า - กิจการที่ไม่เกี่ยวข้องกัน</w:t>
            </w:r>
          </w:p>
        </w:tc>
        <w:tc>
          <w:tcPr>
            <w:tcW w:w="1367" w:type="dxa"/>
            <w:tcBorders>
              <w:top w:val="single" w:sz="6" w:space="0" w:color="auto"/>
            </w:tcBorders>
            <w:shd w:val="clear" w:color="auto" w:fill="auto"/>
          </w:tcPr>
          <w:p w14:paraId="5B2E176C" w14:textId="764ED990" w:rsidR="00012883" w:rsidRPr="007205E6" w:rsidRDefault="00202A23" w:rsidP="007205E6">
            <w:pPr>
              <w:spacing w:line="400" w:lineRule="exact"/>
              <w:ind w:right="57"/>
              <w:jc w:val="right"/>
            </w:pPr>
            <w:r w:rsidRPr="007205E6">
              <w:t>513,168</w:t>
            </w:r>
          </w:p>
        </w:tc>
        <w:tc>
          <w:tcPr>
            <w:tcW w:w="134" w:type="dxa"/>
          </w:tcPr>
          <w:p w14:paraId="12456EF1" w14:textId="77777777" w:rsidR="00012883" w:rsidRPr="001E3005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</w:tcPr>
          <w:p w14:paraId="0CBDCBD3" w14:textId="569D0902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7205E6">
              <w:t>364,679</w:t>
            </w:r>
          </w:p>
        </w:tc>
        <w:tc>
          <w:tcPr>
            <w:tcW w:w="134" w:type="dxa"/>
          </w:tcPr>
          <w:p w14:paraId="684120F0" w14:textId="77777777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5997560" w14:textId="37A8B74B" w:rsidR="00012883" w:rsidRPr="007205E6" w:rsidRDefault="00BE1C7A" w:rsidP="007205E6">
            <w:pPr>
              <w:spacing w:line="400" w:lineRule="exact"/>
              <w:ind w:right="57"/>
              <w:jc w:val="right"/>
              <w:rPr>
                <w:cs/>
              </w:rPr>
            </w:pPr>
            <w:r w:rsidRPr="001E3005">
              <w:t>504</w:t>
            </w:r>
            <w:r w:rsidRPr="007205E6">
              <w:t>,</w:t>
            </w:r>
            <w:r w:rsidRPr="001E3005">
              <w:t>577</w:t>
            </w:r>
          </w:p>
        </w:tc>
        <w:tc>
          <w:tcPr>
            <w:tcW w:w="134" w:type="dxa"/>
          </w:tcPr>
          <w:p w14:paraId="0B38A3B8" w14:textId="77777777" w:rsidR="00012883" w:rsidRPr="001E3005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16ED7408" w14:textId="369F403C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7205E6">
              <w:t>352,425</w:t>
            </w:r>
          </w:p>
        </w:tc>
      </w:tr>
      <w:tr w:rsidR="00ED51E6" w:rsidRPr="007205E6" w14:paraId="3F1DBAFC" w14:textId="77777777" w:rsidTr="00E203C5">
        <w:tc>
          <w:tcPr>
            <w:tcW w:w="3591" w:type="dxa"/>
            <w:shd w:val="clear" w:color="auto" w:fill="auto"/>
          </w:tcPr>
          <w:p w14:paraId="5BE431D0" w14:textId="77777777" w:rsidR="00012883" w:rsidRPr="001E3005" w:rsidRDefault="00012883" w:rsidP="007205E6">
            <w:pPr>
              <w:spacing w:line="400" w:lineRule="exact"/>
              <w:ind w:right="57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เจ้าหนี้หมุนเวียนอื่น</w:t>
            </w:r>
          </w:p>
        </w:tc>
        <w:tc>
          <w:tcPr>
            <w:tcW w:w="1367" w:type="dxa"/>
            <w:shd w:val="clear" w:color="auto" w:fill="auto"/>
          </w:tcPr>
          <w:p w14:paraId="5C57E50F" w14:textId="2B402DDD" w:rsidR="00012883" w:rsidRPr="007205E6" w:rsidRDefault="00202A23" w:rsidP="007205E6">
            <w:pPr>
              <w:spacing w:line="400" w:lineRule="exact"/>
              <w:ind w:right="57"/>
              <w:jc w:val="right"/>
            </w:pPr>
            <w:r w:rsidRPr="007205E6">
              <w:t>553</w:t>
            </w:r>
          </w:p>
        </w:tc>
        <w:tc>
          <w:tcPr>
            <w:tcW w:w="134" w:type="dxa"/>
          </w:tcPr>
          <w:p w14:paraId="32FB4AE4" w14:textId="77777777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</w:tcPr>
          <w:p w14:paraId="6D74C985" w14:textId="0AA0E9CD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7205E6">
              <w:t>476</w:t>
            </w:r>
          </w:p>
        </w:tc>
        <w:tc>
          <w:tcPr>
            <w:tcW w:w="134" w:type="dxa"/>
          </w:tcPr>
          <w:p w14:paraId="3463D21A" w14:textId="77777777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shd w:val="clear" w:color="auto" w:fill="auto"/>
          </w:tcPr>
          <w:p w14:paraId="748000BD" w14:textId="23386E6C" w:rsidR="00012883" w:rsidRPr="007205E6" w:rsidRDefault="002B1E57" w:rsidP="007205E6">
            <w:pPr>
              <w:spacing w:line="400" w:lineRule="exact"/>
              <w:ind w:right="57"/>
              <w:jc w:val="right"/>
            </w:pPr>
            <w:r w:rsidRPr="007205E6">
              <w:t>553</w:t>
            </w:r>
          </w:p>
        </w:tc>
        <w:tc>
          <w:tcPr>
            <w:tcW w:w="134" w:type="dxa"/>
          </w:tcPr>
          <w:p w14:paraId="6DA955EF" w14:textId="77777777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shd w:val="clear" w:color="auto" w:fill="auto"/>
          </w:tcPr>
          <w:p w14:paraId="145294A8" w14:textId="649841C6" w:rsidR="00012883" w:rsidRPr="001E3005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7205E6">
              <w:t>476</w:t>
            </w:r>
          </w:p>
        </w:tc>
      </w:tr>
      <w:tr w:rsidR="00ED51E6" w:rsidRPr="007205E6" w14:paraId="7F0336ED" w14:textId="77777777" w:rsidTr="00E203C5">
        <w:tc>
          <w:tcPr>
            <w:tcW w:w="3591" w:type="dxa"/>
            <w:shd w:val="clear" w:color="auto" w:fill="auto"/>
          </w:tcPr>
          <w:p w14:paraId="729B3A19" w14:textId="77777777" w:rsidR="00012883" w:rsidRPr="001E3005" w:rsidRDefault="00012883" w:rsidP="007205E6">
            <w:pPr>
              <w:spacing w:line="400" w:lineRule="exact"/>
              <w:ind w:right="57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เจ้าหนี้เงินประกันผลงาน</w:t>
            </w:r>
          </w:p>
        </w:tc>
        <w:tc>
          <w:tcPr>
            <w:tcW w:w="1367" w:type="dxa"/>
            <w:shd w:val="clear" w:color="auto" w:fill="auto"/>
          </w:tcPr>
          <w:p w14:paraId="4810C825" w14:textId="46096CA5" w:rsidR="00012883" w:rsidRPr="007205E6" w:rsidRDefault="00202A23" w:rsidP="007205E6">
            <w:pPr>
              <w:spacing w:line="400" w:lineRule="exact"/>
              <w:ind w:right="57"/>
              <w:jc w:val="right"/>
            </w:pPr>
            <w:r w:rsidRPr="007205E6">
              <w:t>449</w:t>
            </w:r>
          </w:p>
        </w:tc>
        <w:tc>
          <w:tcPr>
            <w:tcW w:w="134" w:type="dxa"/>
          </w:tcPr>
          <w:p w14:paraId="46DAFF0B" w14:textId="77777777" w:rsidR="00012883" w:rsidRPr="001E3005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</w:tcPr>
          <w:p w14:paraId="5A772D66" w14:textId="657A5FDD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7205E6">
              <w:t>366</w:t>
            </w:r>
          </w:p>
        </w:tc>
        <w:tc>
          <w:tcPr>
            <w:tcW w:w="134" w:type="dxa"/>
          </w:tcPr>
          <w:p w14:paraId="29158B2E" w14:textId="77777777" w:rsidR="00012883" w:rsidRPr="001E3005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A89377B" w14:textId="41E24C8D" w:rsidR="00012883" w:rsidRPr="007205E6" w:rsidRDefault="002B1E57" w:rsidP="007205E6">
            <w:pPr>
              <w:spacing w:line="400" w:lineRule="exact"/>
              <w:ind w:right="57"/>
              <w:jc w:val="right"/>
            </w:pPr>
            <w:r w:rsidRPr="007205E6">
              <w:t>449</w:t>
            </w:r>
          </w:p>
        </w:tc>
        <w:tc>
          <w:tcPr>
            <w:tcW w:w="134" w:type="dxa"/>
          </w:tcPr>
          <w:p w14:paraId="3D22465F" w14:textId="77777777" w:rsidR="00012883" w:rsidRPr="001E3005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66F2786F" w14:textId="2EFEED6B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7205E6">
              <w:t>366</w:t>
            </w:r>
          </w:p>
        </w:tc>
      </w:tr>
      <w:tr w:rsidR="00ED51E6" w:rsidRPr="007205E6" w14:paraId="7268139E" w14:textId="77777777" w:rsidTr="00E203C5">
        <w:tc>
          <w:tcPr>
            <w:tcW w:w="3591" w:type="dxa"/>
            <w:shd w:val="clear" w:color="auto" w:fill="auto"/>
          </w:tcPr>
          <w:p w14:paraId="395F24EC" w14:textId="77777777" w:rsidR="00012883" w:rsidRPr="007205E6" w:rsidRDefault="00012883" w:rsidP="007205E6">
            <w:pPr>
              <w:spacing w:line="400" w:lineRule="exact"/>
              <w:ind w:right="57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ค่าใช้จ่ายค้างจ่าย</w:t>
            </w:r>
          </w:p>
        </w:tc>
        <w:tc>
          <w:tcPr>
            <w:tcW w:w="1367" w:type="dxa"/>
            <w:tcBorders>
              <w:bottom w:val="single" w:sz="6" w:space="0" w:color="auto"/>
            </w:tcBorders>
            <w:shd w:val="clear" w:color="auto" w:fill="auto"/>
          </w:tcPr>
          <w:p w14:paraId="12185145" w14:textId="0E627FDA" w:rsidR="00012883" w:rsidRPr="007205E6" w:rsidRDefault="00202A23" w:rsidP="007205E6">
            <w:pPr>
              <w:spacing w:line="400" w:lineRule="exact"/>
              <w:ind w:right="57"/>
              <w:jc w:val="right"/>
            </w:pPr>
            <w:r w:rsidRPr="007205E6">
              <w:t>9,881</w:t>
            </w:r>
          </w:p>
        </w:tc>
        <w:tc>
          <w:tcPr>
            <w:tcW w:w="134" w:type="dxa"/>
          </w:tcPr>
          <w:p w14:paraId="49F28E3F" w14:textId="77777777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</w:tcPr>
          <w:p w14:paraId="7947D9FB" w14:textId="36DA291F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7205E6">
              <w:t>25,180</w:t>
            </w:r>
          </w:p>
        </w:tc>
        <w:tc>
          <w:tcPr>
            <w:tcW w:w="134" w:type="dxa"/>
          </w:tcPr>
          <w:p w14:paraId="54825CE1" w14:textId="77777777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83216C1" w14:textId="02E619E0" w:rsidR="00012883" w:rsidRPr="007205E6" w:rsidRDefault="002B1E57" w:rsidP="007205E6">
            <w:pPr>
              <w:spacing w:line="400" w:lineRule="exact"/>
              <w:ind w:right="57"/>
              <w:jc w:val="right"/>
            </w:pPr>
            <w:r w:rsidRPr="007205E6">
              <w:t>8,202</w:t>
            </w:r>
          </w:p>
        </w:tc>
        <w:tc>
          <w:tcPr>
            <w:tcW w:w="134" w:type="dxa"/>
          </w:tcPr>
          <w:p w14:paraId="249FBCFC" w14:textId="77777777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1F21E558" w14:textId="27E9999E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7205E6">
              <w:t>24,116</w:t>
            </w:r>
          </w:p>
        </w:tc>
      </w:tr>
      <w:tr w:rsidR="008A2A29" w:rsidRPr="007205E6" w14:paraId="36B8BB67" w14:textId="77777777" w:rsidTr="00E203C5">
        <w:tc>
          <w:tcPr>
            <w:tcW w:w="3591" w:type="dxa"/>
            <w:shd w:val="clear" w:color="auto" w:fill="auto"/>
          </w:tcPr>
          <w:p w14:paraId="1DC58C83" w14:textId="77777777" w:rsidR="00012883" w:rsidRPr="001E3005" w:rsidRDefault="00012883" w:rsidP="007205E6">
            <w:pPr>
              <w:spacing w:line="400" w:lineRule="exact"/>
              <w:ind w:right="57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รวมเจ้าหนี้การค้าและเจ้าหนี้หมุนเวียนอื่น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3EAC37A9" w14:textId="393A5811" w:rsidR="00012883" w:rsidRPr="007205E6" w:rsidRDefault="00202A23" w:rsidP="007205E6">
            <w:pPr>
              <w:spacing w:line="400" w:lineRule="exact"/>
              <w:ind w:right="57"/>
              <w:jc w:val="right"/>
            </w:pPr>
            <w:r w:rsidRPr="007205E6">
              <w:t>524,051</w:t>
            </w:r>
          </w:p>
        </w:tc>
        <w:tc>
          <w:tcPr>
            <w:tcW w:w="134" w:type="dxa"/>
          </w:tcPr>
          <w:p w14:paraId="6FE01F77" w14:textId="77777777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</w:tcPr>
          <w:p w14:paraId="0424069B" w14:textId="4081DA61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  <w:r w:rsidRPr="007205E6">
              <w:t>390,701</w:t>
            </w:r>
          </w:p>
        </w:tc>
        <w:tc>
          <w:tcPr>
            <w:tcW w:w="134" w:type="dxa"/>
          </w:tcPr>
          <w:p w14:paraId="751E0AD9" w14:textId="77777777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C931CEC" w14:textId="2763D462" w:rsidR="00012883" w:rsidRPr="007205E6" w:rsidRDefault="00BE1C7A" w:rsidP="007205E6">
            <w:pPr>
              <w:spacing w:line="400" w:lineRule="exact"/>
              <w:ind w:right="57"/>
              <w:jc w:val="right"/>
            </w:pPr>
            <w:r w:rsidRPr="007205E6">
              <w:t>513,781</w:t>
            </w:r>
          </w:p>
        </w:tc>
        <w:tc>
          <w:tcPr>
            <w:tcW w:w="134" w:type="dxa"/>
          </w:tcPr>
          <w:p w14:paraId="52C94766" w14:textId="77777777" w:rsidR="00012883" w:rsidRPr="007205E6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0EC500B4" w14:textId="52313678" w:rsidR="00012883" w:rsidRPr="001E3005" w:rsidRDefault="00012883" w:rsidP="007205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  <w:r w:rsidRPr="007205E6">
              <w:t>377,383</w:t>
            </w:r>
          </w:p>
        </w:tc>
      </w:tr>
    </w:tbl>
    <w:p w14:paraId="471B7A7E" w14:textId="77777777" w:rsidR="00471A52" w:rsidRPr="001E3005" w:rsidRDefault="00471A52" w:rsidP="00883E0D">
      <w:pPr>
        <w:tabs>
          <w:tab w:val="left" w:pos="1418"/>
        </w:tabs>
        <w:spacing w:line="260" w:lineRule="exact"/>
        <w:ind w:left="278" w:firstLine="573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</w:p>
    <w:p w14:paraId="3C00FE6E" w14:textId="77777777" w:rsidR="00883E0D" w:rsidRDefault="00883E0D">
      <w:pP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</w:p>
    <w:p w14:paraId="11A4D347" w14:textId="06E28B27" w:rsidR="00BA4937" w:rsidRPr="001E3005" w:rsidRDefault="00BA4937" w:rsidP="00AD0161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hanging="142"/>
        <w:jc w:val="both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7204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B720C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6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7204D8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เงินกู้ยืมระยะยาวจากสถาบันการเงิน </w:t>
      </w:r>
      <w:r w:rsidR="001E6EE2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</w:p>
    <w:p w14:paraId="28CD0A69" w14:textId="5855AF2F" w:rsidR="003B7232" w:rsidRPr="007204D8" w:rsidRDefault="00BA4937" w:rsidP="00564EB0">
      <w:pPr>
        <w:tabs>
          <w:tab w:val="left" w:pos="284"/>
          <w:tab w:val="left" w:pos="851"/>
          <w:tab w:val="left" w:pos="1418"/>
          <w:tab w:val="left" w:pos="1985"/>
        </w:tabs>
        <w:spacing w:line="420" w:lineRule="exact"/>
        <w:ind w:left="334" w:hanging="476"/>
        <w:jc w:val="both"/>
        <w:rPr>
          <w:rFonts w:ascii="Angsana New" w:hAnsi="Angsana New" w:cs="Angsana New"/>
          <w:color w:val="000000" w:themeColor="text1"/>
          <w:sz w:val="32"/>
          <w:szCs w:val="32"/>
        </w:rPr>
      </w:pPr>
      <w:r w:rsidRPr="007204D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7204D8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7204D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รายการเปลี่ยนแปลงของเงินกู้ยืมระยะยาวจากสถาบันการเงินสำหรับงวด</w:t>
      </w:r>
      <w:r w:rsidR="00C45ACB"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เก้า</w:t>
      </w:r>
      <w:r w:rsidR="000B5722"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เดือน</w:t>
      </w:r>
      <w:r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สิ้นสุดวันที่</w:t>
      </w:r>
      <w:r w:rsidR="000B5722"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="006F2DAD" w:rsidRPr="007204D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3</w:t>
      </w:r>
      <w:r w:rsidR="00487221" w:rsidRPr="007204D8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0</w:t>
      </w:r>
      <w:r w:rsidR="00A61EE2"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="007204D8"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กันยายน</w:t>
      </w:r>
      <w:r w:rsidR="00A61EE2"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 </w:t>
      </w:r>
      <w:r w:rsidRPr="007204D8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991646" w:rsidRPr="007204D8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CD1308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และสำหรับปีสิ้นสุดวันที่</w:t>
      </w:r>
      <w:r w:rsidR="00CD1308" w:rsidRPr="001E300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CD1308" w:rsidRPr="007204D8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="00CD1308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CD1308" w:rsidRPr="007204D8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991646" w:rsidRPr="007204D8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CD1308" w:rsidRPr="007204D8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Pr="007204D8">
        <w:rPr>
          <w:rFonts w:ascii="Angsana New" w:hAnsi="Angsana New" w:cs="Angsana New"/>
          <w:color w:val="000000" w:themeColor="text1"/>
          <w:sz w:val="32"/>
          <w:szCs w:val="32"/>
          <w:cs/>
        </w:rPr>
        <w:t>สรุปได้ดังนี้</w:t>
      </w: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302"/>
        <w:gridCol w:w="226"/>
        <w:gridCol w:w="1701"/>
        <w:gridCol w:w="142"/>
        <w:gridCol w:w="1701"/>
      </w:tblGrid>
      <w:tr w:rsidR="008A2A29" w:rsidRPr="00173C97" w14:paraId="1B9EF0D3" w14:textId="77777777" w:rsidTr="00BA4937">
        <w:tc>
          <w:tcPr>
            <w:tcW w:w="5302" w:type="dxa"/>
            <w:vAlign w:val="center"/>
          </w:tcPr>
          <w:p w14:paraId="5FA9BA60" w14:textId="77777777" w:rsidR="00BA4937" w:rsidRPr="007204D8" w:rsidRDefault="00BA4937" w:rsidP="00564EB0">
            <w:pPr>
              <w:tabs>
                <w:tab w:val="left" w:pos="550"/>
              </w:tabs>
              <w:spacing w:line="37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0D5FE7E5" w14:textId="77777777" w:rsidR="00BA4937" w:rsidRPr="007204D8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334FE8B3" w14:textId="77777777" w:rsidR="00BA4937" w:rsidRPr="001E3005" w:rsidRDefault="00BA4937" w:rsidP="00564EB0">
            <w:pPr>
              <w:spacing w:line="370" w:lineRule="exact"/>
              <w:ind w:right="-32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 พันบาท)</w:t>
            </w:r>
          </w:p>
        </w:tc>
      </w:tr>
      <w:tr w:rsidR="008A2A29" w:rsidRPr="00173C97" w14:paraId="16721C04" w14:textId="77777777" w:rsidTr="00BA4937">
        <w:tc>
          <w:tcPr>
            <w:tcW w:w="5302" w:type="dxa"/>
            <w:vAlign w:val="center"/>
          </w:tcPr>
          <w:p w14:paraId="3B89814E" w14:textId="77777777" w:rsidR="00BA4937" w:rsidRPr="007204D8" w:rsidRDefault="00BA4937" w:rsidP="00564EB0">
            <w:pPr>
              <w:tabs>
                <w:tab w:val="left" w:pos="550"/>
              </w:tabs>
              <w:spacing w:line="37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5325F16" w14:textId="77777777" w:rsidR="00BA4937" w:rsidRPr="007204D8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187688FD" w14:textId="77777777" w:rsidR="00BA4937" w:rsidRPr="001E3005" w:rsidRDefault="00BA4937" w:rsidP="00564EB0">
            <w:pPr>
              <w:spacing w:line="37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งบการเงินรวม/งบการเงินเฉพาะกิจการ</w:t>
            </w:r>
          </w:p>
        </w:tc>
      </w:tr>
      <w:tr w:rsidR="00ED51E6" w:rsidRPr="00173C97" w14:paraId="79F22A4D" w14:textId="77777777" w:rsidTr="00BA4937">
        <w:tc>
          <w:tcPr>
            <w:tcW w:w="5302" w:type="dxa"/>
            <w:vAlign w:val="center"/>
          </w:tcPr>
          <w:p w14:paraId="32A99195" w14:textId="77777777" w:rsidR="00BA4937" w:rsidRPr="007204D8" w:rsidRDefault="00BA4937" w:rsidP="00564EB0">
            <w:pPr>
              <w:tabs>
                <w:tab w:val="left" w:pos="550"/>
              </w:tabs>
              <w:spacing w:line="370" w:lineRule="exact"/>
              <w:ind w:firstLine="540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26" w:type="dxa"/>
            <w:vAlign w:val="center"/>
          </w:tcPr>
          <w:p w14:paraId="2E42C996" w14:textId="77777777" w:rsidR="00BA4937" w:rsidRPr="007204D8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2DACEFBB" w14:textId="380CD714" w:rsidR="00A61EE2" w:rsidRPr="007204D8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="006F2DAD" w:rsidRPr="007204D8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3</w:t>
            </w:r>
            <w:r w:rsidR="00D17138" w:rsidRPr="007204D8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0</w:t>
            </w:r>
            <w:r w:rsidR="00A61EE2"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 xml:space="preserve"> </w:t>
            </w:r>
          </w:p>
          <w:p w14:paraId="533C4BC5" w14:textId="42BF3B8D" w:rsidR="00BA4937" w:rsidRPr="007204D8" w:rsidRDefault="007204D8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กันยายน</w:t>
            </w:r>
            <w:r w:rsidR="00BA4937"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BA4937" w:rsidRPr="007204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31D97"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4B339AF5" w14:textId="77777777" w:rsidR="00BA4937" w:rsidRPr="007204D8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15CC9368" w14:textId="77777777" w:rsidR="00BA4937" w:rsidRPr="007204D8" w:rsidRDefault="00BA4937" w:rsidP="00564EB0">
            <w:pPr>
              <w:pStyle w:val="BodyText22"/>
              <w:tabs>
                <w:tab w:val="clear" w:pos="426"/>
                <w:tab w:val="clear" w:pos="1276"/>
                <w:tab w:val="left" w:pos="284"/>
                <w:tab w:val="left" w:pos="1418"/>
                <w:tab w:val="left" w:pos="1985"/>
              </w:tabs>
              <w:spacing w:line="370" w:lineRule="exact"/>
              <w:ind w:left="-57" w:right="-57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ณ วันที่ </w:t>
            </w:r>
            <w:r w:rsidRPr="007204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31</w:t>
            </w:r>
          </w:p>
          <w:p w14:paraId="643FAD8F" w14:textId="287856D8" w:rsidR="00BA4937" w:rsidRPr="001E3005" w:rsidRDefault="00BA4937" w:rsidP="00564EB0">
            <w:pPr>
              <w:spacing w:line="370" w:lineRule="exact"/>
              <w:ind w:right="-72"/>
              <w:jc w:val="center"/>
              <w:rPr>
                <w:rFonts w:ascii="Angsana New" w:hAnsi="Angsana New" w:cs="Angsana New"/>
                <w:snapToGrid w:val="0"/>
                <w:color w:val="000000" w:themeColor="text1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ธันวาคม </w:t>
            </w:r>
            <w:r w:rsidRPr="007204D8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631D97"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6</w:t>
            </w:r>
          </w:p>
        </w:tc>
      </w:tr>
      <w:tr w:rsidR="00ED51E6" w:rsidRPr="00173C97" w14:paraId="65FA9DF5" w14:textId="77777777" w:rsidTr="00C93C3A">
        <w:trPr>
          <w:trHeight w:val="59"/>
        </w:trPr>
        <w:tc>
          <w:tcPr>
            <w:tcW w:w="5302" w:type="dxa"/>
            <w:shd w:val="clear" w:color="auto" w:fill="auto"/>
          </w:tcPr>
          <w:p w14:paraId="5A4DC6A1" w14:textId="77777777" w:rsidR="00631D97" w:rsidRPr="007205E6" w:rsidRDefault="00631D97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เงินกู้ยืมระยะยาวต้นงวด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74C9F5A9" w14:textId="77777777" w:rsidR="00631D97" w:rsidRPr="007205E6" w:rsidRDefault="00631D97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2E2592C" w14:textId="7095DB28" w:rsidR="00631D97" w:rsidRPr="007205E6" w:rsidRDefault="00C8104B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68,702</w:t>
            </w:r>
          </w:p>
        </w:tc>
        <w:tc>
          <w:tcPr>
            <w:tcW w:w="142" w:type="dxa"/>
            <w:vAlign w:val="center"/>
          </w:tcPr>
          <w:p w14:paraId="40839B5E" w14:textId="77777777" w:rsidR="00631D97" w:rsidRPr="007205E6" w:rsidRDefault="00631D97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14:paraId="13EC2957" w14:textId="52B12E10" w:rsidR="00631D97" w:rsidRPr="007205E6" w:rsidRDefault="00631D97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79,814</w:t>
            </w:r>
          </w:p>
        </w:tc>
      </w:tr>
      <w:tr w:rsidR="00ED51E6" w:rsidRPr="00173C97" w14:paraId="4471AF4E" w14:textId="77777777" w:rsidTr="00C93C3A">
        <w:tc>
          <w:tcPr>
            <w:tcW w:w="5302" w:type="dxa"/>
            <w:shd w:val="clear" w:color="auto" w:fill="auto"/>
          </w:tcPr>
          <w:p w14:paraId="5A8AB86A" w14:textId="77777777" w:rsidR="00631D97" w:rsidRPr="001E3005" w:rsidRDefault="00631D97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รับเงินกู้ยืมในระหว่างงวด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16D19061" w14:textId="77777777" w:rsidR="00631D97" w:rsidRPr="007205E6" w:rsidRDefault="00631D97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shd w:val="clear" w:color="auto" w:fill="auto"/>
          </w:tcPr>
          <w:p w14:paraId="009C92DD" w14:textId="5A6120A0" w:rsidR="00631D97" w:rsidRPr="007205E6" w:rsidRDefault="004744AF" w:rsidP="00564EB0">
            <w:pPr>
              <w:spacing w:line="370" w:lineRule="exact"/>
              <w:ind w:right="2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  <w:vAlign w:val="center"/>
          </w:tcPr>
          <w:p w14:paraId="11BACF8D" w14:textId="77777777" w:rsidR="00631D97" w:rsidRPr="007205E6" w:rsidRDefault="00631D97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6B90E98" w14:textId="40D7DC72" w:rsidR="00631D97" w:rsidRPr="007205E6" w:rsidRDefault="00631D97" w:rsidP="00564EB0">
            <w:pPr>
              <w:spacing w:line="370" w:lineRule="exact"/>
              <w:ind w:right="2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</w:tr>
      <w:tr w:rsidR="00ED51E6" w:rsidRPr="00173C97" w14:paraId="675E4745" w14:textId="77777777" w:rsidTr="00C93C3A">
        <w:tc>
          <w:tcPr>
            <w:tcW w:w="5302" w:type="dxa"/>
            <w:shd w:val="clear" w:color="auto" w:fill="auto"/>
          </w:tcPr>
          <w:p w14:paraId="585F0978" w14:textId="77777777" w:rsidR="00286D86" w:rsidRPr="001E3005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  <w:t>จ่ายชำระเงินกู้ยืมในระหว่างงวด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50FB1B08" w14:textId="77777777" w:rsidR="00286D86" w:rsidRPr="007205E6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  <w:shd w:val="clear" w:color="auto" w:fill="auto"/>
          </w:tcPr>
          <w:p w14:paraId="4C48E4F6" w14:textId="6333F82B" w:rsidR="00286D86" w:rsidRPr="007205E6" w:rsidRDefault="00C20D16" w:rsidP="00564EB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(13,334)</w:t>
            </w:r>
          </w:p>
        </w:tc>
        <w:tc>
          <w:tcPr>
            <w:tcW w:w="142" w:type="dxa"/>
            <w:vAlign w:val="center"/>
          </w:tcPr>
          <w:p w14:paraId="23849027" w14:textId="77777777" w:rsidR="00286D86" w:rsidRPr="007205E6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F9AF964" w14:textId="4EDFBABC" w:rsidR="00286D86" w:rsidRPr="001E3005" w:rsidRDefault="00286D86" w:rsidP="00564EB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205E6">
              <w:rPr>
                <w:rFonts w:ascii="Angsana New" w:hAnsi="Angsana New" w:cs="Angsana New"/>
                <w:sz w:val="32"/>
                <w:szCs w:val="32"/>
              </w:rPr>
              <w:t>11,112</w:t>
            </w:r>
            <w:r w:rsidRPr="001E300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ED51E6" w:rsidRPr="00173C97" w14:paraId="323B476A" w14:textId="77777777" w:rsidTr="007438E2">
        <w:tc>
          <w:tcPr>
            <w:tcW w:w="5302" w:type="dxa"/>
            <w:shd w:val="clear" w:color="auto" w:fill="auto"/>
          </w:tcPr>
          <w:p w14:paraId="26E10905" w14:textId="77777777" w:rsidR="00286D86" w:rsidRPr="001E3005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เงินกู้ยืมระยะยาวปลายงวด</w:t>
            </w:r>
          </w:p>
        </w:tc>
        <w:tc>
          <w:tcPr>
            <w:tcW w:w="226" w:type="dxa"/>
            <w:shd w:val="clear" w:color="auto" w:fill="auto"/>
            <w:vAlign w:val="center"/>
          </w:tcPr>
          <w:p w14:paraId="2223CE53" w14:textId="77777777" w:rsidR="00286D86" w:rsidRPr="007205E6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  <w:shd w:val="clear" w:color="auto" w:fill="auto"/>
          </w:tcPr>
          <w:p w14:paraId="52AF00E5" w14:textId="13856754" w:rsidR="00286D86" w:rsidRPr="007205E6" w:rsidRDefault="00C20D16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55,368</w:t>
            </w:r>
          </w:p>
        </w:tc>
        <w:tc>
          <w:tcPr>
            <w:tcW w:w="142" w:type="dxa"/>
            <w:vAlign w:val="center"/>
          </w:tcPr>
          <w:p w14:paraId="1EC23A9E" w14:textId="77777777" w:rsidR="00286D86" w:rsidRPr="007205E6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nil"/>
            </w:tcBorders>
          </w:tcPr>
          <w:p w14:paraId="1C4F88AE" w14:textId="736A5F42" w:rsidR="00286D86" w:rsidRPr="007205E6" w:rsidRDefault="00286D86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68,702</w:t>
            </w:r>
          </w:p>
        </w:tc>
      </w:tr>
      <w:tr w:rsidR="00ED51E6" w:rsidRPr="00173C97" w14:paraId="53B94A67" w14:textId="77777777" w:rsidTr="007438E2">
        <w:tc>
          <w:tcPr>
            <w:tcW w:w="5302" w:type="dxa"/>
          </w:tcPr>
          <w:p w14:paraId="272F7CEF" w14:textId="77777777" w:rsidR="00286D86" w:rsidRPr="001E3005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u w:val="single"/>
                <w:cs/>
              </w:rPr>
              <w:t>หัก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 ส่วนที่ถึงกำหนดชำระภายใน</w:t>
            </w:r>
            <w:r w:rsidRPr="007205E6">
              <w:rPr>
                <w:rFonts w:ascii="Angsana New" w:hAnsi="Angsana New" w:cs="Angsana New"/>
                <w:sz w:val="32"/>
                <w:szCs w:val="32"/>
              </w:rPr>
              <w:t xml:space="preserve"> 1 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ปี</w:t>
            </w:r>
          </w:p>
        </w:tc>
        <w:tc>
          <w:tcPr>
            <w:tcW w:w="226" w:type="dxa"/>
            <w:vAlign w:val="center"/>
          </w:tcPr>
          <w:p w14:paraId="63D8A4FA" w14:textId="77777777" w:rsidR="00286D86" w:rsidRPr="007205E6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093E07F4" w14:textId="1C3566E5" w:rsidR="00286D86" w:rsidRPr="001E3005" w:rsidRDefault="00C20D16" w:rsidP="00564EB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(31,112)</w:t>
            </w:r>
          </w:p>
        </w:tc>
        <w:tc>
          <w:tcPr>
            <w:tcW w:w="142" w:type="dxa"/>
            <w:vAlign w:val="center"/>
          </w:tcPr>
          <w:p w14:paraId="2BC3DC28" w14:textId="77777777" w:rsidR="00286D86" w:rsidRPr="007205E6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E1AD12" w14:textId="5EE72CD6" w:rsidR="00286D86" w:rsidRPr="001E3005" w:rsidRDefault="00286D86" w:rsidP="00564EB0">
            <w:pPr>
              <w:spacing w:line="370" w:lineRule="exact"/>
              <w:ind w:right="-57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</w:rPr>
              <w:t>(</w:t>
            </w:r>
            <w:r w:rsidRPr="007205E6">
              <w:rPr>
                <w:rFonts w:ascii="Angsana New" w:hAnsi="Angsana New" w:cs="Angsana New"/>
                <w:sz w:val="32"/>
                <w:szCs w:val="32"/>
              </w:rPr>
              <w:t>11,112</w:t>
            </w:r>
            <w:r w:rsidRPr="001E3005">
              <w:rPr>
                <w:rFonts w:ascii="Angsana New" w:hAnsi="Angsana New" w:cs="Angsana New"/>
                <w:sz w:val="32"/>
                <w:szCs w:val="32"/>
              </w:rPr>
              <w:t>)</w:t>
            </w:r>
          </w:p>
        </w:tc>
      </w:tr>
      <w:tr w:rsidR="00ED51E6" w:rsidRPr="00173C97" w14:paraId="5D83871D" w14:textId="77777777" w:rsidTr="007438E2">
        <w:tc>
          <w:tcPr>
            <w:tcW w:w="5302" w:type="dxa"/>
          </w:tcPr>
          <w:p w14:paraId="06683A79" w14:textId="77777777" w:rsidR="00286D86" w:rsidRPr="007205E6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เงินกู้ยืมระยะยาว - สุทธิ</w:t>
            </w:r>
          </w:p>
        </w:tc>
        <w:tc>
          <w:tcPr>
            <w:tcW w:w="226" w:type="dxa"/>
            <w:vAlign w:val="center"/>
          </w:tcPr>
          <w:p w14:paraId="6797DA65" w14:textId="77777777" w:rsidR="00286D86" w:rsidRPr="007205E6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</w:tcBorders>
          </w:tcPr>
          <w:p w14:paraId="47A23580" w14:textId="39ABBA5A" w:rsidR="00286D86" w:rsidRPr="001E3005" w:rsidRDefault="00C20D16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24,256</w:t>
            </w:r>
          </w:p>
        </w:tc>
        <w:tc>
          <w:tcPr>
            <w:tcW w:w="142" w:type="dxa"/>
            <w:vAlign w:val="center"/>
          </w:tcPr>
          <w:p w14:paraId="34EB3D0D" w14:textId="77777777" w:rsidR="00286D86" w:rsidRPr="007205E6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right w:val="nil"/>
            </w:tcBorders>
          </w:tcPr>
          <w:p w14:paraId="3F91F57D" w14:textId="2BE9078C" w:rsidR="00286D86" w:rsidRPr="001E3005" w:rsidRDefault="00286D86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57,590</w:t>
            </w:r>
          </w:p>
        </w:tc>
      </w:tr>
      <w:tr w:rsidR="00ED51E6" w:rsidRPr="00173C97" w14:paraId="1CFEF6E5" w14:textId="77777777" w:rsidTr="00631D97">
        <w:tc>
          <w:tcPr>
            <w:tcW w:w="5302" w:type="dxa"/>
          </w:tcPr>
          <w:p w14:paraId="616BDEA3" w14:textId="2C02717D" w:rsidR="00286D86" w:rsidRPr="001E3005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เจ้าหนี้ทรัสต์รีซีท</w:t>
            </w:r>
          </w:p>
        </w:tc>
        <w:tc>
          <w:tcPr>
            <w:tcW w:w="226" w:type="dxa"/>
            <w:vAlign w:val="center"/>
          </w:tcPr>
          <w:p w14:paraId="024907F5" w14:textId="77777777" w:rsidR="00286D86" w:rsidRPr="007205E6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14:paraId="46C2F554" w14:textId="244081AC" w:rsidR="00286D86" w:rsidRPr="007205E6" w:rsidRDefault="004744AF" w:rsidP="00564EB0">
            <w:pPr>
              <w:spacing w:line="370" w:lineRule="exact"/>
              <w:ind w:right="243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-</w:t>
            </w:r>
          </w:p>
        </w:tc>
        <w:tc>
          <w:tcPr>
            <w:tcW w:w="142" w:type="dxa"/>
            <w:vAlign w:val="center"/>
          </w:tcPr>
          <w:p w14:paraId="404A819E" w14:textId="77777777" w:rsidR="00286D86" w:rsidRPr="007205E6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left w:val="nil"/>
              <w:bottom w:val="single" w:sz="6" w:space="0" w:color="auto"/>
              <w:right w:val="nil"/>
            </w:tcBorders>
          </w:tcPr>
          <w:p w14:paraId="055B5CAC" w14:textId="25D354FC" w:rsidR="00286D86" w:rsidRPr="007205E6" w:rsidRDefault="00286D86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67,128</w:t>
            </w:r>
          </w:p>
        </w:tc>
      </w:tr>
      <w:tr w:rsidR="008A2A29" w:rsidRPr="00173C97" w14:paraId="66F1928F" w14:textId="77777777" w:rsidTr="002544BC">
        <w:tc>
          <w:tcPr>
            <w:tcW w:w="5302" w:type="dxa"/>
          </w:tcPr>
          <w:p w14:paraId="47FB5074" w14:textId="2CD56E7B" w:rsidR="00286D86" w:rsidRPr="001E3005" w:rsidRDefault="00286D86" w:rsidP="00564EB0">
            <w:pPr>
              <w:spacing w:line="37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รวม</w:t>
            </w:r>
          </w:p>
        </w:tc>
        <w:tc>
          <w:tcPr>
            <w:tcW w:w="226" w:type="dxa"/>
            <w:vAlign w:val="center"/>
          </w:tcPr>
          <w:p w14:paraId="0F4A5474" w14:textId="77777777" w:rsidR="00286D86" w:rsidRPr="007205E6" w:rsidRDefault="00286D86" w:rsidP="00564EB0">
            <w:pPr>
              <w:tabs>
                <w:tab w:val="decimal" w:pos="918"/>
              </w:tabs>
              <w:spacing w:line="37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196963F" w14:textId="3E6FDB54" w:rsidR="00286D86" w:rsidRPr="007205E6" w:rsidRDefault="00C20D16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24,256</w:t>
            </w:r>
          </w:p>
        </w:tc>
        <w:tc>
          <w:tcPr>
            <w:tcW w:w="142" w:type="dxa"/>
            <w:vAlign w:val="center"/>
          </w:tcPr>
          <w:p w14:paraId="790EB9E3" w14:textId="77777777" w:rsidR="00286D86" w:rsidRPr="007205E6" w:rsidRDefault="00286D86" w:rsidP="00564EB0">
            <w:pPr>
              <w:tabs>
                <w:tab w:val="decimal" w:pos="1277"/>
              </w:tabs>
              <w:spacing w:line="37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44FE32D9" w14:textId="37701A32" w:rsidR="00286D86" w:rsidRPr="007205E6" w:rsidRDefault="00286D86" w:rsidP="00564EB0">
            <w:pPr>
              <w:spacing w:line="370" w:lineRule="exact"/>
              <w:ind w:right="28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124,718</w:t>
            </w:r>
          </w:p>
        </w:tc>
      </w:tr>
    </w:tbl>
    <w:p w14:paraId="464A6251" w14:textId="694B9059" w:rsidR="007D6955" w:rsidRPr="00552444" w:rsidRDefault="003B7232" w:rsidP="007205E6">
      <w:pPr>
        <w:spacing w:line="360" w:lineRule="exact"/>
        <w:ind w:left="335" w:firstLine="384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5" w:name="_Hlk165231639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</w:t>
      </w:r>
      <w:r w:rsidR="0029059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ณ วันที่ </w:t>
      </w:r>
      <w:r w:rsidR="006F2DAD" w:rsidRPr="00552444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FA5244" w:rsidRPr="00552444">
        <w:rPr>
          <w:rFonts w:ascii="Angsana New" w:hAnsi="Angsana New" w:cs="Angsana New"/>
          <w:color w:val="000000" w:themeColor="text1"/>
          <w:sz w:val="32"/>
          <w:szCs w:val="32"/>
        </w:rPr>
        <w:t>0</w:t>
      </w:r>
      <w:r w:rsidR="00A61EE2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552444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กันยายน</w:t>
      </w:r>
      <w:r w:rsidR="007835C5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6264E2" w:rsidRPr="00552444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EB6E10" w:rsidRPr="00552444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29059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05628B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และ </w:t>
      </w:r>
      <w:r w:rsidR="0005628B" w:rsidRPr="00552444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="0005628B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="0005628B" w:rsidRPr="00552444">
        <w:rPr>
          <w:rFonts w:ascii="Angsana New" w:hAnsi="Angsana New" w:cs="Angsana New"/>
          <w:color w:val="000000" w:themeColor="text1"/>
          <w:sz w:val="32"/>
          <w:szCs w:val="32"/>
        </w:rPr>
        <w:t>256</w:t>
      </w:r>
      <w:r w:rsidR="00EB6E10" w:rsidRPr="00552444">
        <w:rPr>
          <w:rFonts w:ascii="Angsana New" w:hAnsi="Angsana New" w:cs="Angsana New"/>
          <w:color w:val="000000" w:themeColor="text1"/>
          <w:sz w:val="32"/>
          <w:szCs w:val="32"/>
        </w:rPr>
        <w:t>6</w:t>
      </w:r>
      <w:r w:rsidR="0005628B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bookmarkEnd w:id="5"/>
      <w:r w:rsidR="0029059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บริษัทมีสัญญาเงินกู้ยืมระยะยาวกับสถาบันการเงิน</w:t>
      </w:r>
      <w:r w:rsidR="000519CF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        </w:t>
      </w:r>
      <w:r w:rsidR="0029059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ในประเทศ</w:t>
      </w:r>
      <w:r w:rsidR="005D5E30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29059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จำนวน</w:t>
      </w:r>
      <w:r w:rsidR="006264E2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80B1D" w:rsidRPr="00552444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29059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วงเงิน จำนวนวงเงินกู้รวม </w:t>
      </w:r>
      <w:r w:rsidR="00E80B1D" w:rsidRPr="00552444">
        <w:rPr>
          <w:rFonts w:ascii="Angsana New" w:hAnsi="Angsana New" w:cs="Angsana New"/>
          <w:color w:val="000000" w:themeColor="text1"/>
          <w:sz w:val="32"/>
          <w:szCs w:val="32"/>
        </w:rPr>
        <w:t>90</w:t>
      </w:r>
      <w:r w:rsidR="008759A8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29059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ล้านบาท เพื่อใช้เป็นเงินทุนหมุนเวียน</w:t>
      </w:r>
      <w:r w:rsidR="00015341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29059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โดยมีอัตราดอกเบี้ย</w:t>
      </w:r>
      <w:r w:rsidR="004248BC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ระหว่าง</w:t>
      </w:r>
      <w:r w:rsidR="0029059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ร้อยละ</w:t>
      </w:r>
      <w:r w:rsidR="0005628B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E80B1D" w:rsidRPr="00552444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4248BC" w:rsidRPr="001E3005">
        <w:rPr>
          <w:rFonts w:ascii="Angsana New" w:hAnsi="Angsana New" w:cs="Angsana New"/>
          <w:color w:val="000000" w:themeColor="text1"/>
          <w:sz w:val="32"/>
          <w:szCs w:val="32"/>
        </w:rPr>
        <w:t>-</w:t>
      </w:r>
      <w:r w:rsidR="004248BC" w:rsidRPr="00552444">
        <w:rPr>
          <w:rFonts w:ascii="Angsana New" w:hAnsi="Angsana New" w:cs="Angsana New"/>
          <w:color w:val="000000" w:themeColor="text1"/>
          <w:sz w:val="32"/>
          <w:szCs w:val="32"/>
        </w:rPr>
        <w:t>5</w:t>
      </w:r>
      <w:r w:rsidR="0029059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ต่อปี</w:t>
      </w:r>
      <w:r w:rsidR="005B5F2A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ค้ำประกันโดย</w:t>
      </w:r>
      <w:r w:rsidR="00EA6508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บร</w:t>
      </w:r>
      <w:r w:rsidR="00BB0EE5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ร</w:t>
      </w:r>
      <w:r w:rsidR="00EA6508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ษัทประกันสินเชื่ออุตสาหกรรมขนาดย่อม (“</w:t>
      </w:r>
      <w:proofErr w:type="spellStart"/>
      <w:r w:rsidR="00EA6508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บสย</w:t>
      </w:r>
      <w:proofErr w:type="spellEnd"/>
      <w:r w:rsidR="00EA6508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.”)</w:t>
      </w:r>
      <w:r w:rsidR="0029059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ทั้งนี้บริษัทต้องปฏิบัติตามเงื่อนไขที่ระบุในสัญญา</w:t>
      </w:r>
      <w:r w:rsidR="00BA4937" w:rsidRPr="00552444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5C510153" w14:textId="6B1B7CEB" w:rsidR="00B243ED" w:rsidRPr="00552444" w:rsidRDefault="00AD0161" w:rsidP="007205E6">
      <w:pPr>
        <w:spacing w:line="360" w:lineRule="exact"/>
        <w:ind w:left="335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 ณ วันที่ </w:t>
      </w:r>
      <w:r w:rsidRPr="00552444">
        <w:rPr>
          <w:rFonts w:ascii="Angsana New" w:hAnsi="Angsana New" w:cs="Angsana New"/>
          <w:color w:val="000000" w:themeColor="text1"/>
          <w:sz w:val="32"/>
          <w:szCs w:val="32"/>
        </w:rPr>
        <w:t xml:space="preserve">31 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ธันวาคม </w:t>
      </w:r>
      <w:r w:rsidRPr="00552444">
        <w:rPr>
          <w:rFonts w:ascii="Angsana New" w:hAnsi="Angsana New" w:cs="Angsana New"/>
          <w:color w:val="000000" w:themeColor="text1"/>
          <w:sz w:val="32"/>
          <w:szCs w:val="32"/>
        </w:rPr>
        <w:t xml:space="preserve">2566 </w:t>
      </w:r>
      <w:r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บริษัทมีเจ้าหนี้ทรัสต์รีซีทจำนวน </w:t>
      </w:r>
      <w:r w:rsidRPr="0055244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67</w:t>
      </w:r>
      <w:r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Pr="0055244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3 </w:t>
      </w:r>
      <w:r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ล้านบาท อัตราดอกเบี้ยร้อยละ </w:t>
      </w:r>
      <w:r w:rsidRPr="0055244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5</w:t>
      </w:r>
      <w:r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.</w:t>
      </w:r>
      <w:r w:rsidRPr="0055244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27</w:t>
      </w:r>
      <w:r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ต่อปี  ครบกำหนดชำระในปี ปี </w:t>
      </w:r>
      <w:r w:rsidRPr="0055244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2568 </w:t>
      </w:r>
      <w:r w:rsidR="00564EB0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-</w:t>
      </w:r>
      <w:r w:rsidRPr="0055244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2569</w:t>
      </w:r>
      <w:r w:rsidR="0034744B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r w:rsidR="00B9151C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บริษัทจ่ายชำระครบทั้งจำนวนในไตรมาส </w:t>
      </w:r>
      <w:r w:rsidR="00B9151C" w:rsidRPr="00552444">
        <w:rPr>
          <w:rFonts w:ascii="Angsana New" w:hAnsi="Angsana New" w:cs="Angsana New"/>
          <w:color w:val="000000" w:themeColor="text1"/>
          <w:sz w:val="32"/>
          <w:szCs w:val="32"/>
        </w:rPr>
        <w:t xml:space="preserve">1 </w:t>
      </w:r>
      <w:r w:rsidR="00B9151C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ปี </w:t>
      </w:r>
      <w:r w:rsidR="00B9151C" w:rsidRPr="00552444">
        <w:rPr>
          <w:rFonts w:ascii="Angsana New" w:hAnsi="Angsana New" w:cs="Angsana New"/>
          <w:color w:val="000000" w:themeColor="text1"/>
          <w:sz w:val="32"/>
          <w:szCs w:val="32"/>
        </w:rPr>
        <w:t>2567</w:t>
      </w:r>
    </w:p>
    <w:p w14:paraId="3540C29E" w14:textId="77777777" w:rsidR="003B7232" w:rsidRPr="00173C97" w:rsidRDefault="003B7232" w:rsidP="00564EB0">
      <w:pPr>
        <w:spacing w:line="30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  <w:highlight w:val="yellow"/>
        </w:rPr>
      </w:pPr>
    </w:p>
    <w:p w14:paraId="174BC86A" w14:textId="2ACE74AC" w:rsidR="00D17293" w:rsidRPr="001E3005" w:rsidRDefault="00D17293" w:rsidP="00564EB0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380" w:lineRule="exact"/>
        <w:ind w:left="547" w:hanging="689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D0133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B720C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7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D0133C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39714A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ประมาณการหนี้สิน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ผลประโยชน์ระยะยาวของพนักงาน </w:t>
      </w:r>
    </w:p>
    <w:p w14:paraId="529EB906" w14:textId="5D57BA32" w:rsidR="003B7232" w:rsidRDefault="00D17293" w:rsidP="00564EB0">
      <w:pPr>
        <w:tabs>
          <w:tab w:val="left" w:pos="1440"/>
        </w:tabs>
        <w:spacing w:line="380" w:lineRule="exact"/>
        <w:ind w:left="278" w:right="-284" w:firstLine="573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จำนวนเงิน</w:t>
      </w:r>
      <w:r w:rsidR="0039714A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ประมาณการหนี้สิน</w:t>
      </w:r>
      <w:r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ผลประโยชน์ระยะยาวของพนักงานซึ่งเป็นเงินชดเชยพนักงานเมื่อออกจากงานแสด</w:t>
      </w:r>
      <w:r w:rsidR="005B288D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ง</w:t>
      </w:r>
      <w:r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ได้ดังนี้</w:t>
      </w:r>
    </w:p>
    <w:p w14:paraId="3BB40BE2" w14:textId="77777777" w:rsidR="00177FA2" w:rsidRPr="00D0133C" w:rsidRDefault="00177FA2" w:rsidP="00177FA2">
      <w:pPr>
        <w:tabs>
          <w:tab w:val="left" w:pos="1440"/>
        </w:tabs>
        <w:spacing w:line="380" w:lineRule="exact"/>
        <w:ind w:right="-284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</w:p>
    <w:tbl>
      <w:tblPr>
        <w:tblpPr w:leftFromText="180" w:rightFromText="180" w:vertAnchor="text" w:tblpXSpec="right" w:tblpY="1"/>
        <w:tblOverlap w:val="never"/>
        <w:tblW w:w="9072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65"/>
        <w:gridCol w:w="263"/>
        <w:gridCol w:w="1701"/>
        <w:gridCol w:w="142"/>
        <w:gridCol w:w="1701"/>
      </w:tblGrid>
      <w:tr w:rsidR="008A2A29" w:rsidRPr="00173C97" w14:paraId="11E559E5" w14:textId="77777777" w:rsidTr="00BA4937">
        <w:tc>
          <w:tcPr>
            <w:tcW w:w="5265" w:type="dxa"/>
            <w:vAlign w:val="center"/>
          </w:tcPr>
          <w:p w14:paraId="28A1154C" w14:textId="77777777" w:rsidR="00D17293" w:rsidRPr="007205E6" w:rsidRDefault="00D17293" w:rsidP="00564EB0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BACE30" w14:textId="77777777" w:rsidR="00D17293" w:rsidRPr="007205E6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bottom w:val="single" w:sz="6" w:space="0" w:color="auto"/>
            </w:tcBorders>
            <w:vAlign w:val="center"/>
          </w:tcPr>
          <w:p w14:paraId="0784EF84" w14:textId="77777777" w:rsidR="00D17293" w:rsidRPr="001E3005" w:rsidRDefault="00D17293" w:rsidP="00564EB0">
            <w:pPr>
              <w:spacing w:line="360" w:lineRule="exact"/>
              <w:jc w:val="right"/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หน่วย:</w:t>
            </w:r>
            <w:r w:rsidR="00861513"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พันบาท)</w:t>
            </w:r>
          </w:p>
        </w:tc>
      </w:tr>
      <w:tr w:rsidR="008A2A29" w:rsidRPr="00173C97" w14:paraId="56205586" w14:textId="77777777" w:rsidTr="00BA4937">
        <w:tc>
          <w:tcPr>
            <w:tcW w:w="5265" w:type="dxa"/>
            <w:vAlign w:val="center"/>
          </w:tcPr>
          <w:p w14:paraId="26B66FD9" w14:textId="77777777" w:rsidR="00D17293" w:rsidRPr="007205E6" w:rsidRDefault="00D17293" w:rsidP="00564EB0">
            <w:pPr>
              <w:tabs>
                <w:tab w:val="left" w:pos="550"/>
              </w:tabs>
              <w:spacing w:line="360" w:lineRule="exact"/>
              <w:ind w:firstLine="540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3FEDA083" w14:textId="77777777" w:rsidR="00D17293" w:rsidRPr="007205E6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color w:val="000000" w:themeColor="text1"/>
                <w:spacing w:val="-4"/>
                <w:sz w:val="32"/>
                <w:szCs w:val="32"/>
                <w:cs/>
              </w:rPr>
            </w:pPr>
          </w:p>
        </w:tc>
        <w:tc>
          <w:tcPr>
            <w:tcW w:w="3544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60F8D06E" w14:textId="1D3D4809" w:rsidR="007835C5" w:rsidRPr="007205E6" w:rsidRDefault="00D17293" w:rsidP="00564EB0">
            <w:pPr>
              <w:spacing w:line="360" w:lineRule="exact"/>
              <w:ind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สำหรับ</w:t>
            </w:r>
            <w:r w:rsidR="00E26252" w:rsidRPr="001E3005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เก้า</w:t>
            </w:r>
            <w:r w:rsidR="007835C5" w:rsidRPr="001E3005">
              <w:rPr>
                <w:rFonts w:ascii="Angsana New" w:hAnsi="Angsana New" w:cs="Angsana New"/>
                <w:color w:val="000000" w:themeColor="text1"/>
                <w:spacing w:val="-4"/>
                <w:sz w:val="32"/>
                <w:szCs w:val="32"/>
                <w:cs/>
              </w:rPr>
              <w:t>เดือนสิ้นสุด</w:t>
            </w:r>
            <w:r w:rsidR="007835C5"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วันที่    </w:t>
            </w:r>
          </w:p>
          <w:p w14:paraId="49F84FF5" w14:textId="0E3C5FEF" w:rsidR="00D17293" w:rsidRPr="007205E6" w:rsidRDefault="007835C5" w:rsidP="00564EB0">
            <w:pPr>
              <w:spacing w:line="360" w:lineRule="exact"/>
              <w:ind w:left="-61" w:right="-74"/>
              <w:jc w:val="center"/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 xml:space="preserve">        3</w:t>
            </w:r>
            <w:r w:rsidR="001F30E0" w:rsidRPr="007205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0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E26252"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  <w:cs/>
              </w:rPr>
              <w:t xml:space="preserve"> </w:t>
            </w:r>
            <w:r w:rsidR="003F74FF" w:rsidRPr="007205E6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256</w:t>
            </w:r>
            <w:r w:rsidR="004D51D5" w:rsidRPr="001E3005">
              <w:rPr>
                <w:rFonts w:ascii="Angsana New" w:hAnsi="Angsana New" w:cs="Angsana New"/>
                <w:color w:val="000000" w:themeColor="text1"/>
                <w:sz w:val="32"/>
                <w:szCs w:val="32"/>
              </w:rPr>
              <w:t>7</w:t>
            </w:r>
          </w:p>
        </w:tc>
      </w:tr>
      <w:tr w:rsidR="007205E6" w:rsidRPr="007205E6" w14:paraId="15F8D00E" w14:textId="77777777" w:rsidTr="00BA4937">
        <w:tc>
          <w:tcPr>
            <w:tcW w:w="5265" w:type="dxa"/>
            <w:vAlign w:val="center"/>
          </w:tcPr>
          <w:p w14:paraId="317DE89F" w14:textId="77777777" w:rsidR="00D17293" w:rsidRPr="007205E6" w:rsidRDefault="00D17293" w:rsidP="00564EB0">
            <w:pPr>
              <w:tabs>
                <w:tab w:val="left" w:pos="550"/>
              </w:tabs>
              <w:spacing w:line="360" w:lineRule="exact"/>
              <w:ind w:firstLine="540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263" w:type="dxa"/>
            <w:vAlign w:val="center"/>
          </w:tcPr>
          <w:p w14:paraId="4651E7AA" w14:textId="77777777" w:rsidR="00D17293" w:rsidRPr="007205E6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</w:tcPr>
          <w:p w14:paraId="4F313EAC" w14:textId="77777777" w:rsidR="00D17293" w:rsidRPr="007205E6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งบการเงินรวม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center"/>
          </w:tcPr>
          <w:p w14:paraId="2F3E2520" w14:textId="77777777" w:rsidR="00D17293" w:rsidRPr="007205E6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pacing w:val="-4"/>
                <w:sz w:val="32"/>
                <w:szCs w:val="32"/>
                <w:cs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14:paraId="7E2311E4" w14:textId="77777777" w:rsidR="00D17293" w:rsidRPr="007205E6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lang w:eastAsia="th-TH"/>
              </w:rPr>
            </w:pPr>
            <w:r w:rsidRPr="001E3005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งบการเงิน</w:t>
            </w:r>
          </w:p>
          <w:p w14:paraId="22724CCB" w14:textId="77777777" w:rsidR="00D17293" w:rsidRPr="001E3005" w:rsidRDefault="00D17293" w:rsidP="00564EB0">
            <w:pPr>
              <w:spacing w:line="360" w:lineRule="exact"/>
              <w:ind w:right="-72"/>
              <w:jc w:val="center"/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</w:pPr>
            <w:r w:rsidRPr="001E3005">
              <w:rPr>
                <w:rFonts w:ascii="Angsana New" w:hAnsi="Angsana New" w:cs="Angsana New"/>
                <w:snapToGrid w:val="0"/>
                <w:sz w:val="32"/>
                <w:szCs w:val="32"/>
                <w:cs/>
                <w:lang w:eastAsia="th-TH"/>
              </w:rPr>
              <w:t>เฉพาะกิจการ</w:t>
            </w:r>
          </w:p>
        </w:tc>
      </w:tr>
      <w:tr w:rsidR="007205E6" w:rsidRPr="007205E6" w14:paraId="42614BC0" w14:textId="77777777" w:rsidTr="00BA4937">
        <w:trPr>
          <w:trHeight w:val="59"/>
        </w:trPr>
        <w:tc>
          <w:tcPr>
            <w:tcW w:w="5265" w:type="dxa"/>
          </w:tcPr>
          <w:p w14:paraId="0552676E" w14:textId="0EE1CEEA" w:rsidR="00884A9F" w:rsidRPr="007205E6" w:rsidRDefault="00884A9F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Pr="007205E6">
              <w:rPr>
                <w:rFonts w:ascii="Angsana New" w:hAnsi="Angsana New" w:cs="Angsana New"/>
                <w:sz w:val="32"/>
                <w:szCs w:val="32"/>
              </w:rPr>
              <w:t>1</w:t>
            </w: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 มกราคม </w:t>
            </w:r>
            <w:r w:rsidRPr="007205E6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4D51D5" w:rsidRPr="001E3005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263" w:type="dxa"/>
            <w:vAlign w:val="center"/>
          </w:tcPr>
          <w:p w14:paraId="45569F3B" w14:textId="77777777" w:rsidR="00884A9F" w:rsidRPr="007205E6" w:rsidRDefault="00884A9F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7278416" w14:textId="3FC1F980" w:rsidR="00884A9F" w:rsidRPr="007205E6" w:rsidRDefault="0067076D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23,437</w:t>
            </w:r>
          </w:p>
        </w:tc>
        <w:tc>
          <w:tcPr>
            <w:tcW w:w="142" w:type="dxa"/>
            <w:vAlign w:val="center"/>
          </w:tcPr>
          <w:p w14:paraId="3202F7D1" w14:textId="77777777" w:rsidR="00884A9F" w:rsidRPr="007205E6" w:rsidRDefault="00884A9F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6E9CCC4" w14:textId="23F77496" w:rsidR="00884A9F" w:rsidRPr="007205E6" w:rsidRDefault="0067076D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21,125</w:t>
            </w:r>
          </w:p>
        </w:tc>
      </w:tr>
      <w:tr w:rsidR="007205E6" w:rsidRPr="007205E6" w14:paraId="11173352" w14:textId="77777777" w:rsidTr="00BA4937">
        <w:tc>
          <w:tcPr>
            <w:tcW w:w="5265" w:type="dxa"/>
          </w:tcPr>
          <w:p w14:paraId="29A3E8B5" w14:textId="77777777" w:rsidR="005B2AF0" w:rsidRPr="001E3005" w:rsidRDefault="005B2AF0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ต้นทุนบริการในปัจจุบัน </w:t>
            </w:r>
          </w:p>
        </w:tc>
        <w:tc>
          <w:tcPr>
            <w:tcW w:w="263" w:type="dxa"/>
            <w:vAlign w:val="center"/>
          </w:tcPr>
          <w:p w14:paraId="10232712" w14:textId="77777777" w:rsidR="005B2AF0" w:rsidRPr="007205E6" w:rsidRDefault="005B2AF0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F9EA3AC" w14:textId="231B59BF" w:rsidR="005B2AF0" w:rsidRPr="007205E6" w:rsidRDefault="007F702F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3,029</w:t>
            </w:r>
          </w:p>
        </w:tc>
        <w:tc>
          <w:tcPr>
            <w:tcW w:w="142" w:type="dxa"/>
            <w:vAlign w:val="center"/>
          </w:tcPr>
          <w:p w14:paraId="73F9D7EC" w14:textId="77777777" w:rsidR="005B2AF0" w:rsidRPr="007205E6" w:rsidRDefault="005B2AF0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2DD5BCA" w14:textId="088DA947" w:rsidR="005B2AF0" w:rsidRPr="001E3005" w:rsidRDefault="004744AF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2,611</w:t>
            </w:r>
          </w:p>
        </w:tc>
      </w:tr>
      <w:tr w:rsidR="007205E6" w:rsidRPr="007205E6" w14:paraId="4DC7C62F" w14:textId="77777777" w:rsidTr="00BA4937">
        <w:tc>
          <w:tcPr>
            <w:tcW w:w="5265" w:type="dxa"/>
          </w:tcPr>
          <w:p w14:paraId="42188996" w14:textId="77777777" w:rsidR="005B2AF0" w:rsidRPr="001E3005" w:rsidRDefault="005B2AF0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>ต้นทุนดอกเบี้ย</w:t>
            </w:r>
          </w:p>
        </w:tc>
        <w:tc>
          <w:tcPr>
            <w:tcW w:w="263" w:type="dxa"/>
            <w:vAlign w:val="center"/>
          </w:tcPr>
          <w:p w14:paraId="42630D31" w14:textId="77777777" w:rsidR="005B2AF0" w:rsidRPr="007205E6" w:rsidRDefault="005B2AF0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CFDF880" w14:textId="644CF14D" w:rsidR="005B2AF0" w:rsidRPr="001E3005" w:rsidRDefault="007F702F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330</w:t>
            </w:r>
          </w:p>
        </w:tc>
        <w:tc>
          <w:tcPr>
            <w:tcW w:w="142" w:type="dxa"/>
            <w:vAlign w:val="center"/>
          </w:tcPr>
          <w:p w14:paraId="66332F53" w14:textId="77777777" w:rsidR="005B2AF0" w:rsidRPr="007205E6" w:rsidRDefault="005B2AF0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AB617C" w14:textId="0B9B9337" w:rsidR="005B2AF0" w:rsidRPr="001E3005" w:rsidRDefault="004744AF" w:rsidP="004744AF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288</w:t>
            </w:r>
          </w:p>
        </w:tc>
      </w:tr>
      <w:tr w:rsidR="007205E6" w:rsidRPr="007205E6" w14:paraId="54018685" w14:textId="77777777" w:rsidTr="00BA4937">
        <w:tc>
          <w:tcPr>
            <w:tcW w:w="5265" w:type="dxa"/>
          </w:tcPr>
          <w:p w14:paraId="105A6C0A" w14:textId="7F827662" w:rsidR="005B2AF0" w:rsidRPr="007205E6" w:rsidRDefault="005B2AF0" w:rsidP="00564EB0">
            <w:pPr>
              <w:spacing w:line="360" w:lineRule="exact"/>
              <w:ind w:left="232" w:hanging="142"/>
              <w:jc w:val="thaiDistribute"/>
              <w:rPr>
                <w:rFonts w:ascii="Angsana New" w:hAnsi="Angsana New" w:cs="Angsana New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  <w:cs/>
              </w:rPr>
              <w:t xml:space="preserve">ยอดคงเหลือ ณ วันที่ </w:t>
            </w:r>
            <w:r w:rsidR="006F2DAD" w:rsidRPr="007205E6">
              <w:rPr>
                <w:rFonts w:ascii="Angsana New" w:hAnsi="Angsana New" w:cs="Angsana New"/>
                <w:spacing w:val="-6"/>
                <w:sz w:val="32"/>
                <w:szCs w:val="32"/>
              </w:rPr>
              <w:t>3</w:t>
            </w:r>
            <w:r w:rsidR="009A744A" w:rsidRPr="007205E6">
              <w:rPr>
                <w:rFonts w:ascii="Angsana New" w:hAnsi="Angsana New" w:cs="Angsana New"/>
                <w:spacing w:val="-6"/>
                <w:sz w:val="32"/>
                <w:szCs w:val="32"/>
              </w:rPr>
              <w:t>0</w:t>
            </w:r>
            <w:r w:rsidR="00A61EE2" w:rsidRPr="001E3005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 </w:t>
            </w:r>
            <w:r w:rsidR="00E26252" w:rsidRPr="001E3005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>กันยายน</w:t>
            </w:r>
            <w:r w:rsidR="00304DD6" w:rsidRPr="001E3005">
              <w:rPr>
                <w:rFonts w:ascii="Angsana New" w:hAnsi="Angsana New" w:cs="Angsana New"/>
                <w:spacing w:val="-6"/>
                <w:sz w:val="32"/>
                <w:szCs w:val="32"/>
                <w:cs/>
              </w:rPr>
              <w:t xml:space="preserve"> </w:t>
            </w:r>
            <w:r w:rsidR="003F74FF" w:rsidRPr="007205E6">
              <w:rPr>
                <w:rFonts w:ascii="Angsana New" w:hAnsi="Angsana New" w:cs="Angsana New"/>
                <w:sz w:val="32"/>
                <w:szCs w:val="32"/>
              </w:rPr>
              <w:t>256</w:t>
            </w:r>
            <w:r w:rsidR="004D51D5" w:rsidRPr="001E3005">
              <w:rPr>
                <w:rFonts w:ascii="Angsana New" w:hAnsi="Angsana New" w:cs="Angsana New"/>
                <w:sz w:val="32"/>
                <w:szCs w:val="32"/>
              </w:rPr>
              <w:t>7</w:t>
            </w:r>
          </w:p>
        </w:tc>
        <w:tc>
          <w:tcPr>
            <w:tcW w:w="263" w:type="dxa"/>
            <w:vAlign w:val="center"/>
          </w:tcPr>
          <w:p w14:paraId="77EF794C" w14:textId="77777777" w:rsidR="005B2AF0" w:rsidRPr="007205E6" w:rsidRDefault="005B2AF0" w:rsidP="00564EB0">
            <w:pPr>
              <w:tabs>
                <w:tab w:val="decimal" w:pos="918"/>
              </w:tabs>
              <w:spacing w:line="360" w:lineRule="exact"/>
              <w:ind w:right="-72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390D4542" w14:textId="6F19E5A5" w:rsidR="005B2AF0" w:rsidRPr="001E3005" w:rsidRDefault="007F702F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7205E6">
              <w:rPr>
                <w:rFonts w:ascii="Angsana New" w:hAnsi="Angsana New" w:cs="Angsana New"/>
                <w:sz w:val="32"/>
                <w:szCs w:val="32"/>
              </w:rPr>
              <w:t>26,796</w:t>
            </w:r>
          </w:p>
        </w:tc>
        <w:tc>
          <w:tcPr>
            <w:tcW w:w="142" w:type="dxa"/>
            <w:vAlign w:val="center"/>
          </w:tcPr>
          <w:p w14:paraId="4D26B723" w14:textId="77777777" w:rsidR="005B2AF0" w:rsidRPr="007205E6" w:rsidRDefault="005B2AF0" w:rsidP="00564EB0">
            <w:pPr>
              <w:tabs>
                <w:tab w:val="decimal" w:pos="1277"/>
              </w:tabs>
              <w:spacing w:line="360" w:lineRule="exact"/>
              <w:rPr>
                <w:rFonts w:ascii="Angsana New" w:hAnsi="Angsana New" w:cs="Angsana New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6" w:space="0" w:color="auto"/>
              <w:bottom w:val="double" w:sz="6" w:space="0" w:color="auto"/>
            </w:tcBorders>
          </w:tcPr>
          <w:p w14:paraId="614CA276" w14:textId="64243300" w:rsidR="005B2AF0" w:rsidRPr="001E3005" w:rsidRDefault="004744AF" w:rsidP="00564EB0">
            <w:pPr>
              <w:spacing w:line="360" w:lineRule="exact"/>
              <w:jc w:val="right"/>
              <w:rPr>
                <w:rFonts w:ascii="Angsana New" w:hAnsi="Angsana New" w:cs="Angsana New"/>
                <w:sz w:val="32"/>
                <w:szCs w:val="32"/>
                <w:cs/>
              </w:rPr>
            </w:pPr>
            <w:r w:rsidRPr="001E3005">
              <w:rPr>
                <w:rFonts w:ascii="Angsana New" w:hAnsi="Angsana New" w:cs="Angsana New"/>
                <w:sz w:val="32"/>
                <w:szCs w:val="32"/>
              </w:rPr>
              <w:t>24</w:t>
            </w:r>
            <w:r w:rsidRPr="007205E6">
              <w:rPr>
                <w:rFonts w:ascii="Angsana New" w:hAnsi="Angsana New" w:cs="Angsana New"/>
                <w:sz w:val="32"/>
                <w:szCs w:val="32"/>
              </w:rPr>
              <w:t>,</w:t>
            </w:r>
            <w:r w:rsidRPr="001E3005">
              <w:rPr>
                <w:rFonts w:ascii="Angsana New" w:hAnsi="Angsana New" w:cs="Angsana New"/>
                <w:sz w:val="32"/>
                <w:szCs w:val="32"/>
              </w:rPr>
              <w:t>024</w:t>
            </w:r>
          </w:p>
        </w:tc>
      </w:tr>
    </w:tbl>
    <w:p w14:paraId="627F495E" w14:textId="453D113E" w:rsidR="00564EB0" w:rsidRPr="001E3005" w:rsidRDefault="00564EB0" w:rsidP="0064199C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AE7D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B720C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8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AE7D5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ใบสำคัญแสดงสิทธิที่จะซื้อหุ้นสามัญของบริษัท</w:t>
      </w:r>
    </w:p>
    <w:p w14:paraId="482E8758" w14:textId="7A93C2DD" w:rsidR="00564EB0" w:rsidRPr="00AE7D5A" w:rsidRDefault="00564EB0" w:rsidP="0064199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ที่ประชุมวิสามัญผู้ถือหุ้นครั้งที่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/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เมื่อวันที่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พฤศจิกายน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ได้มีมติอนุมัติการเพิ่มทุนจดทะเบียนของบริษัทจำนวนไม่เกิน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112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จากทุนจดทะเบียนเดิม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225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เป็นทุนจดทะเบียน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337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โดยออกหุ้นสามัญเพิ่มทุนจำนวนไม่เกิน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225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ล้านหุ้น มูลค่าที่ตราไว้หุ้นละ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เพื่อรองรับการใช้สิทธิตามใบสำคัญแสดงสิทธิที่จะซื้อหุ้นสามัญของบริษัท ครั้งที่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(“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ICN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-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W1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”)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ซึ่งจัดสรรให้แก่ผู้ถือหุ้นเดิมตามสัดส่วนการถือหุ้น โดยบริษัทได้ดำเนินการจดทะเบียนเพิ่มทุนกับกระทรวงพาณิชย์เมื่อวันที่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26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พฤศจิกายน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และมีมติอนุมัติการออกใบสำคัญแสดงสิทธิที่จะซื้อหุ้นสามัญของบริษัท ครั้งที่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="005678ED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("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ICN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-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W1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")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จำนวนไม่เกิน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225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ล้านหน่วย เพื่อจัดสรรให้แก่ผู้ถือหุ้นเดิมของบริษัทตามสัดส่วนการถือหุ้นโดยไม่คิดมูลค่า โดยมีอัตราการจัดสรรเท่ากับ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หุ้นเดิม ต่อ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หน่วยใบสำคัญแสดงสิทธิ (หากมีเศษจากการคำนวณตามอัตราการจัดสรรให้ปัดเศษทิ้ง) ทั้งนี้ใบสำคัญแสดงสิทธิดังกล่าวจะมีอายุไม่เกิน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ปี นับจากวันที่ออกใบสำคัญแสดงสิทธิ (วันที่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ธันวาคม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2564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)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และมีอัตราการใช้สิทธิตามใบสำคัญแสดงสิทธิ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หน่วย ต่อหุ้นสามัญของบริษัท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หุ้น ในราคาหุ้นละ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บาทต่อหุ้น เว้นแต่มีการปรับสิทธิตามเงื่อนไขการปรับสิทธิ มีกำหนดการใช้สิทธิในวันทำการสุดท้ายของเดือนมีนาคม และกันยายนของแต่ละปี ทั้งนี้กำหนดการใช้สิทธิครั้งแรกในวันที่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มีนาคม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2565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โดยยกเว้นเดือนกันยายน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ที่จะไม่มีการกำหนดวันใช้สิทธิ และให้ไปใช้สิทธิครั้งสุดท้ายในวันที่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พฤศจิกายน </w:t>
      </w:r>
      <w:r w:rsidRPr="00AE7D5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591C174E" w14:textId="77777777" w:rsidR="00564EB0" w:rsidRPr="00684010" w:rsidRDefault="00564EB0" w:rsidP="0064199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สำหรับปี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การใช้สิทธิตามใบสำคัญแสดงสิทธิที่จะซื้อหุ้นสามัญ จำนวน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167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92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00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167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92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83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96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</w:t>
      </w:r>
    </w:p>
    <w:p w14:paraId="25B6EADF" w14:textId="77777777" w:rsidR="00564EB0" w:rsidRPr="00684010" w:rsidRDefault="00564EB0" w:rsidP="0064199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สำหรับปี 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การใช้สิทธิตามใบสำคัญแสดงสิทธิที่จะซื้อหุ้นสามัญ จำนวน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54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18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ล้านหน่วย ราคาใช้สิทธิหน่วยละ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00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54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18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มีส่วนเกินมูลค่าหุ้นสามัญจำนวน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09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</w:t>
      </w:r>
    </w:p>
    <w:p w14:paraId="755D3730" w14:textId="751677A1" w:rsidR="00564EB0" w:rsidRDefault="00564EB0" w:rsidP="0064199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22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เมษายน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ตามมติที่ประชุมสามัญผู้ถือหุ้นครั้งที่ </w:t>
      </w:r>
      <w:r w:rsidR="006B0456"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/256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ของบริษัท ได้มีมติอนุมัติการลดทุนจดทะเบียนของบริษัทจำนวน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45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จากทุนจดทะเบียนเดิมจำนวน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337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เป็น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336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05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โดยวิธีการตัดใบสำคัญแสดงสิทธิที่ไม่มีผู้ใช้สิทธิแปลงสภาพตามใบสำคัญแสดงสิทธิที่จะซื้อหุ้นสามัญ ครั้งที่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4 ("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ICN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-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W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1") 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90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ล้านหุ้น มูลค่าที่ตราไว้หุ้นละ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0.50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โดยบริษัทได้ดำเนินการลดทุนจดทะเบียนกับกระทรวงพาณิชย์ เมื่อวันที่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684010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</w:p>
    <w:p w14:paraId="79F85A30" w14:textId="77777777" w:rsidR="0064199C" w:rsidRPr="00684010" w:rsidRDefault="0064199C" w:rsidP="0064199C">
      <w:pPr>
        <w:spacing w:line="4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3CA3D1E" w14:textId="77777777" w:rsidR="006B0456" w:rsidRPr="006D7CFA" w:rsidRDefault="006B0456" w:rsidP="006E49BA">
      <w:pPr>
        <w:spacing w:line="1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2797FC4C" w14:textId="5B9E7E3C" w:rsidR="00C66EBB" w:rsidRPr="006D7CFA" w:rsidRDefault="00C66EBB" w:rsidP="0064199C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6D7CF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1</w:t>
      </w:r>
      <w:r w:rsidR="00B720C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9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6D7CFA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เงินปันผล</w:t>
      </w:r>
    </w:p>
    <w:tbl>
      <w:tblPr>
        <w:tblW w:w="9030" w:type="dxa"/>
        <w:tblInd w:w="270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607"/>
        <w:gridCol w:w="76"/>
        <w:gridCol w:w="2950"/>
        <w:gridCol w:w="79"/>
        <w:gridCol w:w="1799"/>
        <w:gridCol w:w="80"/>
        <w:gridCol w:w="1439"/>
      </w:tblGrid>
      <w:tr w:rsidR="00ED51E6" w:rsidRPr="006D7CFA" w14:paraId="5DFD1AAF" w14:textId="77777777" w:rsidTr="00C66EBB">
        <w:tc>
          <w:tcPr>
            <w:tcW w:w="2607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0CB6BD2A" w14:textId="77777777" w:rsidR="00C66EBB" w:rsidRPr="006D7CFA" w:rsidRDefault="00C66EBB" w:rsidP="0064199C">
            <w:pPr>
              <w:spacing w:line="40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</w:t>
            </w:r>
          </w:p>
        </w:tc>
        <w:tc>
          <w:tcPr>
            <w:tcW w:w="76" w:type="dxa"/>
          </w:tcPr>
          <w:p w14:paraId="5983A7A8" w14:textId="77777777" w:rsidR="00C66EBB" w:rsidRPr="006D7CFA" w:rsidRDefault="00C66EBB" w:rsidP="0064199C">
            <w:pPr>
              <w:tabs>
                <w:tab w:val="left" w:pos="1560"/>
              </w:tabs>
              <w:spacing w:line="40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14:paraId="2AC3C91A" w14:textId="77777777" w:rsidR="00C66EBB" w:rsidRPr="006D7CFA" w:rsidRDefault="00C66EBB" w:rsidP="0064199C">
            <w:pPr>
              <w:tabs>
                <w:tab w:val="left" w:pos="1560"/>
              </w:tabs>
              <w:spacing w:line="40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อนุมัติโดย</w:t>
            </w:r>
          </w:p>
        </w:tc>
        <w:tc>
          <w:tcPr>
            <w:tcW w:w="79" w:type="dxa"/>
          </w:tcPr>
          <w:p w14:paraId="3406A198" w14:textId="77777777" w:rsidR="00C66EBB" w:rsidRPr="006D7CFA" w:rsidRDefault="00C66EBB" w:rsidP="0064199C">
            <w:pPr>
              <w:tabs>
                <w:tab w:val="left" w:pos="1560"/>
              </w:tabs>
              <w:spacing w:line="40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79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D721211" w14:textId="77777777" w:rsidR="00C66EBB" w:rsidRPr="006D7CFA" w:rsidRDefault="00C66EBB" w:rsidP="0064199C">
            <w:pPr>
              <w:tabs>
                <w:tab w:val="left" w:pos="1560"/>
              </w:tabs>
              <w:spacing w:line="40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เงินปันผลจ่ายต่อหุ้น (บาท)</w:t>
            </w:r>
          </w:p>
        </w:tc>
        <w:tc>
          <w:tcPr>
            <w:tcW w:w="80" w:type="dxa"/>
          </w:tcPr>
          <w:p w14:paraId="1C2C0BD1" w14:textId="77777777" w:rsidR="00C66EBB" w:rsidRPr="006D7CFA" w:rsidRDefault="00C66EBB" w:rsidP="0064199C">
            <w:pPr>
              <w:tabs>
                <w:tab w:val="left" w:pos="1560"/>
              </w:tabs>
              <w:spacing w:line="40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43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0CE0B4B" w14:textId="77777777" w:rsidR="00C66EBB" w:rsidRPr="001E3005" w:rsidRDefault="00C66EBB" w:rsidP="0064199C">
            <w:pPr>
              <w:tabs>
                <w:tab w:val="left" w:pos="1560"/>
              </w:tabs>
              <w:spacing w:line="40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เงินปันผลจ่าย</w:t>
            </w:r>
          </w:p>
          <w:p w14:paraId="5B942931" w14:textId="77777777" w:rsidR="00C66EBB" w:rsidRPr="001E3005" w:rsidRDefault="00C66EBB" w:rsidP="0064199C">
            <w:pPr>
              <w:tabs>
                <w:tab w:val="left" w:pos="1560"/>
              </w:tabs>
              <w:spacing w:line="400" w:lineRule="exact"/>
              <w:ind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พันบาท)</w:t>
            </w:r>
          </w:p>
        </w:tc>
      </w:tr>
      <w:tr w:rsidR="00ED51E6" w:rsidRPr="006D7CFA" w14:paraId="672DBBCC" w14:textId="77777777" w:rsidTr="00C66EBB">
        <w:tc>
          <w:tcPr>
            <w:tcW w:w="2607" w:type="dxa"/>
            <w:hideMark/>
          </w:tcPr>
          <w:p w14:paraId="48FF6D15" w14:textId="77777777" w:rsidR="00425AEB" w:rsidRPr="006D7CFA" w:rsidRDefault="00425AEB" w:rsidP="0064199C">
            <w:pPr>
              <w:spacing w:line="40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2565</w:t>
            </w:r>
          </w:p>
          <w:p w14:paraId="51F59C44" w14:textId="58EAF680" w:rsidR="00425AEB" w:rsidRPr="006D7CFA" w:rsidRDefault="00425AEB" w:rsidP="0064199C">
            <w:pPr>
              <w:spacing w:line="40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76" w:type="dxa"/>
          </w:tcPr>
          <w:p w14:paraId="5678BDBC" w14:textId="77777777" w:rsidR="00425AEB" w:rsidRPr="006D7CFA" w:rsidRDefault="00425AEB" w:rsidP="0064199C">
            <w:pPr>
              <w:tabs>
                <w:tab w:val="left" w:pos="1560"/>
              </w:tabs>
              <w:spacing w:line="40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  <w:hideMark/>
          </w:tcPr>
          <w:p w14:paraId="0B9AAF3D" w14:textId="77777777" w:rsidR="00004CC8" w:rsidRPr="006D7CFA" w:rsidRDefault="00004CC8" w:rsidP="0064199C">
            <w:pPr>
              <w:tabs>
                <w:tab w:val="left" w:pos="1560"/>
              </w:tabs>
              <w:spacing w:line="40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1C7D3484" w14:textId="48417606" w:rsidR="00425AEB" w:rsidRPr="001E3005" w:rsidRDefault="00004CC8" w:rsidP="0064199C">
            <w:pPr>
              <w:tabs>
                <w:tab w:val="left" w:pos="1560"/>
              </w:tabs>
              <w:spacing w:line="40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   เมื่อวันที่ </w:t>
            </w: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20 </w:t>
            </w: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2566</w:t>
            </w:r>
          </w:p>
        </w:tc>
        <w:tc>
          <w:tcPr>
            <w:tcW w:w="79" w:type="dxa"/>
          </w:tcPr>
          <w:p w14:paraId="0A5477DC" w14:textId="77777777" w:rsidR="00425AEB" w:rsidRPr="006D7CFA" w:rsidRDefault="00425AEB" w:rsidP="0064199C">
            <w:pPr>
              <w:tabs>
                <w:tab w:val="left" w:pos="1560"/>
              </w:tabs>
              <w:spacing w:line="40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799" w:type="dxa"/>
            <w:vAlign w:val="bottom"/>
            <w:hideMark/>
          </w:tcPr>
          <w:p w14:paraId="6586E678" w14:textId="1B0B1D21" w:rsidR="00425AEB" w:rsidRPr="001E3005" w:rsidRDefault="00425AEB" w:rsidP="0064199C">
            <w:pPr>
              <w:tabs>
                <w:tab w:val="left" w:pos="1560"/>
              </w:tabs>
              <w:spacing w:line="40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</w:t>
            </w: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.</w:t>
            </w: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10</w:t>
            </w: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*</w:t>
            </w:r>
          </w:p>
        </w:tc>
        <w:tc>
          <w:tcPr>
            <w:tcW w:w="80" w:type="dxa"/>
          </w:tcPr>
          <w:p w14:paraId="0344889A" w14:textId="77777777" w:rsidR="00425AEB" w:rsidRPr="006D7CFA" w:rsidRDefault="00425AEB" w:rsidP="0064199C">
            <w:pPr>
              <w:tabs>
                <w:tab w:val="decimal" w:pos="1095"/>
              </w:tabs>
              <w:spacing w:line="40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  <w:hideMark/>
          </w:tcPr>
          <w:p w14:paraId="77392AD9" w14:textId="331C18BB" w:rsidR="00425AEB" w:rsidRPr="001E3005" w:rsidRDefault="00425AEB" w:rsidP="0064199C">
            <w:pPr>
              <w:tabs>
                <w:tab w:val="decimal" w:pos="1095"/>
              </w:tabs>
              <w:spacing w:line="40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61,</w:t>
            </w:r>
            <w:r w:rsidR="008A2A29"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790</w:t>
            </w:r>
          </w:p>
        </w:tc>
      </w:tr>
      <w:tr w:rsidR="00C66EBB" w:rsidRPr="006D7CFA" w14:paraId="472F87A2" w14:textId="77777777" w:rsidTr="00425AEB">
        <w:tc>
          <w:tcPr>
            <w:tcW w:w="2607" w:type="dxa"/>
          </w:tcPr>
          <w:p w14:paraId="3CF2A618" w14:textId="38FD6C6D" w:rsidR="00425AEB" w:rsidRPr="006D7CFA" w:rsidRDefault="00425AEB" w:rsidP="0064199C">
            <w:pPr>
              <w:spacing w:line="40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เงินปันผลประจำปี </w:t>
            </w: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</w:t>
            </w: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6</w:t>
            </w:r>
          </w:p>
          <w:p w14:paraId="379EE4A3" w14:textId="77777777" w:rsidR="00C66EBB" w:rsidRPr="006D7CFA" w:rsidRDefault="00C66EBB" w:rsidP="0064199C">
            <w:pPr>
              <w:spacing w:line="400" w:lineRule="exact"/>
              <w:ind w:left="238" w:right="-28" w:hanging="106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76" w:type="dxa"/>
          </w:tcPr>
          <w:p w14:paraId="65B624CB" w14:textId="77777777" w:rsidR="00C66EBB" w:rsidRPr="006D7CFA" w:rsidRDefault="00C66EBB" w:rsidP="0064199C">
            <w:pPr>
              <w:tabs>
                <w:tab w:val="left" w:pos="1560"/>
              </w:tabs>
              <w:spacing w:line="40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2950" w:type="dxa"/>
          </w:tcPr>
          <w:p w14:paraId="4D03D2DC" w14:textId="77777777" w:rsidR="00004CC8" w:rsidRPr="006D7CFA" w:rsidRDefault="00004CC8" w:rsidP="0064199C">
            <w:pPr>
              <w:tabs>
                <w:tab w:val="left" w:pos="1560"/>
              </w:tabs>
              <w:spacing w:line="40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>ที่ประชุมสามัญผู้ถือหุ้นของบริษัท</w:t>
            </w:r>
          </w:p>
          <w:p w14:paraId="18FCE6A8" w14:textId="37C7046C" w:rsidR="00C66EBB" w:rsidRPr="006D7CFA" w:rsidRDefault="00004CC8" w:rsidP="0064199C">
            <w:pPr>
              <w:tabs>
                <w:tab w:val="left" w:pos="1560"/>
              </w:tabs>
              <w:spacing w:line="400" w:lineRule="exact"/>
              <w:ind w:left="132"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เมื่อวันที่ </w:t>
            </w: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 xml:space="preserve">22 </w:t>
            </w: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  <w:t xml:space="preserve">เมษายน  </w:t>
            </w: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2567</w:t>
            </w:r>
          </w:p>
        </w:tc>
        <w:tc>
          <w:tcPr>
            <w:tcW w:w="79" w:type="dxa"/>
          </w:tcPr>
          <w:p w14:paraId="39296D3C" w14:textId="77777777" w:rsidR="00C66EBB" w:rsidRPr="001E3005" w:rsidRDefault="00C66EBB" w:rsidP="0064199C">
            <w:pPr>
              <w:tabs>
                <w:tab w:val="left" w:pos="1560"/>
              </w:tabs>
              <w:spacing w:line="40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</w:p>
        </w:tc>
        <w:tc>
          <w:tcPr>
            <w:tcW w:w="1799" w:type="dxa"/>
            <w:vAlign w:val="bottom"/>
          </w:tcPr>
          <w:p w14:paraId="0550651A" w14:textId="7A750900" w:rsidR="00C66EBB" w:rsidRPr="001E3005" w:rsidRDefault="00004CC8" w:rsidP="0064199C">
            <w:pPr>
              <w:tabs>
                <w:tab w:val="left" w:pos="1560"/>
              </w:tabs>
              <w:spacing w:line="400" w:lineRule="exact"/>
              <w:ind w:left="132" w:right="-28"/>
              <w:jc w:val="center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</w:t>
            </w: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.</w:t>
            </w: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08</w:t>
            </w:r>
            <w:r w:rsidRPr="001E3005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*</w:t>
            </w:r>
          </w:p>
        </w:tc>
        <w:tc>
          <w:tcPr>
            <w:tcW w:w="80" w:type="dxa"/>
          </w:tcPr>
          <w:p w14:paraId="784342CD" w14:textId="77777777" w:rsidR="00C66EBB" w:rsidRPr="006D7CFA" w:rsidRDefault="00C66EBB" w:rsidP="0064199C">
            <w:pPr>
              <w:tabs>
                <w:tab w:val="decimal" w:pos="1095"/>
              </w:tabs>
              <w:spacing w:line="40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</w:pPr>
          </w:p>
        </w:tc>
        <w:tc>
          <w:tcPr>
            <w:tcW w:w="1439" w:type="dxa"/>
            <w:vAlign w:val="bottom"/>
          </w:tcPr>
          <w:p w14:paraId="4766A0B1" w14:textId="5BDC954B" w:rsidR="00C66EBB" w:rsidRPr="001E3005" w:rsidRDefault="00004CC8" w:rsidP="0064199C">
            <w:pPr>
              <w:tabs>
                <w:tab w:val="decimal" w:pos="1095"/>
              </w:tabs>
              <w:spacing w:line="400" w:lineRule="exact"/>
              <w:ind w:right="-28"/>
              <w:rPr>
                <w:rFonts w:ascii="Angsana New" w:hAnsi="Angsana New" w:cs="Angsana New"/>
                <w:color w:val="000000" w:themeColor="text1"/>
                <w:sz w:val="30"/>
                <w:szCs w:val="30"/>
                <w:cs/>
              </w:rPr>
            </w:pP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5</w:t>
            </w:r>
            <w:r w:rsidR="00564EB0"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3</w:t>
            </w:r>
            <w:r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,</w:t>
            </w:r>
            <w:r w:rsidR="00564EB0" w:rsidRPr="006D7CFA">
              <w:rPr>
                <w:rFonts w:ascii="Angsana New" w:hAnsi="Angsana New" w:cs="Angsana New"/>
                <w:color w:val="000000" w:themeColor="text1"/>
                <w:sz w:val="30"/>
                <w:szCs w:val="30"/>
              </w:rPr>
              <w:t>766</w:t>
            </w:r>
          </w:p>
        </w:tc>
      </w:tr>
    </w:tbl>
    <w:p w14:paraId="057329D2" w14:textId="77777777" w:rsidR="00C66EBB" w:rsidRPr="00173C97" w:rsidRDefault="00C66EBB" w:rsidP="0064199C">
      <w:pPr>
        <w:spacing w:line="2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p w14:paraId="2E181A35" w14:textId="10F8CD5C" w:rsidR="00C66EBB" w:rsidRPr="006D7CFA" w:rsidRDefault="00C66EBB" w:rsidP="00D2365F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(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หมายเหตุ *บริษัท จ่ายเงินปันผลประจำปี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154827"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และ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154827"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5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ด้วยจำนวน</w:t>
      </w:r>
      <w:r w:rsidR="00154827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244CC"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672,081,143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หุ้น และ </w:t>
      </w:r>
      <w:r w:rsidR="00154827"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617,919,713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หุ้น ตามลำดับ ตามจำนวนที่บริษัท ศูนย์รับฝากหลักทรัพย์ (ประเทศไทย) จำกัด แจ้งไว้)</w:t>
      </w:r>
    </w:p>
    <w:p w14:paraId="67FE88FC" w14:textId="77777777" w:rsidR="00C66EBB" w:rsidRPr="006D7CFA" w:rsidRDefault="00C66EBB" w:rsidP="00D2365F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บาท รวมเป็นเงินทั้งสิ้น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123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58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โดยบริษัทได้จ่ายเงินปันผลระหว่างกาลในอัตราหุ้นละ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9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2565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10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จ่ายให้แก่ผู้ถือหุ้นเมื่อวันที่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19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2566</w:t>
      </w:r>
    </w:p>
    <w:p w14:paraId="0D821157" w14:textId="2AD92FBD" w:rsidR="009C1571" w:rsidRDefault="00154827" w:rsidP="00D2365F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เมื่อวันที่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22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เมษายน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2567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ที่ประชุมสามัญผู้ถือหุ้นของบริษัทได้มีมติอนุมัติให้จ่ายเงินปันผลสำหรับผลการดำเนินงานประจำปี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ในอัตราหุ้นละ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23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รวมเป็นเงินทั้งสิ้น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148</w:t>
      </w:r>
      <w:r w:rsidR="002E1873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="002E1873"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ล้านบาท โดยบริษัทได้จ่ายเงินปันผลระหว่างกาลในอัตราหุ้นละ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15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ไปแล้วเมื่อวันที่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8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ธันวาคม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2566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ส่วนที่เหลือในอัตราหุ้นละ 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08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บาท จ่ายให้แก่ผู้ถือหุ้นเมื่อวันที่ </w:t>
      </w:r>
      <w:r w:rsidR="002244CC"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20 </w:t>
      </w:r>
      <w:r w:rsidR="002244CC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พฤษภาคม </w:t>
      </w:r>
      <w:r w:rsidR="002244CC" w:rsidRPr="006D7CFA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2567</w:t>
      </w:r>
    </w:p>
    <w:p w14:paraId="55875C54" w14:textId="77777777" w:rsidR="00177FA2" w:rsidRPr="00173C97" w:rsidRDefault="00177FA2" w:rsidP="00934AE4">
      <w:pPr>
        <w:spacing w:line="240" w:lineRule="exact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p w14:paraId="3FF67998" w14:textId="3CD0B184" w:rsidR="00D17293" w:rsidRPr="006D7CFA" w:rsidRDefault="00B720C2" w:rsidP="008A2A29">
      <w:pPr>
        <w:spacing w:line="38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20</w:t>
      </w:r>
      <w:r w:rsidR="008652D9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 xml:space="preserve">.   </w:t>
      </w:r>
      <w:r w:rsidR="00B04B14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ค่าใช้จ่าย</w:t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ภาษีเงินได้ </w:t>
      </w:r>
    </w:p>
    <w:p w14:paraId="6B1B45BD" w14:textId="77777777" w:rsidR="007205E6" w:rsidRDefault="00D17293" w:rsidP="00177FA2">
      <w:pPr>
        <w:tabs>
          <w:tab w:val="left" w:pos="1440"/>
        </w:tabs>
        <w:spacing w:line="380" w:lineRule="exac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ภาษีเงินได้นิติบุคคลระหว่าง</w:t>
      </w:r>
      <w:r w:rsidR="00A31A8D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คำนวณขึ้นจากกำไรก่อนภาษีเงินได้สำหรับงวดคูณด้วยอัตราภาษีเฉลี่ยทั้งปีที่ประมาณไว้</w:t>
      </w:r>
      <w:r w:rsidR="00134B50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</w:t>
      </w:r>
    </w:p>
    <w:p w14:paraId="32BA7FAF" w14:textId="77777777" w:rsidR="007205E6" w:rsidRDefault="007205E6" w:rsidP="007205E6">
      <w:pPr>
        <w:tabs>
          <w:tab w:val="left" w:pos="1440"/>
        </w:tabs>
        <w:spacing w:line="100" w:lineRule="exact"/>
        <w:ind w:left="278" w:right="28" w:firstLine="573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35FD436D" w14:textId="0838084F" w:rsidR="00D17293" w:rsidRDefault="001C5E49" w:rsidP="008A2A29">
      <w:pPr>
        <w:tabs>
          <w:tab w:val="left" w:pos="1440"/>
        </w:tabs>
        <w:spacing w:line="380" w:lineRule="exact"/>
        <w:ind w:left="278" w:right="-1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ส่วนประกอบหลักของค่าใช้จ่าย (รายได้) ภาษีเงินได้</w:t>
      </w:r>
      <w:r w:rsidR="00D17293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สำหรับง</w:t>
      </w:r>
      <w:r w:rsidR="0049425D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วด</w:t>
      </w:r>
      <w:r w:rsidR="0090461B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สามเดือน</w:t>
      </w:r>
      <w:r w:rsidR="006A6E25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และ</w:t>
      </w:r>
      <w:r w:rsidR="00110D01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เก้า</w:t>
      </w:r>
      <w:r w:rsidR="006A6E25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เดือน</w:t>
      </w:r>
      <w:r w:rsidR="00AE4882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สิ้นสุด</w:t>
      </w:r>
      <w:r w:rsidR="00AE4882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="00AE4882" w:rsidRPr="001E3005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AE4882" w:rsidRPr="00110D01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6A6E25" w:rsidRPr="00110D01">
        <w:rPr>
          <w:rFonts w:ascii="Angsana New" w:hAnsi="Angsana New" w:cs="Angsana New"/>
          <w:color w:val="000000" w:themeColor="text1"/>
          <w:sz w:val="32"/>
          <w:szCs w:val="32"/>
        </w:rPr>
        <w:t>0</w:t>
      </w:r>
      <w:r w:rsidR="00AE4882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110D01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กันยายน</w:t>
      </w:r>
      <w:r w:rsidR="003F74FF" w:rsidRPr="00110D01">
        <w:rPr>
          <w:rFonts w:ascii="Angsana New" w:hAnsi="Angsana New" w:cs="Angsana New"/>
          <w:color w:val="000000" w:themeColor="text1"/>
          <w:sz w:val="32"/>
          <w:szCs w:val="32"/>
        </w:rPr>
        <w:t xml:space="preserve"> 256</w:t>
      </w:r>
      <w:r w:rsidR="002D4DD4" w:rsidRPr="00110D01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AE0B14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D17293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>และ</w:t>
      </w:r>
      <w:r w:rsidR="00D17293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 xml:space="preserve"> </w:t>
      </w:r>
      <w:r w:rsidR="00D17293" w:rsidRPr="00110D01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256</w:t>
      </w:r>
      <w:r w:rsidR="002D4DD4" w:rsidRPr="00110D01">
        <w:rPr>
          <w:rFonts w:ascii="Angsana New" w:hAnsi="Angsana New" w:cs="Angsana New"/>
          <w:color w:val="000000" w:themeColor="text1"/>
          <w:spacing w:val="-8"/>
          <w:sz w:val="32"/>
          <w:szCs w:val="32"/>
        </w:rPr>
        <w:t>6</w:t>
      </w:r>
      <w:r w:rsidR="00D17293" w:rsidRPr="001E3005">
        <w:rPr>
          <w:rFonts w:ascii="Angsana New" w:hAnsi="Angsana New" w:cs="Angsana New"/>
          <w:color w:val="000000" w:themeColor="text1"/>
          <w:spacing w:val="-8"/>
          <w:sz w:val="32"/>
          <w:szCs w:val="32"/>
          <w:cs/>
        </w:rPr>
        <w:t xml:space="preserve"> สรุปได้ดังนี้</w:t>
      </w:r>
    </w:p>
    <w:p w14:paraId="68A37099" w14:textId="77777777" w:rsidR="0064199C" w:rsidRPr="00110D01" w:rsidRDefault="0064199C" w:rsidP="00934AE4">
      <w:pPr>
        <w:tabs>
          <w:tab w:val="left" w:pos="1440"/>
        </w:tabs>
        <w:spacing w:line="100" w:lineRule="exact"/>
        <w:ind w:left="278" w:firstLine="573"/>
        <w:jc w:val="thaiDistribute"/>
        <w:rPr>
          <w:rFonts w:ascii="Angsana New" w:hAnsi="Angsana New" w:cs="Angsana New"/>
          <w:color w:val="000000" w:themeColor="text1"/>
          <w:spacing w:val="-8"/>
          <w:sz w:val="32"/>
          <w:szCs w:val="32"/>
        </w:rPr>
      </w:pPr>
    </w:p>
    <w:tbl>
      <w:tblPr>
        <w:tblW w:w="9269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1099"/>
        <w:gridCol w:w="76"/>
      </w:tblGrid>
      <w:tr w:rsidR="007205E6" w:rsidRPr="007205E6" w14:paraId="43AF3731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59165824" w14:textId="77777777" w:rsidR="00F0572B" w:rsidRPr="007205E6" w:rsidRDefault="00F0572B" w:rsidP="00D2365F">
            <w:pPr>
              <w:spacing w:line="330" w:lineRule="exact"/>
              <w:ind w:right="-43"/>
              <w:contextualSpacing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4820" w:type="dxa"/>
            <w:gridSpan w:val="9"/>
            <w:tcBorders>
              <w:bottom w:val="single" w:sz="6" w:space="0" w:color="auto"/>
            </w:tcBorders>
          </w:tcPr>
          <w:p w14:paraId="494052A4" w14:textId="77777777" w:rsidR="00F0572B" w:rsidRPr="001E3005" w:rsidRDefault="00F0572B" w:rsidP="00D2365F">
            <w:pPr>
              <w:spacing w:line="330" w:lineRule="exact"/>
              <w:ind w:right="42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1E3005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7205E6" w:rsidRPr="007205E6" w14:paraId="3330F815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33E535EF" w14:textId="77777777" w:rsidR="00F0572B" w:rsidRPr="007205E6" w:rsidRDefault="00F0572B" w:rsidP="00D2365F">
            <w:pPr>
              <w:spacing w:line="330" w:lineRule="exact"/>
              <w:ind w:right="-43"/>
              <w:contextualSpacing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4820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7B52D136" w14:textId="7B747D90" w:rsidR="00F0572B" w:rsidRPr="001E3005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สำหรับงวดสามเดือนสิ้นสุดวันที่ </w:t>
            </w:r>
            <w:r w:rsidRPr="007205E6">
              <w:rPr>
                <w:rFonts w:ascii="Angsana New" w:hAnsi="Angsana New" w:cs="Angsana New"/>
              </w:rPr>
              <w:t>3</w:t>
            </w:r>
            <w:r w:rsidR="00837B68" w:rsidRPr="007205E6">
              <w:rPr>
                <w:rFonts w:ascii="Angsana New" w:hAnsi="Angsana New" w:cs="Angsana New"/>
              </w:rPr>
              <w:t>0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="00110D01" w:rsidRPr="001E3005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7205E6" w:rsidRPr="007205E6" w14:paraId="4CBC0CB1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78AA1405" w14:textId="77777777" w:rsidR="00F0572B" w:rsidRPr="007205E6" w:rsidRDefault="00F0572B" w:rsidP="00D2365F">
            <w:pPr>
              <w:spacing w:line="330" w:lineRule="exact"/>
              <w:ind w:right="-45"/>
              <w:contextualSpacing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2FCEEE37" w14:textId="77777777" w:rsidR="00F0572B" w:rsidRPr="007205E6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30958B20" w14:textId="77777777" w:rsidR="00F0572B" w:rsidRPr="007205E6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304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7407079D" w14:textId="77777777" w:rsidR="00F0572B" w:rsidRPr="007205E6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7205E6" w:rsidRPr="007205E6" w14:paraId="19222640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653FC97A" w14:textId="77777777" w:rsidR="00F0572B" w:rsidRPr="007205E6" w:rsidRDefault="00F0572B" w:rsidP="00D2365F">
            <w:pPr>
              <w:spacing w:line="330" w:lineRule="exact"/>
              <w:ind w:right="-45"/>
              <w:contextualSpacing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5B212BBB" w14:textId="77777777" w:rsidR="00F0572B" w:rsidRPr="007205E6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7205E6">
              <w:rPr>
                <w:rFonts w:ascii="Angsana New" w:hAnsi="Angsana New" w:cs="Angsana New"/>
              </w:rPr>
              <w:t>2567</w:t>
            </w:r>
          </w:p>
        </w:tc>
        <w:tc>
          <w:tcPr>
            <w:tcW w:w="76" w:type="dxa"/>
          </w:tcPr>
          <w:p w14:paraId="229779AE" w14:textId="77777777" w:rsidR="00F0572B" w:rsidRPr="007205E6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2823CC66" w14:textId="77777777" w:rsidR="00F0572B" w:rsidRPr="001E3005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7205E6">
              <w:rPr>
                <w:rFonts w:ascii="Angsana New" w:hAnsi="Angsana New" w:cs="Angsana New"/>
              </w:rPr>
              <w:t>2566</w:t>
            </w:r>
          </w:p>
        </w:tc>
        <w:tc>
          <w:tcPr>
            <w:tcW w:w="78" w:type="dxa"/>
            <w:gridSpan w:val="2"/>
          </w:tcPr>
          <w:p w14:paraId="006523C6" w14:textId="77777777" w:rsidR="00F0572B" w:rsidRPr="007205E6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431A17AE" w14:textId="77777777" w:rsidR="00F0572B" w:rsidRPr="007205E6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7205E6">
              <w:rPr>
                <w:rFonts w:ascii="Angsana New" w:hAnsi="Angsana New" w:cs="Angsana New"/>
              </w:rPr>
              <w:t>2567</w:t>
            </w:r>
          </w:p>
        </w:tc>
        <w:tc>
          <w:tcPr>
            <w:tcW w:w="76" w:type="dxa"/>
          </w:tcPr>
          <w:p w14:paraId="5B0B4341" w14:textId="77777777" w:rsidR="00F0572B" w:rsidRPr="007205E6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single" w:sz="6" w:space="0" w:color="auto"/>
            </w:tcBorders>
          </w:tcPr>
          <w:p w14:paraId="5A20030E" w14:textId="77777777" w:rsidR="00F0572B" w:rsidRPr="001E3005" w:rsidRDefault="00F0572B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7205E6">
              <w:rPr>
                <w:rFonts w:ascii="Angsana New" w:hAnsi="Angsana New" w:cs="Angsana New"/>
              </w:rPr>
              <w:t>2566</w:t>
            </w:r>
          </w:p>
        </w:tc>
      </w:tr>
      <w:tr w:rsidR="007205E6" w:rsidRPr="007205E6" w14:paraId="2E633AFF" w14:textId="77777777" w:rsidTr="00ED51E6">
        <w:trPr>
          <w:gridAfter w:val="1"/>
          <w:wAfter w:w="76" w:type="dxa"/>
        </w:trPr>
        <w:tc>
          <w:tcPr>
            <w:tcW w:w="4373" w:type="dxa"/>
          </w:tcPr>
          <w:p w14:paraId="4E2229E2" w14:textId="77777777" w:rsidR="00F0572B" w:rsidRPr="007205E6" w:rsidRDefault="00F0572B" w:rsidP="00D2365F">
            <w:pPr>
              <w:spacing w:line="33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</w:rPr>
            </w:pPr>
            <w:r w:rsidRPr="001E3005">
              <w:rPr>
                <w:rFonts w:ascii="Angsana New" w:hAnsi="Angsana New" w:cs="Angsana New"/>
                <w:b/>
                <w:bCs/>
                <w:cs/>
              </w:rPr>
              <w:t>ค่าใช้จ่าย (รายได้) ภาษีเงินได้ที่แสดงอยู่ในกำไรขาดทุน: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0FADABA1" w14:textId="77777777" w:rsidR="00F0572B" w:rsidRPr="007205E6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76" w:type="dxa"/>
          </w:tcPr>
          <w:p w14:paraId="149E01E1" w14:textId="77777777" w:rsidR="00F0572B" w:rsidRPr="007205E6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0CBAC5AB" w14:textId="77777777" w:rsidR="00F0572B" w:rsidRPr="007205E6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78" w:type="dxa"/>
            <w:gridSpan w:val="2"/>
          </w:tcPr>
          <w:p w14:paraId="743DFC0C" w14:textId="77777777" w:rsidR="00F0572B" w:rsidRPr="007205E6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08FB4AC7" w14:textId="77777777" w:rsidR="00F0572B" w:rsidRPr="007205E6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76" w:type="dxa"/>
          </w:tcPr>
          <w:p w14:paraId="2B7075DB" w14:textId="77777777" w:rsidR="00F0572B" w:rsidRPr="007205E6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99" w:type="dxa"/>
            <w:tcBorders>
              <w:top w:val="single" w:sz="6" w:space="0" w:color="auto"/>
            </w:tcBorders>
          </w:tcPr>
          <w:p w14:paraId="146629EE" w14:textId="77777777" w:rsidR="00F0572B" w:rsidRPr="007205E6" w:rsidRDefault="00F0572B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  <w:highlight w:val="yellow"/>
              </w:rPr>
            </w:pPr>
          </w:p>
        </w:tc>
      </w:tr>
      <w:tr w:rsidR="007205E6" w:rsidRPr="007205E6" w14:paraId="6286FF9F" w14:textId="77777777" w:rsidTr="00ED51E6">
        <w:trPr>
          <w:gridAfter w:val="1"/>
          <w:wAfter w:w="76" w:type="dxa"/>
        </w:trPr>
        <w:tc>
          <w:tcPr>
            <w:tcW w:w="4373" w:type="dxa"/>
            <w:hideMark/>
          </w:tcPr>
          <w:p w14:paraId="2FDB1092" w14:textId="77777777" w:rsidR="00F0572B" w:rsidRPr="007205E6" w:rsidRDefault="00F0572B" w:rsidP="00D2365F">
            <w:pPr>
              <w:spacing w:line="33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</w:rPr>
            </w:pPr>
            <w:r w:rsidRPr="001E3005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ภาษีเงินได้ปัจจุบัน:</w:t>
            </w:r>
          </w:p>
        </w:tc>
        <w:tc>
          <w:tcPr>
            <w:tcW w:w="1211" w:type="dxa"/>
          </w:tcPr>
          <w:p w14:paraId="021772E8" w14:textId="77777777" w:rsidR="00F0572B" w:rsidRPr="001E3005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  <w:highlight w:val="yellow"/>
                <w:cs/>
              </w:rPr>
            </w:pPr>
          </w:p>
        </w:tc>
        <w:tc>
          <w:tcPr>
            <w:tcW w:w="76" w:type="dxa"/>
          </w:tcPr>
          <w:p w14:paraId="589FD4CB" w14:textId="77777777" w:rsidR="00F0572B" w:rsidRPr="007205E6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144" w:type="dxa"/>
          </w:tcPr>
          <w:p w14:paraId="06B35787" w14:textId="77777777" w:rsidR="00F0572B" w:rsidRPr="007205E6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78" w:type="dxa"/>
            <w:gridSpan w:val="2"/>
          </w:tcPr>
          <w:p w14:paraId="2931901D" w14:textId="77777777" w:rsidR="00F0572B" w:rsidRPr="007205E6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6D72799B" w14:textId="77777777" w:rsidR="00F0572B" w:rsidRPr="007205E6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76" w:type="dxa"/>
          </w:tcPr>
          <w:p w14:paraId="5BB01DAD" w14:textId="77777777" w:rsidR="00F0572B" w:rsidRPr="007205E6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  <w:tc>
          <w:tcPr>
            <w:tcW w:w="1099" w:type="dxa"/>
            <w:vAlign w:val="bottom"/>
          </w:tcPr>
          <w:p w14:paraId="0E6F651F" w14:textId="77777777" w:rsidR="00F0572B" w:rsidRPr="007205E6" w:rsidRDefault="00F0572B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  <w:highlight w:val="yellow"/>
              </w:rPr>
            </w:pPr>
          </w:p>
        </w:tc>
      </w:tr>
      <w:tr w:rsidR="007205E6" w:rsidRPr="007205E6" w14:paraId="52F5FA17" w14:textId="77777777" w:rsidTr="004B5321">
        <w:trPr>
          <w:gridAfter w:val="1"/>
          <w:wAfter w:w="76" w:type="dxa"/>
        </w:trPr>
        <w:tc>
          <w:tcPr>
            <w:tcW w:w="4373" w:type="dxa"/>
            <w:hideMark/>
          </w:tcPr>
          <w:p w14:paraId="70095ACA" w14:textId="77777777" w:rsidR="00B55330" w:rsidRPr="007205E6" w:rsidRDefault="00B55330" w:rsidP="00D2365F">
            <w:pPr>
              <w:spacing w:line="330" w:lineRule="exact"/>
              <w:ind w:right="-43" w:firstLine="138"/>
              <w:contextualSpacing/>
              <w:jc w:val="both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31ECE408" w14:textId="3C1C77CC" w:rsidR="00B55330" w:rsidRPr="007205E6" w:rsidRDefault="0064199C" w:rsidP="00D2365F">
            <w:pPr>
              <w:tabs>
                <w:tab w:val="decimal" w:pos="980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12,595</w:t>
            </w:r>
          </w:p>
        </w:tc>
        <w:tc>
          <w:tcPr>
            <w:tcW w:w="76" w:type="dxa"/>
          </w:tcPr>
          <w:p w14:paraId="67F4C911" w14:textId="77777777" w:rsidR="00B55330" w:rsidRPr="007205E6" w:rsidRDefault="00B55330" w:rsidP="00D2365F">
            <w:pPr>
              <w:tabs>
                <w:tab w:val="decimal" w:pos="980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vAlign w:val="bottom"/>
          </w:tcPr>
          <w:p w14:paraId="34D279ED" w14:textId="703CF082" w:rsidR="00B55330" w:rsidRPr="007205E6" w:rsidRDefault="00B55330" w:rsidP="00D2365F">
            <w:pPr>
              <w:tabs>
                <w:tab w:val="decimal" w:pos="980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22,46</w:t>
            </w:r>
            <w:r w:rsidRPr="007205E6">
              <w:rPr>
                <w:rFonts w:ascii="Angsana New" w:hAnsi="Angsana New" w:cs="Angsana New"/>
              </w:rPr>
              <w:t>6</w:t>
            </w:r>
          </w:p>
        </w:tc>
        <w:tc>
          <w:tcPr>
            <w:tcW w:w="78" w:type="dxa"/>
            <w:gridSpan w:val="2"/>
          </w:tcPr>
          <w:p w14:paraId="099C5065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4CC4D742" w14:textId="4263586B" w:rsidR="00B55330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12</w:t>
            </w:r>
            <w:r w:rsidRPr="007205E6">
              <w:rPr>
                <w:rFonts w:ascii="Angsana New" w:hAnsi="Angsana New" w:cs="Angsana New"/>
              </w:rPr>
              <w:t>,</w:t>
            </w:r>
            <w:r w:rsidRPr="001E3005">
              <w:rPr>
                <w:rFonts w:ascii="Angsana New" w:hAnsi="Angsana New" w:cs="Angsana New"/>
              </w:rPr>
              <w:t>21</w:t>
            </w:r>
            <w:r w:rsidR="005206C0" w:rsidRPr="007205E6">
              <w:rPr>
                <w:rFonts w:ascii="Angsana New" w:hAnsi="Angsana New" w:cs="Angsana New"/>
              </w:rPr>
              <w:t>9</w:t>
            </w:r>
          </w:p>
        </w:tc>
        <w:tc>
          <w:tcPr>
            <w:tcW w:w="76" w:type="dxa"/>
          </w:tcPr>
          <w:p w14:paraId="3682CB08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vAlign w:val="bottom"/>
          </w:tcPr>
          <w:p w14:paraId="52B3B365" w14:textId="517E2E14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22,215</w:t>
            </w:r>
          </w:p>
        </w:tc>
      </w:tr>
      <w:tr w:rsidR="007205E6" w:rsidRPr="007205E6" w14:paraId="31002A2E" w14:textId="77777777" w:rsidTr="004B5321">
        <w:trPr>
          <w:gridAfter w:val="1"/>
          <w:wAfter w:w="76" w:type="dxa"/>
        </w:trPr>
        <w:tc>
          <w:tcPr>
            <w:tcW w:w="4373" w:type="dxa"/>
            <w:hideMark/>
          </w:tcPr>
          <w:p w14:paraId="41881A60" w14:textId="77777777" w:rsidR="00B55330" w:rsidRPr="007205E6" w:rsidRDefault="00B55330" w:rsidP="00D2365F">
            <w:pPr>
              <w:spacing w:line="33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</w:rPr>
            </w:pPr>
            <w:r w:rsidRPr="001E3005">
              <w:rPr>
                <w:rFonts w:ascii="Angsana New" w:hAnsi="Angsana New" w:cs="Angsana New"/>
                <w:b/>
                <w:bCs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211" w:type="dxa"/>
            <w:vAlign w:val="bottom"/>
          </w:tcPr>
          <w:p w14:paraId="1D689C6F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514613B5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vAlign w:val="bottom"/>
          </w:tcPr>
          <w:p w14:paraId="086EE83D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8" w:type="dxa"/>
            <w:gridSpan w:val="2"/>
          </w:tcPr>
          <w:p w14:paraId="21D02BB4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4A294D11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2D7E5341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vAlign w:val="bottom"/>
          </w:tcPr>
          <w:p w14:paraId="624CA26D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</w:tr>
      <w:tr w:rsidR="007205E6" w:rsidRPr="007205E6" w14:paraId="3AAF491E" w14:textId="77777777" w:rsidTr="004B5321">
        <w:tc>
          <w:tcPr>
            <w:tcW w:w="4373" w:type="dxa"/>
            <w:hideMark/>
          </w:tcPr>
          <w:p w14:paraId="6E5F06D7" w14:textId="77777777" w:rsidR="00B55330" w:rsidRPr="007205E6" w:rsidRDefault="00B55330" w:rsidP="00D2365F">
            <w:pPr>
              <w:spacing w:line="33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spacing w:val="-6"/>
              </w:rPr>
            </w:pPr>
            <w:r w:rsidRPr="001E3005">
              <w:rPr>
                <w:rFonts w:ascii="Angsana New" w:hAnsi="Angsana New" w:cs="Angsana New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4E966808" w14:textId="7BE0A44E" w:rsidR="00B55330" w:rsidRPr="007205E6" w:rsidRDefault="0064199C" w:rsidP="00D2365F">
            <w:pPr>
              <w:tabs>
                <w:tab w:val="decimal" w:pos="980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(2,906)</w:t>
            </w:r>
          </w:p>
        </w:tc>
        <w:tc>
          <w:tcPr>
            <w:tcW w:w="76" w:type="dxa"/>
          </w:tcPr>
          <w:p w14:paraId="7B21D38B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5BBD7720" w14:textId="7476B53E" w:rsidR="00B55330" w:rsidRPr="007205E6" w:rsidRDefault="00B55330" w:rsidP="00D2365F">
            <w:pPr>
              <w:tabs>
                <w:tab w:val="decimal" w:pos="980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7205E6">
              <w:rPr>
                <w:rFonts w:ascii="Angsana New" w:hAnsi="Angsana New" w:cs="Angsana New"/>
              </w:rPr>
              <w:t>487</w:t>
            </w:r>
            <w:r w:rsidRPr="001E3005">
              <w:rPr>
                <w:rFonts w:ascii="Angsana New" w:hAnsi="Angsana New" w:cs="Angsana New"/>
              </w:rPr>
              <w:t>)</w:t>
            </w:r>
          </w:p>
        </w:tc>
        <w:tc>
          <w:tcPr>
            <w:tcW w:w="78" w:type="dxa"/>
            <w:gridSpan w:val="2"/>
          </w:tcPr>
          <w:p w14:paraId="0E8FFBBE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44B957D4" w14:textId="6BF954FB" w:rsidR="00B55330" w:rsidRPr="007205E6" w:rsidRDefault="004744AF" w:rsidP="00D2365F">
            <w:pPr>
              <w:tabs>
                <w:tab w:val="decimal" w:pos="980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7205E6">
              <w:rPr>
                <w:rFonts w:ascii="Angsana New" w:hAnsi="Angsana New" w:cs="Angsana New"/>
              </w:rPr>
              <w:t>(</w:t>
            </w:r>
            <w:r w:rsidR="000C54D1" w:rsidRPr="001E3005">
              <w:rPr>
                <w:rFonts w:ascii="Angsana New" w:hAnsi="Angsana New" w:cs="Angsana New"/>
              </w:rPr>
              <w:t>53</w:t>
            </w:r>
            <w:r w:rsidR="0064199C">
              <w:rPr>
                <w:rFonts w:ascii="Angsana New" w:hAnsi="Angsana New" w:cs="Angsana New"/>
              </w:rPr>
              <w:t>7</w:t>
            </w:r>
            <w:r w:rsidRPr="007205E6">
              <w:rPr>
                <w:rFonts w:ascii="Angsana New" w:hAnsi="Angsana New" w:cs="Angsana New"/>
              </w:rPr>
              <w:t>)</w:t>
            </w:r>
          </w:p>
        </w:tc>
        <w:tc>
          <w:tcPr>
            <w:tcW w:w="76" w:type="dxa"/>
          </w:tcPr>
          <w:p w14:paraId="156B3583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tcBorders>
              <w:bottom w:val="single" w:sz="6" w:space="0" w:color="auto"/>
            </w:tcBorders>
            <w:vAlign w:val="bottom"/>
          </w:tcPr>
          <w:p w14:paraId="4CF09FBB" w14:textId="40B4A91C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(39</w:t>
            </w:r>
            <w:r w:rsidRPr="007205E6">
              <w:rPr>
                <w:rFonts w:ascii="Angsana New" w:hAnsi="Angsana New" w:cs="Angsana New"/>
              </w:rPr>
              <w:t>7</w:t>
            </w:r>
            <w:r w:rsidRPr="001E3005">
              <w:rPr>
                <w:rFonts w:ascii="Angsana New" w:hAnsi="Angsana New" w:cs="Angsana New"/>
              </w:rPr>
              <w:t>)</w:t>
            </w:r>
          </w:p>
        </w:tc>
        <w:tc>
          <w:tcPr>
            <w:tcW w:w="76" w:type="dxa"/>
          </w:tcPr>
          <w:p w14:paraId="462CAB2A" w14:textId="77777777" w:rsidR="00B55330" w:rsidRPr="007205E6" w:rsidRDefault="00B55330" w:rsidP="00D2365F">
            <w:pPr>
              <w:spacing w:line="330" w:lineRule="exact"/>
            </w:pPr>
          </w:p>
        </w:tc>
      </w:tr>
      <w:tr w:rsidR="007205E6" w:rsidRPr="007205E6" w14:paraId="10279D89" w14:textId="77777777" w:rsidTr="004B5321">
        <w:trPr>
          <w:gridAfter w:val="1"/>
          <w:wAfter w:w="76" w:type="dxa"/>
        </w:trPr>
        <w:tc>
          <w:tcPr>
            <w:tcW w:w="4373" w:type="dxa"/>
            <w:hideMark/>
          </w:tcPr>
          <w:p w14:paraId="7194DC16" w14:textId="77777777" w:rsidR="00B55330" w:rsidRPr="007205E6" w:rsidRDefault="00B55330" w:rsidP="00D2365F">
            <w:pPr>
              <w:spacing w:line="330" w:lineRule="exact"/>
              <w:ind w:right="-43" w:firstLine="104"/>
              <w:contextualSpacing/>
              <w:jc w:val="both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6CC302D" w14:textId="0556CE06" w:rsidR="00B55330" w:rsidRPr="007205E6" w:rsidRDefault="0064199C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9,689</w:t>
            </w:r>
          </w:p>
        </w:tc>
        <w:tc>
          <w:tcPr>
            <w:tcW w:w="76" w:type="dxa"/>
          </w:tcPr>
          <w:p w14:paraId="126115AD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18953E8" w14:textId="5CD42133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21,97</w:t>
            </w:r>
            <w:r w:rsidRPr="007205E6">
              <w:rPr>
                <w:rFonts w:ascii="Angsana New" w:hAnsi="Angsana New" w:cs="Angsana New"/>
              </w:rPr>
              <w:t>9</w:t>
            </w:r>
          </w:p>
        </w:tc>
        <w:tc>
          <w:tcPr>
            <w:tcW w:w="78" w:type="dxa"/>
            <w:gridSpan w:val="2"/>
          </w:tcPr>
          <w:p w14:paraId="7C64BEBF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FF6B2ED" w14:textId="0E8612F8" w:rsidR="00B55330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11</w:t>
            </w:r>
            <w:r w:rsidRPr="007205E6">
              <w:rPr>
                <w:rFonts w:ascii="Angsana New" w:hAnsi="Angsana New" w:cs="Angsana New"/>
              </w:rPr>
              <w:t>,</w:t>
            </w:r>
            <w:r w:rsidRPr="001E3005">
              <w:rPr>
                <w:rFonts w:ascii="Angsana New" w:hAnsi="Angsana New" w:cs="Angsana New"/>
              </w:rPr>
              <w:t>6</w:t>
            </w:r>
            <w:r w:rsidR="0064199C">
              <w:rPr>
                <w:rFonts w:ascii="Angsana New" w:hAnsi="Angsana New" w:cs="Angsana New"/>
              </w:rPr>
              <w:t>82</w:t>
            </w:r>
          </w:p>
        </w:tc>
        <w:tc>
          <w:tcPr>
            <w:tcW w:w="76" w:type="dxa"/>
          </w:tcPr>
          <w:p w14:paraId="763B0C94" w14:textId="77777777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099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25E8BD7" w14:textId="3CE0DA8E" w:rsidR="00B55330" w:rsidRPr="007205E6" w:rsidRDefault="00B55330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21,81</w:t>
            </w:r>
            <w:r w:rsidRPr="007205E6">
              <w:rPr>
                <w:rFonts w:ascii="Angsana New" w:hAnsi="Angsana New" w:cs="Angsana New"/>
              </w:rPr>
              <w:t>8</w:t>
            </w:r>
          </w:p>
        </w:tc>
      </w:tr>
    </w:tbl>
    <w:p w14:paraId="2CD08042" w14:textId="55D52C35" w:rsidR="0064199C" w:rsidRDefault="0064199C" w:rsidP="00396CEC">
      <w:pPr>
        <w:tabs>
          <w:tab w:val="left" w:pos="1440"/>
        </w:tabs>
        <w:spacing w:line="180" w:lineRule="exact"/>
        <w:jc w:val="thaiDistribute"/>
        <w:rPr>
          <w:rFonts w:ascii="Angsana New" w:hAnsi="Angsana New" w:cs="Angsana New"/>
          <w:spacing w:val="-8"/>
          <w:sz w:val="32"/>
          <w:szCs w:val="32"/>
        </w:rPr>
      </w:pPr>
    </w:p>
    <w:tbl>
      <w:tblPr>
        <w:tblW w:w="9367" w:type="dxa"/>
        <w:tblInd w:w="284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373"/>
        <w:gridCol w:w="1211"/>
        <w:gridCol w:w="76"/>
        <w:gridCol w:w="1144"/>
        <w:gridCol w:w="7"/>
        <w:gridCol w:w="71"/>
        <w:gridCol w:w="7"/>
        <w:gridCol w:w="1129"/>
        <w:gridCol w:w="76"/>
        <w:gridCol w:w="1197"/>
        <w:gridCol w:w="76"/>
      </w:tblGrid>
      <w:tr w:rsidR="007205E6" w:rsidRPr="007205E6" w14:paraId="03442EE8" w14:textId="77777777" w:rsidTr="005C7D80">
        <w:trPr>
          <w:gridAfter w:val="1"/>
          <w:wAfter w:w="76" w:type="dxa"/>
        </w:trPr>
        <w:tc>
          <w:tcPr>
            <w:tcW w:w="4373" w:type="dxa"/>
          </w:tcPr>
          <w:p w14:paraId="501080E4" w14:textId="77777777" w:rsidR="00CF252A" w:rsidRPr="007205E6" w:rsidRDefault="00CF252A" w:rsidP="00D2365F">
            <w:pPr>
              <w:spacing w:line="330" w:lineRule="exact"/>
              <w:ind w:right="-43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918" w:type="dxa"/>
            <w:gridSpan w:val="9"/>
            <w:tcBorders>
              <w:bottom w:val="single" w:sz="6" w:space="0" w:color="auto"/>
            </w:tcBorders>
          </w:tcPr>
          <w:p w14:paraId="242D91EE" w14:textId="77777777" w:rsidR="00CF252A" w:rsidRPr="001E3005" w:rsidRDefault="00CF252A" w:rsidP="00D2365F">
            <w:pPr>
              <w:spacing w:line="330" w:lineRule="exact"/>
              <w:ind w:right="42"/>
              <w:contextualSpacing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1E3005">
              <w:rPr>
                <w:rFonts w:ascii="Angsana New" w:hAnsi="Angsana New" w:cs="Angsana New"/>
                <w:cs/>
              </w:rPr>
              <w:t>หน่วย: พันบาท)</w:t>
            </w:r>
          </w:p>
        </w:tc>
      </w:tr>
      <w:tr w:rsidR="007205E6" w:rsidRPr="007205E6" w14:paraId="01F36A9F" w14:textId="77777777" w:rsidTr="005C7D80">
        <w:trPr>
          <w:gridAfter w:val="1"/>
          <w:wAfter w:w="76" w:type="dxa"/>
        </w:trPr>
        <w:tc>
          <w:tcPr>
            <w:tcW w:w="4373" w:type="dxa"/>
          </w:tcPr>
          <w:p w14:paraId="69C82CC8" w14:textId="77777777" w:rsidR="00CF252A" w:rsidRPr="007205E6" w:rsidRDefault="00CF252A" w:rsidP="00D2365F">
            <w:pPr>
              <w:spacing w:line="330" w:lineRule="exact"/>
              <w:ind w:right="-43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4918" w:type="dxa"/>
            <w:gridSpan w:val="9"/>
            <w:tcBorders>
              <w:top w:val="single" w:sz="6" w:space="0" w:color="auto"/>
              <w:bottom w:val="single" w:sz="6" w:space="0" w:color="auto"/>
            </w:tcBorders>
          </w:tcPr>
          <w:p w14:paraId="3F6ADED5" w14:textId="64567CBF" w:rsidR="00CF252A" w:rsidRPr="001E3005" w:rsidRDefault="00CF252A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สำหรับงวด</w:t>
            </w:r>
            <w:r w:rsidR="00110D01" w:rsidRPr="001E3005">
              <w:rPr>
                <w:rFonts w:ascii="Angsana New" w:hAnsi="Angsana New" w:cs="Angsana New"/>
                <w:cs/>
              </w:rPr>
              <w:t>เก้า</w:t>
            </w:r>
            <w:r w:rsidRPr="001E3005">
              <w:rPr>
                <w:rFonts w:ascii="Angsana New" w:hAnsi="Angsana New" w:cs="Angsana New"/>
                <w:cs/>
              </w:rPr>
              <w:t xml:space="preserve">เดือนสิ้นสุดวันที่ </w:t>
            </w:r>
            <w:r w:rsidR="0090461B" w:rsidRPr="007205E6">
              <w:rPr>
                <w:rFonts w:ascii="Angsana New" w:hAnsi="Angsana New" w:cs="Angsana New"/>
              </w:rPr>
              <w:t>3</w:t>
            </w:r>
            <w:r w:rsidR="00715617" w:rsidRPr="007205E6">
              <w:rPr>
                <w:rFonts w:ascii="Angsana New" w:hAnsi="Angsana New" w:cs="Angsana New"/>
              </w:rPr>
              <w:t>0</w:t>
            </w:r>
            <w:r w:rsidR="003F74FF" w:rsidRPr="001E3005">
              <w:rPr>
                <w:rFonts w:ascii="Angsana New" w:hAnsi="Angsana New" w:cs="Angsana New"/>
                <w:cs/>
              </w:rPr>
              <w:t xml:space="preserve"> </w:t>
            </w:r>
            <w:r w:rsidR="00110D01" w:rsidRPr="001E3005">
              <w:rPr>
                <w:rFonts w:ascii="Angsana New" w:hAnsi="Angsana New" w:cs="Angsana New"/>
                <w:cs/>
              </w:rPr>
              <w:t>กันยายน</w:t>
            </w:r>
          </w:p>
        </w:tc>
      </w:tr>
      <w:tr w:rsidR="007205E6" w:rsidRPr="007205E6" w14:paraId="01C23D2F" w14:textId="77777777" w:rsidTr="005C7D80">
        <w:trPr>
          <w:gridAfter w:val="1"/>
          <w:wAfter w:w="76" w:type="dxa"/>
        </w:trPr>
        <w:tc>
          <w:tcPr>
            <w:tcW w:w="4373" w:type="dxa"/>
          </w:tcPr>
          <w:p w14:paraId="724E160C" w14:textId="77777777" w:rsidR="00CF252A" w:rsidRPr="007205E6" w:rsidRDefault="00CF252A" w:rsidP="00D2365F">
            <w:pPr>
              <w:spacing w:line="330" w:lineRule="exact"/>
              <w:ind w:right="-45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2438" w:type="dxa"/>
            <w:gridSpan w:val="4"/>
            <w:tcBorders>
              <w:top w:val="single" w:sz="6" w:space="0" w:color="auto"/>
              <w:bottom w:val="single" w:sz="6" w:space="0" w:color="auto"/>
            </w:tcBorders>
          </w:tcPr>
          <w:p w14:paraId="38B0C4B8" w14:textId="77777777" w:rsidR="00CF252A" w:rsidRPr="007205E6" w:rsidRDefault="00CF252A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78" w:type="dxa"/>
            <w:gridSpan w:val="2"/>
            <w:tcBorders>
              <w:top w:val="single" w:sz="6" w:space="0" w:color="auto"/>
            </w:tcBorders>
          </w:tcPr>
          <w:p w14:paraId="7077A912" w14:textId="77777777" w:rsidR="00CF252A" w:rsidRPr="007205E6" w:rsidRDefault="00CF252A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2402" w:type="dxa"/>
            <w:gridSpan w:val="3"/>
            <w:tcBorders>
              <w:top w:val="single" w:sz="6" w:space="0" w:color="auto"/>
              <w:bottom w:val="single" w:sz="6" w:space="0" w:color="auto"/>
            </w:tcBorders>
          </w:tcPr>
          <w:p w14:paraId="399E1CC3" w14:textId="77777777" w:rsidR="00CF252A" w:rsidRPr="007205E6" w:rsidRDefault="00CF252A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7205E6" w:rsidRPr="007205E6" w14:paraId="21512DD9" w14:textId="77777777" w:rsidTr="005C7D80">
        <w:trPr>
          <w:gridAfter w:val="1"/>
          <w:wAfter w:w="76" w:type="dxa"/>
        </w:trPr>
        <w:tc>
          <w:tcPr>
            <w:tcW w:w="4373" w:type="dxa"/>
          </w:tcPr>
          <w:p w14:paraId="13B1ED79" w14:textId="77777777" w:rsidR="003F74FF" w:rsidRPr="007205E6" w:rsidRDefault="003F74FF" w:rsidP="00D2365F">
            <w:pPr>
              <w:spacing w:line="330" w:lineRule="exact"/>
              <w:ind w:right="-45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</w:tcPr>
          <w:p w14:paraId="2BEFF3AF" w14:textId="6A21537C" w:rsidR="003F74FF" w:rsidRPr="007205E6" w:rsidRDefault="003F74FF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7205E6">
              <w:rPr>
                <w:rFonts w:ascii="Angsana New" w:hAnsi="Angsana New" w:cs="Angsana New"/>
              </w:rPr>
              <w:t>256</w:t>
            </w:r>
            <w:r w:rsidR="00C238A4" w:rsidRPr="007205E6">
              <w:rPr>
                <w:rFonts w:ascii="Angsana New" w:hAnsi="Angsana New" w:cs="Angsana New"/>
              </w:rPr>
              <w:t>7</w:t>
            </w:r>
          </w:p>
        </w:tc>
        <w:tc>
          <w:tcPr>
            <w:tcW w:w="76" w:type="dxa"/>
          </w:tcPr>
          <w:p w14:paraId="2F6437F3" w14:textId="77777777" w:rsidR="003F74FF" w:rsidRPr="007205E6" w:rsidRDefault="003F74FF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single" w:sz="6" w:space="0" w:color="auto"/>
            </w:tcBorders>
          </w:tcPr>
          <w:p w14:paraId="32C321AC" w14:textId="00A03A9E" w:rsidR="003F74FF" w:rsidRPr="001E3005" w:rsidRDefault="003F74FF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7205E6">
              <w:rPr>
                <w:rFonts w:ascii="Angsana New" w:hAnsi="Angsana New" w:cs="Angsana New"/>
              </w:rPr>
              <w:t>256</w:t>
            </w:r>
            <w:r w:rsidR="00C238A4" w:rsidRPr="007205E6">
              <w:rPr>
                <w:rFonts w:ascii="Angsana New" w:hAnsi="Angsana New" w:cs="Angsana New"/>
              </w:rPr>
              <w:t>6</w:t>
            </w:r>
          </w:p>
        </w:tc>
        <w:tc>
          <w:tcPr>
            <w:tcW w:w="78" w:type="dxa"/>
            <w:gridSpan w:val="2"/>
          </w:tcPr>
          <w:p w14:paraId="02EF8666" w14:textId="77777777" w:rsidR="003F74FF" w:rsidRPr="007205E6" w:rsidRDefault="003F74FF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single" w:sz="6" w:space="0" w:color="auto"/>
            </w:tcBorders>
          </w:tcPr>
          <w:p w14:paraId="3A03B266" w14:textId="6AA11FED" w:rsidR="003F74FF" w:rsidRPr="007205E6" w:rsidRDefault="003F74FF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  <w:r w:rsidRPr="007205E6">
              <w:rPr>
                <w:rFonts w:ascii="Angsana New" w:hAnsi="Angsana New" w:cs="Angsana New"/>
              </w:rPr>
              <w:t>256</w:t>
            </w:r>
            <w:r w:rsidR="00C238A4" w:rsidRPr="007205E6">
              <w:rPr>
                <w:rFonts w:ascii="Angsana New" w:hAnsi="Angsana New" w:cs="Angsana New"/>
              </w:rPr>
              <w:t>7</w:t>
            </w:r>
          </w:p>
        </w:tc>
        <w:tc>
          <w:tcPr>
            <w:tcW w:w="76" w:type="dxa"/>
          </w:tcPr>
          <w:p w14:paraId="3ADFC780" w14:textId="77777777" w:rsidR="003F74FF" w:rsidRPr="007205E6" w:rsidRDefault="003F74FF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7" w:type="dxa"/>
            <w:tcBorders>
              <w:top w:val="single" w:sz="6" w:space="0" w:color="auto"/>
              <w:bottom w:val="single" w:sz="6" w:space="0" w:color="auto"/>
            </w:tcBorders>
          </w:tcPr>
          <w:p w14:paraId="35F55F2E" w14:textId="7C8AF88E" w:rsidR="003F74FF" w:rsidRPr="001E3005" w:rsidRDefault="003F74FF" w:rsidP="00D2365F">
            <w:pPr>
              <w:spacing w:line="330" w:lineRule="exact"/>
              <w:ind w:right="-45"/>
              <w:contextualSpacing/>
              <w:jc w:val="center"/>
              <w:rPr>
                <w:rFonts w:ascii="Angsana New" w:hAnsi="Angsana New" w:cs="Angsana New"/>
                <w:cs/>
              </w:rPr>
            </w:pPr>
            <w:r w:rsidRPr="007205E6">
              <w:rPr>
                <w:rFonts w:ascii="Angsana New" w:hAnsi="Angsana New" w:cs="Angsana New"/>
              </w:rPr>
              <w:t>256</w:t>
            </w:r>
            <w:r w:rsidR="00C238A4" w:rsidRPr="007205E6">
              <w:rPr>
                <w:rFonts w:ascii="Angsana New" w:hAnsi="Angsana New" w:cs="Angsana New"/>
              </w:rPr>
              <w:t>6</w:t>
            </w:r>
          </w:p>
        </w:tc>
      </w:tr>
      <w:tr w:rsidR="007205E6" w:rsidRPr="007205E6" w14:paraId="3AB6FD7E" w14:textId="77777777" w:rsidTr="005C7D80">
        <w:trPr>
          <w:gridAfter w:val="1"/>
          <w:wAfter w:w="76" w:type="dxa"/>
        </w:trPr>
        <w:tc>
          <w:tcPr>
            <w:tcW w:w="4373" w:type="dxa"/>
          </w:tcPr>
          <w:p w14:paraId="425891E8" w14:textId="77777777" w:rsidR="003F74FF" w:rsidRPr="007205E6" w:rsidRDefault="003F74FF" w:rsidP="00D2365F">
            <w:pPr>
              <w:spacing w:line="330" w:lineRule="exact"/>
              <w:ind w:right="-43"/>
              <w:contextualSpacing/>
              <w:jc w:val="thaiDistribute"/>
              <w:rPr>
                <w:rFonts w:ascii="Angsana New" w:hAnsi="Angsana New" w:cs="Angsana New"/>
                <w:b/>
                <w:bCs/>
              </w:rPr>
            </w:pPr>
            <w:r w:rsidRPr="001E3005">
              <w:rPr>
                <w:rFonts w:ascii="Angsana New" w:hAnsi="Angsana New" w:cs="Angsana New"/>
                <w:b/>
                <w:bCs/>
                <w:cs/>
              </w:rPr>
              <w:t>ค่าใช้จ่าย (รายได้) ภาษีเงินได้ที่แสดงอยู่ในกำไรขาดทุน:</w:t>
            </w:r>
          </w:p>
        </w:tc>
        <w:tc>
          <w:tcPr>
            <w:tcW w:w="1211" w:type="dxa"/>
            <w:tcBorders>
              <w:top w:val="single" w:sz="6" w:space="0" w:color="auto"/>
            </w:tcBorders>
          </w:tcPr>
          <w:p w14:paraId="5AE25456" w14:textId="77777777" w:rsidR="003F74FF" w:rsidRPr="007205E6" w:rsidRDefault="003F74FF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37CA4607" w14:textId="77777777" w:rsidR="003F74FF" w:rsidRPr="007205E6" w:rsidRDefault="003F74FF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</w:tcBorders>
          </w:tcPr>
          <w:p w14:paraId="65ED4BC3" w14:textId="77777777" w:rsidR="003F74FF" w:rsidRPr="007205E6" w:rsidRDefault="003F74FF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8" w:type="dxa"/>
            <w:gridSpan w:val="2"/>
          </w:tcPr>
          <w:p w14:paraId="5B807425" w14:textId="77777777" w:rsidR="003F74FF" w:rsidRPr="007205E6" w:rsidRDefault="003F74FF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</w:tcBorders>
          </w:tcPr>
          <w:p w14:paraId="69F49664" w14:textId="77777777" w:rsidR="003F74FF" w:rsidRPr="007205E6" w:rsidRDefault="003F74FF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673A6A32" w14:textId="77777777" w:rsidR="003F74FF" w:rsidRPr="007205E6" w:rsidRDefault="003F74FF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  <w:tc>
          <w:tcPr>
            <w:tcW w:w="1197" w:type="dxa"/>
            <w:tcBorders>
              <w:top w:val="single" w:sz="6" w:space="0" w:color="auto"/>
            </w:tcBorders>
          </w:tcPr>
          <w:p w14:paraId="4708E145" w14:textId="77777777" w:rsidR="003F74FF" w:rsidRPr="007205E6" w:rsidRDefault="003F74FF" w:rsidP="00D2365F">
            <w:pPr>
              <w:spacing w:line="330" w:lineRule="exact"/>
              <w:ind w:right="-43"/>
              <w:contextualSpacing/>
              <w:jc w:val="center"/>
              <w:rPr>
                <w:rFonts w:ascii="Angsana New" w:hAnsi="Angsana New" w:cs="Angsana New"/>
              </w:rPr>
            </w:pPr>
          </w:p>
        </w:tc>
      </w:tr>
      <w:tr w:rsidR="007205E6" w:rsidRPr="007205E6" w14:paraId="5D1F6C23" w14:textId="77777777" w:rsidTr="005C7D80">
        <w:trPr>
          <w:gridAfter w:val="1"/>
          <w:wAfter w:w="76" w:type="dxa"/>
        </w:trPr>
        <w:tc>
          <w:tcPr>
            <w:tcW w:w="4373" w:type="dxa"/>
            <w:hideMark/>
          </w:tcPr>
          <w:p w14:paraId="1927940E" w14:textId="77777777" w:rsidR="003F74FF" w:rsidRPr="007205E6" w:rsidRDefault="003F74FF" w:rsidP="00D2365F">
            <w:pPr>
              <w:spacing w:line="33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</w:rPr>
            </w:pPr>
            <w:r w:rsidRPr="001E3005">
              <w:rPr>
                <w:rFonts w:ascii="Angsana New" w:hAnsi="Angsana New" w:cs="Angsana New"/>
                <w:b/>
                <w:bCs/>
                <w:cs/>
              </w:rPr>
              <w:t>ภาษีเงินได้ปัจจุบัน:</w:t>
            </w:r>
          </w:p>
        </w:tc>
        <w:tc>
          <w:tcPr>
            <w:tcW w:w="1211" w:type="dxa"/>
          </w:tcPr>
          <w:p w14:paraId="1E67A94A" w14:textId="77777777" w:rsidR="003F74FF" w:rsidRPr="001E3005" w:rsidRDefault="003F74FF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  <w:cs/>
              </w:rPr>
            </w:pPr>
          </w:p>
        </w:tc>
        <w:tc>
          <w:tcPr>
            <w:tcW w:w="76" w:type="dxa"/>
          </w:tcPr>
          <w:p w14:paraId="09D64B4F" w14:textId="77777777" w:rsidR="003F74FF" w:rsidRPr="007205E6" w:rsidRDefault="003F74FF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</w:tcPr>
          <w:p w14:paraId="7D13DDDA" w14:textId="77777777" w:rsidR="003F74FF" w:rsidRPr="007205E6" w:rsidRDefault="003F74FF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8" w:type="dxa"/>
            <w:gridSpan w:val="2"/>
          </w:tcPr>
          <w:p w14:paraId="7E32F152" w14:textId="77777777" w:rsidR="003F74FF" w:rsidRPr="007205E6" w:rsidRDefault="003F74FF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360E42F" w14:textId="77777777" w:rsidR="003F74FF" w:rsidRPr="007205E6" w:rsidRDefault="003F74FF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371E8942" w14:textId="77777777" w:rsidR="003F74FF" w:rsidRPr="007205E6" w:rsidRDefault="003F74FF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97" w:type="dxa"/>
            <w:vAlign w:val="bottom"/>
          </w:tcPr>
          <w:p w14:paraId="29848CEF" w14:textId="77777777" w:rsidR="003F74FF" w:rsidRPr="007205E6" w:rsidRDefault="003F74FF" w:rsidP="00D2365F">
            <w:pPr>
              <w:tabs>
                <w:tab w:val="decimal" w:pos="972"/>
              </w:tabs>
              <w:spacing w:line="330" w:lineRule="exact"/>
              <w:ind w:right="27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</w:tr>
      <w:tr w:rsidR="007205E6" w:rsidRPr="007205E6" w14:paraId="6B554576" w14:textId="77777777" w:rsidTr="005C7D80">
        <w:trPr>
          <w:gridAfter w:val="1"/>
          <w:wAfter w:w="76" w:type="dxa"/>
        </w:trPr>
        <w:tc>
          <w:tcPr>
            <w:tcW w:w="4373" w:type="dxa"/>
            <w:hideMark/>
          </w:tcPr>
          <w:p w14:paraId="19846737" w14:textId="77777777" w:rsidR="000C54D1" w:rsidRPr="007205E6" w:rsidRDefault="000C54D1" w:rsidP="00D2365F">
            <w:pPr>
              <w:spacing w:line="330" w:lineRule="exact"/>
              <w:ind w:right="-43" w:firstLine="138"/>
              <w:contextualSpacing/>
              <w:jc w:val="both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ภาษีเงินได้นิติบุคคลระหว่างงวด</w:t>
            </w:r>
          </w:p>
        </w:tc>
        <w:tc>
          <w:tcPr>
            <w:tcW w:w="1211" w:type="dxa"/>
            <w:vAlign w:val="bottom"/>
          </w:tcPr>
          <w:p w14:paraId="07785D0F" w14:textId="441D4E29" w:rsidR="000C54D1" w:rsidRPr="001E3005" w:rsidRDefault="0064199C" w:rsidP="00D2365F">
            <w:pPr>
              <w:tabs>
                <w:tab w:val="decimal" w:pos="980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  <w:cs/>
              </w:rPr>
            </w:pPr>
            <w:r>
              <w:rPr>
                <w:rFonts w:ascii="Angsana New" w:hAnsi="Angsana New" w:cs="Angsana New"/>
              </w:rPr>
              <w:t>29,761</w:t>
            </w:r>
          </w:p>
        </w:tc>
        <w:tc>
          <w:tcPr>
            <w:tcW w:w="76" w:type="dxa"/>
          </w:tcPr>
          <w:p w14:paraId="2F96C524" w14:textId="77777777" w:rsidR="000C54D1" w:rsidRPr="007205E6" w:rsidRDefault="000C54D1" w:rsidP="00D2365F">
            <w:pPr>
              <w:tabs>
                <w:tab w:val="decimal" w:pos="980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vAlign w:val="bottom"/>
          </w:tcPr>
          <w:p w14:paraId="4615D4DD" w14:textId="11FA76BC" w:rsidR="000C54D1" w:rsidRPr="007205E6" w:rsidRDefault="000C54D1" w:rsidP="00D2365F">
            <w:pPr>
              <w:tabs>
                <w:tab w:val="decimal" w:pos="980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39,775</w:t>
            </w:r>
          </w:p>
        </w:tc>
        <w:tc>
          <w:tcPr>
            <w:tcW w:w="78" w:type="dxa"/>
            <w:gridSpan w:val="2"/>
          </w:tcPr>
          <w:p w14:paraId="4E93F382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1CF1982C" w14:textId="247C3D96" w:rsidR="000C54D1" w:rsidRPr="007205E6" w:rsidRDefault="007C3DED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205E6">
              <w:rPr>
                <w:rFonts w:ascii="Angsana New" w:hAnsi="Angsana New" w:cs="Angsana New"/>
              </w:rPr>
              <w:t>28,590</w:t>
            </w:r>
          </w:p>
        </w:tc>
        <w:tc>
          <w:tcPr>
            <w:tcW w:w="76" w:type="dxa"/>
          </w:tcPr>
          <w:p w14:paraId="7B679092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7" w:type="dxa"/>
            <w:vAlign w:val="bottom"/>
          </w:tcPr>
          <w:p w14:paraId="4F2220E8" w14:textId="04993FCC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39,420</w:t>
            </w:r>
          </w:p>
        </w:tc>
      </w:tr>
      <w:tr w:rsidR="007205E6" w:rsidRPr="007205E6" w14:paraId="1DFA46C7" w14:textId="77777777" w:rsidTr="005C7D80">
        <w:trPr>
          <w:gridAfter w:val="1"/>
          <w:wAfter w:w="76" w:type="dxa"/>
        </w:trPr>
        <w:tc>
          <w:tcPr>
            <w:tcW w:w="4373" w:type="dxa"/>
            <w:hideMark/>
          </w:tcPr>
          <w:p w14:paraId="4156B043" w14:textId="77777777" w:rsidR="000C54D1" w:rsidRPr="007205E6" w:rsidRDefault="000C54D1" w:rsidP="00D2365F">
            <w:pPr>
              <w:spacing w:line="330" w:lineRule="exact"/>
              <w:ind w:right="-43" w:firstLine="138"/>
              <w:contextualSpacing/>
              <w:jc w:val="both"/>
              <w:rPr>
                <w:rFonts w:ascii="Angsana New" w:hAnsi="Angsana New" w:cs="Angsana New"/>
                <w:b/>
                <w:bCs/>
              </w:rPr>
            </w:pPr>
            <w:r w:rsidRPr="001E3005">
              <w:rPr>
                <w:rFonts w:ascii="Angsana New" w:hAnsi="Angsana New" w:cs="Angsana New"/>
                <w:b/>
                <w:bCs/>
                <w:cs/>
              </w:rPr>
              <w:t xml:space="preserve">ภาษีเงินได้รอการตัดบัญชี: </w:t>
            </w:r>
          </w:p>
        </w:tc>
        <w:tc>
          <w:tcPr>
            <w:tcW w:w="1211" w:type="dxa"/>
            <w:vAlign w:val="bottom"/>
          </w:tcPr>
          <w:p w14:paraId="35B4BF80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72235E13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vAlign w:val="bottom"/>
          </w:tcPr>
          <w:p w14:paraId="51DCF12B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8" w:type="dxa"/>
            <w:gridSpan w:val="2"/>
          </w:tcPr>
          <w:p w14:paraId="241CD89D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vAlign w:val="bottom"/>
          </w:tcPr>
          <w:p w14:paraId="01AEB849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76" w:type="dxa"/>
          </w:tcPr>
          <w:p w14:paraId="26E0734E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97" w:type="dxa"/>
            <w:vAlign w:val="bottom"/>
          </w:tcPr>
          <w:p w14:paraId="0BB44651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</w:tr>
      <w:tr w:rsidR="007205E6" w:rsidRPr="007205E6" w14:paraId="596BED22" w14:textId="154B1F9B" w:rsidTr="005C7D80">
        <w:tc>
          <w:tcPr>
            <w:tcW w:w="4373" w:type="dxa"/>
            <w:hideMark/>
          </w:tcPr>
          <w:p w14:paraId="257A005C" w14:textId="77777777" w:rsidR="000C54D1" w:rsidRPr="007205E6" w:rsidRDefault="000C54D1" w:rsidP="00D2365F">
            <w:pPr>
              <w:spacing w:line="330" w:lineRule="exact"/>
              <w:ind w:right="-43" w:firstLine="118"/>
              <w:contextualSpacing/>
              <w:jc w:val="both"/>
              <w:rPr>
                <w:rFonts w:ascii="Angsana New" w:hAnsi="Angsana New" w:cs="Angsana New"/>
                <w:spacing w:val="-6"/>
              </w:rPr>
            </w:pPr>
            <w:r w:rsidRPr="001E3005">
              <w:rPr>
                <w:rFonts w:ascii="Angsana New" w:hAnsi="Angsana New" w:cs="Angsana New"/>
                <w:spacing w:val="-6"/>
                <w:cs/>
              </w:rPr>
              <w:t>ภาษีเงินได้รอการตัดบัญชีจากการเกิดผลแตกต่างชั่วคราว</w:t>
            </w:r>
          </w:p>
        </w:tc>
        <w:tc>
          <w:tcPr>
            <w:tcW w:w="1211" w:type="dxa"/>
            <w:tcBorders>
              <w:bottom w:val="single" w:sz="6" w:space="0" w:color="auto"/>
            </w:tcBorders>
            <w:vAlign w:val="bottom"/>
          </w:tcPr>
          <w:p w14:paraId="546C8883" w14:textId="280A5F49" w:rsidR="000C54D1" w:rsidRPr="007205E6" w:rsidRDefault="0064199C" w:rsidP="00D2365F">
            <w:pPr>
              <w:tabs>
                <w:tab w:val="decimal" w:pos="980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(3,530)</w:t>
            </w:r>
          </w:p>
        </w:tc>
        <w:tc>
          <w:tcPr>
            <w:tcW w:w="76" w:type="dxa"/>
          </w:tcPr>
          <w:p w14:paraId="62BDE12E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bottom w:val="single" w:sz="6" w:space="0" w:color="auto"/>
            </w:tcBorders>
            <w:vAlign w:val="bottom"/>
          </w:tcPr>
          <w:p w14:paraId="29748884" w14:textId="1DD344B8" w:rsidR="000C54D1" w:rsidRPr="007205E6" w:rsidRDefault="000C54D1" w:rsidP="00D2365F">
            <w:pPr>
              <w:tabs>
                <w:tab w:val="decimal" w:pos="980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(425)</w:t>
            </w:r>
          </w:p>
        </w:tc>
        <w:tc>
          <w:tcPr>
            <w:tcW w:w="78" w:type="dxa"/>
            <w:gridSpan w:val="2"/>
          </w:tcPr>
          <w:p w14:paraId="76A5EB85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contextualSpacing/>
              <w:jc w:val="thaiDistribute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bottom w:val="single" w:sz="6" w:space="0" w:color="auto"/>
            </w:tcBorders>
            <w:vAlign w:val="bottom"/>
          </w:tcPr>
          <w:p w14:paraId="564936AA" w14:textId="428131EB" w:rsidR="000C54D1" w:rsidRPr="007205E6" w:rsidRDefault="000C54D1" w:rsidP="00D2365F">
            <w:pPr>
              <w:tabs>
                <w:tab w:val="decimal" w:pos="980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7205E6">
              <w:rPr>
                <w:rFonts w:ascii="Angsana New" w:hAnsi="Angsana New" w:cs="Angsana New"/>
              </w:rPr>
              <w:t>(89</w:t>
            </w:r>
            <w:r w:rsidR="0064199C">
              <w:rPr>
                <w:rFonts w:ascii="Angsana New" w:hAnsi="Angsana New" w:cs="Angsana New"/>
              </w:rPr>
              <w:t>8</w:t>
            </w:r>
            <w:r w:rsidRPr="007205E6">
              <w:rPr>
                <w:rFonts w:ascii="Angsana New" w:hAnsi="Angsana New" w:cs="Angsana New"/>
              </w:rPr>
              <w:t>)</w:t>
            </w:r>
          </w:p>
        </w:tc>
        <w:tc>
          <w:tcPr>
            <w:tcW w:w="76" w:type="dxa"/>
          </w:tcPr>
          <w:p w14:paraId="51C30095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7" w:type="dxa"/>
            <w:tcBorders>
              <w:bottom w:val="single" w:sz="6" w:space="0" w:color="auto"/>
            </w:tcBorders>
            <w:vAlign w:val="bottom"/>
          </w:tcPr>
          <w:p w14:paraId="40FA3264" w14:textId="26EED42A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(41)</w:t>
            </w:r>
          </w:p>
        </w:tc>
        <w:tc>
          <w:tcPr>
            <w:tcW w:w="76" w:type="dxa"/>
          </w:tcPr>
          <w:p w14:paraId="7E0848C2" w14:textId="77777777" w:rsidR="000C54D1" w:rsidRPr="007205E6" w:rsidRDefault="000C54D1" w:rsidP="00D2365F">
            <w:pPr>
              <w:spacing w:line="330" w:lineRule="exact"/>
            </w:pPr>
          </w:p>
        </w:tc>
      </w:tr>
      <w:tr w:rsidR="007205E6" w:rsidRPr="007205E6" w14:paraId="18F810EC" w14:textId="77777777" w:rsidTr="005C7D80">
        <w:trPr>
          <w:gridAfter w:val="1"/>
          <w:wAfter w:w="76" w:type="dxa"/>
        </w:trPr>
        <w:tc>
          <w:tcPr>
            <w:tcW w:w="4373" w:type="dxa"/>
            <w:hideMark/>
          </w:tcPr>
          <w:p w14:paraId="1C752425" w14:textId="77777777" w:rsidR="000C54D1" w:rsidRPr="007205E6" w:rsidRDefault="000C54D1" w:rsidP="00D2365F">
            <w:pPr>
              <w:spacing w:line="330" w:lineRule="exact"/>
              <w:ind w:right="-43" w:firstLine="104"/>
              <w:contextualSpacing/>
              <w:jc w:val="both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54F85D68" w14:textId="2B7A7D5D" w:rsidR="000C54D1" w:rsidRPr="007205E6" w:rsidRDefault="0064199C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26,231</w:t>
            </w:r>
          </w:p>
        </w:tc>
        <w:tc>
          <w:tcPr>
            <w:tcW w:w="76" w:type="dxa"/>
          </w:tcPr>
          <w:p w14:paraId="572440F0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4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24DC0F15" w14:textId="180CB598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39,350</w:t>
            </w:r>
          </w:p>
        </w:tc>
        <w:tc>
          <w:tcPr>
            <w:tcW w:w="78" w:type="dxa"/>
            <w:gridSpan w:val="2"/>
          </w:tcPr>
          <w:p w14:paraId="293B4E94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36" w:type="dxa"/>
            <w:gridSpan w:val="2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3425536" w14:textId="5F1E730B" w:rsidR="000C54D1" w:rsidRPr="007205E6" w:rsidRDefault="007C3DED" w:rsidP="00D2365F">
            <w:pPr>
              <w:tabs>
                <w:tab w:val="decimal" w:pos="1011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7205E6">
              <w:rPr>
                <w:rFonts w:ascii="Angsana New" w:hAnsi="Angsana New" w:cs="Angsana New"/>
              </w:rPr>
              <w:t>27,</w:t>
            </w:r>
            <w:r w:rsidR="005C7D80">
              <w:rPr>
                <w:rFonts w:ascii="Angsana New" w:hAnsi="Angsana New" w:cs="Angsana New"/>
              </w:rPr>
              <w:t>692</w:t>
            </w:r>
          </w:p>
        </w:tc>
        <w:tc>
          <w:tcPr>
            <w:tcW w:w="76" w:type="dxa"/>
          </w:tcPr>
          <w:p w14:paraId="02CBE378" w14:textId="7777777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</w:p>
        </w:tc>
        <w:tc>
          <w:tcPr>
            <w:tcW w:w="1197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2E226D1" w14:textId="587A3687" w:rsidR="000C54D1" w:rsidRPr="007205E6" w:rsidRDefault="000C54D1" w:rsidP="00D2365F">
            <w:pPr>
              <w:tabs>
                <w:tab w:val="decimal" w:pos="972"/>
              </w:tabs>
              <w:spacing w:line="330" w:lineRule="exact"/>
              <w:ind w:right="57"/>
              <w:contextualSpacing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39,379</w:t>
            </w:r>
          </w:p>
        </w:tc>
      </w:tr>
    </w:tbl>
    <w:p w14:paraId="6537B0CB" w14:textId="1C92D1EC" w:rsidR="00BC7D40" w:rsidRPr="001E3005" w:rsidRDefault="00BC7D40" w:rsidP="00BC7D40">
      <w:pPr>
        <w:tabs>
          <w:tab w:val="left" w:pos="900"/>
          <w:tab w:val="left" w:pos="1440"/>
        </w:tabs>
        <w:spacing w:line="240" w:lineRule="atLeast"/>
        <w:ind w:left="284" w:firstLine="567"/>
        <w:jc w:val="thaiDistribute"/>
        <w:rPr>
          <w:rFonts w:asciiTheme="majorBidi" w:hAnsiTheme="majorBidi" w:cstheme="majorBidi"/>
          <w:sz w:val="32"/>
          <w:szCs w:val="32"/>
          <w:cs/>
        </w:rPr>
      </w:pPr>
      <w:r w:rsidRPr="00B80B5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จำนวนภาษีเงินได้ที่เกี่ยวข้องกับส่วนประกอบแต่ละส่วนของกำไรขาดทุนเบ็ดเสร็จอื่นสำหรับ</w:t>
      </w:r>
      <w:bookmarkStart w:id="6" w:name="_Hlk104463304"/>
      <w:r w:rsidRPr="00B80B50">
        <w:rPr>
          <w:rFonts w:asciiTheme="majorBidi" w:hAnsiTheme="majorBidi" w:cstheme="majorBidi"/>
          <w:color w:val="000000" w:themeColor="text1"/>
          <w:sz w:val="32"/>
          <w:szCs w:val="32"/>
          <w:cs/>
        </w:rPr>
        <w:t>งวดสามเดือน</w:t>
      </w:r>
      <w:r w:rsidRPr="00B80B50">
        <w:rPr>
          <w:rFonts w:asciiTheme="majorBidi" w:hAnsiTheme="majorBidi" w:cstheme="majorBidi"/>
          <w:sz w:val="32"/>
          <w:szCs w:val="32"/>
          <w:cs/>
        </w:rPr>
        <w:t>และเก้าเดือนสิ้นสุดวันที่</w:t>
      </w:r>
      <w:r w:rsidRPr="00B80B50">
        <w:rPr>
          <w:rFonts w:asciiTheme="majorBidi" w:hAnsiTheme="majorBidi" w:cstheme="majorBidi"/>
          <w:sz w:val="32"/>
          <w:szCs w:val="32"/>
        </w:rPr>
        <w:t xml:space="preserve"> 30 </w:t>
      </w:r>
      <w:r w:rsidRPr="001E3005">
        <w:rPr>
          <w:rFonts w:asciiTheme="majorBidi" w:hAnsiTheme="majorBidi" w:cstheme="majorBidi"/>
          <w:sz w:val="32"/>
          <w:szCs w:val="32"/>
          <w:cs/>
        </w:rPr>
        <w:t>กันยายน</w:t>
      </w:r>
      <w:r w:rsidRPr="00B80B50">
        <w:rPr>
          <w:rFonts w:asciiTheme="majorBidi" w:hAnsiTheme="majorBidi" w:cstheme="majorBidi"/>
          <w:sz w:val="32"/>
          <w:szCs w:val="32"/>
        </w:rPr>
        <w:t xml:space="preserve"> 2567</w:t>
      </w:r>
      <w:r w:rsidRPr="001E3005">
        <w:rPr>
          <w:rFonts w:asciiTheme="majorBidi" w:hAnsiTheme="majorBidi" w:cstheme="majorBidi"/>
          <w:sz w:val="32"/>
          <w:szCs w:val="32"/>
          <w:cs/>
        </w:rPr>
        <w:t xml:space="preserve"> </w:t>
      </w:r>
      <w:bookmarkEnd w:id="6"/>
      <w:r w:rsidRPr="001E3005">
        <w:rPr>
          <w:rFonts w:asciiTheme="majorBidi" w:hAnsiTheme="majorBidi" w:cstheme="majorBidi"/>
          <w:sz w:val="32"/>
          <w:szCs w:val="32"/>
          <w:cs/>
        </w:rPr>
        <w:t xml:space="preserve">และ </w:t>
      </w:r>
      <w:r w:rsidRPr="00B80B50">
        <w:rPr>
          <w:rFonts w:asciiTheme="majorBidi" w:hAnsiTheme="majorBidi" w:cstheme="majorBidi"/>
          <w:sz w:val="32"/>
          <w:szCs w:val="32"/>
        </w:rPr>
        <w:t>2566</w:t>
      </w:r>
      <w:r w:rsidRPr="001E3005">
        <w:rPr>
          <w:rFonts w:asciiTheme="majorBidi" w:hAnsiTheme="majorBidi" w:cstheme="majorBidi"/>
          <w:sz w:val="32"/>
          <w:szCs w:val="32"/>
          <w:cs/>
        </w:rPr>
        <w:t xml:space="preserve"> สรุปได้ดังนี้</w:t>
      </w:r>
    </w:p>
    <w:tbl>
      <w:tblPr>
        <w:tblW w:w="9351" w:type="dxa"/>
        <w:tblInd w:w="22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24"/>
        <w:gridCol w:w="1136"/>
        <w:gridCol w:w="137"/>
        <w:gridCol w:w="1176"/>
        <w:gridCol w:w="133"/>
        <w:gridCol w:w="992"/>
        <w:gridCol w:w="142"/>
        <w:gridCol w:w="1211"/>
      </w:tblGrid>
      <w:tr w:rsidR="00B80B50" w:rsidRPr="00B80B50" w14:paraId="1348D6A7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24863A62" w14:textId="77777777" w:rsidR="00BC7D40" w:rsidRPr="00B80B50" w:rsidRDefault="00BC7D40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1E3005">
              <w:rPr>
                <w:rFonts w:asciiTheme="majorBidi" w:hAnsiTheme="majorBidi" w:cstheme="majorBidi"/>
                <w:sz w:val="28"/>
              </w:rPr>
              <w:br w:type="page"/>
            </w:r>
            <w:r w:rsidRPr="001E3005">
              <w:rPr>
                <w:rFonts w:asciiTheme="majorBidi" w:hAnsiTheme="majorBidi"/>
                <w:spacing w:val="-6"/>
                <w:sz w:val="28"/>
              </w:rPr>
              <w:br w:type="page"/>
            </w: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4C7A84E3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1E3005">
              <w:rPr>
                <w:rFonts w:asciiTheme="majorBidi" w:hAnsiTheme="majorBidi"/>
                <w:sz w:val="28"/>
              </w:rPr>
              <w:t>(</w:t>
            </w:r>
            <w:r w:rsidRPr="001E3005">
              <w:rPr>
                <w:rFonts w:asciiTheme="majorBidi" w:hAnsiTheme="majorBidi"/>
                <w:sz w:val="28"/>
                <w:cs/>
              </w:rPr>
              <w:t xml:space="preserve">หน่วย: พันบาท) </w:t>
            </w:r>
          </w:p>
        </w:tc>
      </w:tr>
      <w:tr w:rsidR="00B80B50" w:rsidRPr="00B80B50" w14:paraId="587A72F5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6C5F8481" w14:textId="77777777" w:rsidR="00BC7D40" w:rsidRPr="00B80B50" w:rsidRDefault="00BC7D40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pacing w:val="-6"/>
                <w:sz w:val="28"/>
              </w:rPr>
            </w:pPr>
          </w:p>
        </w:tc>
        <w:tc>
          <w:tcPr>
            <w:tcW w:w="4927" w:type="dxa"/>
            <w:gridSpan w:val="7"/>
            <w:tcBorders>
              <w:bottom w:val="single" w:sz="6" w:space="0" w:color="auto"/>
            </w:tcBorders>
            <w:vAlign w:val="bottom"/>
          </w:tcPr>
          <w:p w14:paraId="276B3FC7" w14:textId="0235FC8E" w:rsidR="00BC7D40" w:rsidRPr="001E3005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E3005">
              <w:rPr>
                <w:rFonts w:asciiTheme="majorBidi" w:hAnsiTheme="majorBidi" w:cstheme="majorBidi"/>
                <w:sz w:val="28"/>
                <w:cs/>
              </w:rPr>
              <w:t xml:space="preserve">สำหรับงวดสามเดือนสิ้นสุดวันที่ </w:t>
            </w:r>
            <w:r w:rsidRPr="00B80B50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1E3005">
              <w:rPr>
                <w:rFonts w:asciiTheme="majorBidi" w:hAnsiTheme="majorBidi"/>
                <w:sz w:val="28"/>
                <w:cs/>
              </w:rPr>
              <w:t>กันยายน</w:t>
            </w:r>
          </w:p>
        </w:tc>
      </w:tr>
      <w:tr w:rsidR="00B80B50" w:rsidRPr="00B80B50" w14:paraId="4B1F948D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6C990DA6" w14:textId="77777777" w:rsidR="00BC7D40" w:rsidRPr="00B80B50" w:rsidRDefault="00BC7D40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244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46AD81AE" w14:textId="77777777" w:rsidR="00BC7D40" w:rsidRPr="001E3005" w:rsidRDefault="00BC7D40" w:rsidP="0064199C">
            <w:pPr>
              <w:pStyle w:val="af7"/>
              <w:tabs>
                <w:tab w:val="left" w:pos="284"/>
                <w:tab w:val="left" w:pos="72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E3005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133" w:type="dxa"/>
            <w:tcBorders>
              <w:top w:val="single" w:sz="6" w:space="0" w:color="auto"/>
            </w:tcBorders>
            <w:vAlign w:val="bottom"/>
          </w:tcPr>
          <w:p w14:paraId="0954CB1A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34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5006496" w14:textId="77777777" w:rsidR="00BC7D40" w:rsidRPr="001E3005" w:rsidRDefault="00BC7D40" w:rsidP="0064199C">
            <w:pPr>
              <w:pStyle w:val="af7"/>
              <w:tabs>
                <w:tab w:val="left" w:pos="284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left="15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E3005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B80B50" w:rsidRPr="00B80B50" w14:paraId="048B6A70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1592B8B2" w14:textId="77777777" w:rsidR="00BC7D40" w:rsidRPr="001E3005" w:rsidRDefault="00BC7D40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13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8C4457A" w14:textId="77777777" w:rsidR="00BC7D40" w:rsidRPr="001E3005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70"/>
              <w:rPr>
                <w:rFonts w:asciiTheme="majorBidi" w:hAnsiTheme="majorBidi" w:cstheme="majorBidi"/>
                <w:sz w:val="28"/>
                <w:cs/>
              </w:rPr>
            </w:pPr>
            <w:r w:rsidRPr="00B80B50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37" w:type="dxa"/>
            <w:tcBorders>
              <w:top w:val="single" w:sz="6" w:space="0" w:color="auto"/>
            </w:tcBorders>
            <w:vAlign w:val="bottom"/>
          </w:tcPr>
          <w:p w14:paraId="5CAA37BB" w14:textId="77777777" w:rsidR="00BC7D40" w:rsidRPr="00B80B50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928D5AE" w14:textId="77777777" w:rsidR="00BC7D40" w:rsidRPr="00B80B50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13"/>
              <w:rPr>
                <w:rFonts w:asciiTheme="majorBidi" w:hAnsiTheme="majorBidi" w:cstheme="majorBidi"/>
                <w:sz w:val="28"/>
              </w:rPr>
            </w:pPr>
            <w:r w:rsidRPr="00B80B50">
              <w:rPr>
                <w:rFonts w:asciiTheme="majorBidi" w:hAnsiTheme="majorBidi" w:cstheme="majorBidi"/>
                <w:sz w:val="28"/>
              </w:rPr>
              <w:t>2566</w:t>
            </w:r>
          </w:p>
        </w:tc>
        <w:tc>
          <w:tcPr>
            <w:tcW w:w="133" w:type="dxa"/>
            <w:vAlign w:val="bottom"/>
          </w:tcPr>
          <w:p w14:paraId="7E9A3864" w14:textId="77777777" w:rsidR="00BC7D40" w:rsidRPr="00B80B50" w:rsidRDefault="00BC7D40" w:rsidP="005C7D80">
            <w:pPr>
              <w:tabs>
                <w:tab w:val="left" w:pos="360"/>
                <w:tab w:val="left" w:pos="740"/>
              </w:tabs>
              <w:spacing w:line="360" w:lineRule="exact"/>
              <w:ind w:hanging="264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725FC4" w14:textId="77777777" w:rsidR="00BC7D40" w:rsidRPr="001E3005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431"/>
              <w:rPr>
                <w:rFonts w:asciiTheme="majorBidi" w:hAnsiTheme="majorBidi" w:cstheme="majorBidi"/>
                <w:sz w:val="28"/>
                <w:cs/>
              </w:rPr>
            </w:pPr>
            <w:r w:rsidRPr="00B80B50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27D0E3C2" w14:textId="77777777" w:rsidR="00BC7D40" w:rsidRPr="00B80B50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13BE3F34" w14:textId="77777777" w:rsidR="00BC7D40" w:rsidRPr="00B80B50" w:rsidRDefault="00BC7D40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95"/>
              <w:rPr>
                <w:rFonts w:asciiTheme="majorBidi" w:hAnsiTheme="majorBidi" w:cstheme="majorBidi"/>
                <w:sz w:val="28"/>
              </w:rPr>
            </w:pPr>
            <w:r w:rsidRPr="00B80B50">
              <w:rPr>
                <w:rFonts w:asciiTheme="majorBidi" w:hAnsiTheme="majorBidi" w:cstheme="majorBidi"/>
                <w:sz w:val="28"/>
              </w:rPr>
              <w:t>2566</w:t>
            </w:r>
          </w:p>
        </w:tc>
      </w:tr>
      <w:tr w:rsidR="00B80B50" w:rsidRPr="00B80B50" w14:paraId="3493D569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737EF52B" w14:textId="77777777" w:rsidR="00BC7D40" w:rsidRPr="00B80B50" w:rsidRDefault="00BC7D40" w:rsidP="0064199C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b/>
                <w:bCs/>
              </w:rPr>
            </w:pPr>
            <w:r w:rsidRPr="001E3005">
              <w:rPr>
                <w:rFonts w:asciiTheme="majorBidi" w:hAnsiTheme="majorBidi" w:cstheme="majorBidi"/>
                <w:b/>
                <w:bCs/>
                <w:cs/>
              </w:rPr>
              <w:t>กำไรขาดทุนเบ็ดเสร็จอื่น :</w:t>
            </w:r>
          </w:p>
        </w:tc>
        <w:tc>
          <w:tcPr>
            <w:tcW w:w="1136" w:type="dxa"/>
            <w:tcBorders>
              <w:top w:val="single" w:sz="6" w:space="0" w:color="auto"/>
            </w:tcBorders>
            <w:vAlign w:val="bottom"/>
          </w:tcPr>
          <w:p w14:paraId="68907272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7" w:type="dxa"/>
            <w:vAlign w:val="bottom"/>
          </w:tcPr>
          <w:p w14:paraId="08837B20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</w:tcBorders>
            <w:vAlign w:val="bottom"/>
          </w:tcPr>
          <w:p w14:paraId="371729D5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3" w:type="dxa"/>
            <w:vAlign w:val="bottom"/>
          </w:tcPr>
          <w:p w14:paraId="0EAC947E" w14:textId="77777777" w:rsidR="00BC7D40" w:rsidRPr="00B80B50" w:rsidRDefault="00BC7D40" w:rsidP="0064199C">
            <w:pPr>
              <w:tabs>
                <w:tab w:val="left" w:pos="360"/>
                <w:tab w:val="left" w:pos="740"/>
              </w:tabs>
              <w:spacing w:line="360" w:lineRule="exact"/>
              <w:ind w:hanging="264"/>
              <w:rPr>
                <w:rFonts w:asciiTheme="majorBidi" w:hAnsiTheme="majorBidi" w:cstheme="majorBidi"/>
              </w:rPr>
            </w:pPr>
          </w:p>
        </w:tc>
        <w:tc>
          <w:tcPr>
            <w:tcW w:w="992" w:type="dxa"/>
            <w:tcBorders>
              <w:top w:val="single" w:sz="6" w:space="0" w:color="auto"/>
            </w:tcBorders>
            <w:vAlign w:val="bottom"/>
          </w:tcPr>
          <w:p w14:paraId="0DC95D86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0115968E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11" w:type="dxa"/>
            <w:tcBorders>
              <w:top w:val="single" w:sz="6" w:space="0" w:color="auto"/>
            </w:tcBorders>
            <w:vAlign w:val="bottom"/>
          </w:tcPr>
          <w:p w14:paraId="343D73E5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</w:tr>
      <w:tr w:rsidR="00B80B50" w:rsidRPr="00B80B50" w14:paraId="0751DBF5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266EEB7C" w14:textId="77777777" w:rsidR="00BC7D40" w:rsidRPr="00B80B50" w:rsidRDefault="00BC7D40" w:rsidP="0064199C">
            <w:pPr>
              <w:tabs>
                <w:tab w:val="left" w:pos="175"/>
              </w:tabs>
              <w:spacing w:line="360" w:lineRule="exact"/>
              <w:rPr>
                <w:rFonts w:asciiTheme="majorBidi" w:hAnsiTheme="majorBidi" w:cs="Angsana New"/>
              </w:rPr>
            </w:pPr>
            <w:r w:rsidRPr="001E3005">
              <w:rPr>
                <w:rFonts w:asciiTheme="majorBidi" w:hAnsiTheme="majorBidi" w:cs="Angsana New"/>
                <w:cs/>
              </w:rPr>
              <w:t>ภาษีเงินได้รอการตัดบัญชีจากการวัดมูลค่า</w:t>
            </w:r>
          </w:p>
          <w:p w14:paraId="084CB713" w14:textId="77777777" w:rsidR="00BC7D40" w:rsidRPr="00B80B50" w:rsidRDefault="00BC7D40" w:rsidP="0064199C">
            <w:pPr>
              <w:tabs>
                <w:tab w:val="left" w:pos="175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B80B50">
              <w:rPr>
                <w:rFonts w:asciiTheme="majorBidi" w:hAnsiTheme="majorBidi" w:cs="Angsana New"/>
              </w:rPr>
              <w:tab/>
            </w:r>
            <w:r w:rsidRPr="001E3005">
              <w:rPr>
                <w:rFonts w:asciiTheme="majorBidi" w:hAnsiTheme="majorBidi" w:cs="Angsana New"/>
                <w:cs/>
              </w:rPr>
              <w:t>เงินลงทุนในตราสารทุน</w:t>
            </w:r>
          </w:p>
        </w:tc>
        <w:tc>
          <w:tcPr>
            <w:tcW w:w="1136" w:type="dxa"/>
            <w:vAlign w:val="bottom"/>
          </w:tcPr>
          <w:p w14:paraId="02180685" w14:textId="16BC4DA1" w:rsidR="00BC7D40" w:rsidRPr="00B80B50" w:rsidRDefault="00156BD6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80B50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37" w:type="dxa"/>
            <w:vAlign w:val="bottom"/>
          </w:tcPr>
          <w:p w14:paraId="6EBED765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76" w:type="dxa"/>
            <w:vAlign w:val="bottom"/>
          </w:tcPr>
          <w:p w14:paraId="2A5A334C" w14:textId="4028176C" w:rsidR="00BC7D40" w:rsidRPr="00B80B50" w:rsidRDefault="00BC7D40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33" w:type="dxa"/>
            <w:vAlign w:val="bottom"/>
          </w:tcPr>
          <w:p w14:paraId="616EA547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vAlign w:val="bottom"/>
          </w:tcPr>
          <w:p w14:paraId="6CC7773F" w14:textId="0E67677C" w:rsidR="00BC7D40" w:rsidRPr="001E3005" w:rsidRDefault="00F31D17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B80B50">
              <w:rPr>
                <w:rFonts w:asciiTheme="majorBidi" w:hAnsiTheme="majorBidi" w:cstheme="majorBidi"/>
              </w:rPr>
              <w:t>1</w:t>
            </w:r>
            <w:r w:rsidR="00484D4E" w:rsidRPr="00B80B50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2" w:type="dxa"/>
            <w:vAlign w:val="bottom"/>
          </w:tcPr>
          <w:p w14:paraId="3B369FA7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11" w:type="dxa"/>
          </w:tcPr>
          <w:p w14:paraId="7DB07314" w14:textId="77777777" w:rsidR="00BC7D40" w:rsidRPr="00B80B50" w:rsidRDefault="00BC7D40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</w:p>
          <w:p w14:paraId="39979592" w14:textId="0FC7C3D5" w:rsidR="00BC7D40" w:rsidRPr="00B80B50" w:rsidRDefault="00BC7D40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</w:tr>
      <w:tr w:rsidR="00B80B50" w:rsidRPr="00B80B50" w14:paraId="73EB1603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6A6FF847" w14:textId="77777777" w:rsidR="00BC7D40" w:rsidRPr="00B80B50" w:rsidRDefault="00BC7D40" w:rsidP="0064199C">
            <w:pPr>
              <w:tabs>
                <w:tab w:val="left" w:pos="175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1E3005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3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494B76C" w14:textId="6F1FA19B" w:rsidR="00BC7D40" w:rsidRPr="00B80B50" w:rsidRDefault="00156BD6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80B50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37" w:type="dxa"/>
            <w:vAlign w:val="bottom"/>
          </w:tcPr>
          <w:p w14:paraId="384D9F33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7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14E12FC3" w14:textId="5F8F2D54" w:rsidR="00BC7D40" w:rsidRPr="00B80B50" w:rsidRDefault="00BC7D40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33" w:type="dxa"/>
            <w:vAlign w:val="bottom"/>
          </w:tcPr>
          <w:p w14:paraId="1DF20337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872115F" w14:textId="190A119F" w:rsidR="00BC7D40" w:rsidRPr="00B80B50" w:rsidRDefault="00F31D17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80B50">
              <w:rPr>
                <w:rFonts w:asciiTheme="majorBidi" w:hAnsiTheme="majorBidi" w:cstheme="majorBidi"/>
              </w:rPr>
              <w:t>1</w:t>
            </w:r>
            <w:r w:rsidR="000C54D1" w:rsidRPr="001E3005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2" w:type="dxa"/>
            <w:vAlign w:val="bottom"/>
          </w:tcPr>
          <w:p w14:paraId="7B1152C8" w14:textId="77777777" w:rsidR="00BC7D40" w:rsidRPr="00B80B50" w:rsidRDefault="00BC7D40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211" w:type="dxa"/>
            <w:tcBorders>
              <w:top w:val="single" w:sz="6" w:space="0" w:color="auto"/>
              <w:bottom w:val="double" w:sz="6" w:space="0" w:color="auto"/>
            </w:tcBorders>
          </w:tcPr>
          <w:p w14:paraId="62A1CAB9" w14:textId="6CC5F40C" w:rsidR="00BC7D40" w:rsidRPr="00B80B50" w:rsidRDefault="00BC7D40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</w:tr>
    </w:tbl>
    <w:p w14:paraId="1CB86621" w14:textId="77777777" w:rsidR="00BC7D40" w:rsidRPr="00B80B50" w:rsidRDefault="00BC7D40" w:rsidP="0064199C">
      <w:pPr>
        <w:pStyle w:val="af7"/>
        <w:tabs>
          <w:tab w:val="left" w:pos="284"/>
          <w:tab w:val="left" w:pos="851"/>
        </w:tabs>
        <w:spacing w:line="360" w:lineRule="exact"/>
        <w:ind w:left="357" w:right="-17"/>
        <w:jc w:val="thaiDistribute"/>
        <w:rPr>
          <w:rFonts w:asciiTheme="majorBidi" w:hAnsiTheme="majorBidi" w:cstheme="majorBidi"/>
          <w:b/>
          <w:bCs/>
          <w:sz w:val="32"/>
          <w:szCs w:val="32"/>
        </w:rPr>
      </w:pPr>
    </w:p>
    <w:tbl>
      <w:tblPr>
        <w:tblW w:w="9348" w:type="dxa"/>
        <w:tblInd w:w="224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424"/>
        <w:gridCol w:w="1124"/>
        <w:gridCol w:w="135"/>
        <w:gridCol w:w="1106"/>
        <w:gridCol w:w="140"/>
        <w:gridCol w:w="1120"/>
        <w:gridCol w:w="142"/>
        <w:gridCol w:w="1157"/>
      </w:tblGrid>
      <w:tr w:rsidR="00B80B50" w:rsidRPr="00B80B50" w14:paraId="4F9E9DA3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1E5EBEDC" w14:textId="77777777" w:rsidR="009718EB" w:rsidRPr="00B80B50" w:rsidRDefault="009718EB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  <w:u w:val="single"/>
                <w:cs/>
              </w:rPr>
            </w:pPr>
            <w:r w:rsidRPr="001E3005">
              <w:rPr>
                <w:rFonts w:asciiTheme="majorBidi" w:hAnsiTheme="majorBidi" w:cstheme="majorBidi"/>
                <w:sz w:val="28"/>
              </w:rPr>
              <w:br w:type="page"/>
            </w:r>
            <w:r w:rsidRPr="001E3005">
              <w:rPr>
                <w:rFonts w:asciiTheme="majorBidi" w:hAnsiTheme="majorBidi"/>
                <w:spacing w:val="-6"/>
                <w:sz w:val="28"/>
              </w:rPr>
              <w:br w:type="page"/>
            </w:r>
          </w:p>
        </w:tc>
        <w:tc>
          <w:tcPr>
            <w:tcW w:w="4924" w:type="dxa"/>
            <w:gridSpan w:val="7"/>
            <w:tcBorders>
              <w:bottom w:val="single" w:sz="6" w:space="0" w:color="auto"/>
            </w:tcBorders>
            <w:vAlign w:val="bottom"/>
          </w:tcPr>
          <w:p w14:paraId="33CCB73E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jc w:val="right"/>
              <w:rPr>
                <w:rFonts w:asciiTheme="majorBidi" w:hAnsiTheme="majorBidi" w:cstheme="majorBidi"/>
                <w:sz w:val="28"/>
              </w:rPr>
            </w:pPr>
            <w:r w:rsidRPr="001E3005">
              <w:rPr>
                <w:rFonts w:asciiTheme="majorBidi" w:hAnsiTheme="majorBidi"/>
                <w:sz w:val="28"/>
              </w:rPr>
              <w:t>(</w:t>
            </w:r>
            <w:r w:rsidRPr="001E3005">
              <w:rPr>
                <w:rFonts w:asciiTheme="majorBidi" w:hAnsiTheme="majorBidi"/>
                <w:sz w:val="28"/>
                <w:cs/>
              </w:rPr>
              <w:t xml:space="preserve">หน่วย: พันบาท) </w:t>
            </w:r>
          </w:p>
        </w:tc>
      </w:tr>
      <w:tr w:rsidR="00B80B50" w:rsidRPr="00B80B50" w14:paraId="3A92CBC1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1312676F" w14:textId="77777777" w:rsidR="009718EB" w:rsidRPr="00B80B50" w:rsidRDefault="009718EB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pacing w:val="-6"/>
                <w:sz w:val="28"/>
              </w:rPr>
            </w:pPr>
          </w:p>
        </w:tc>
        <w:tc>
          <w:tcPr>
            <w:tcW w:w="4924" w:type="dxa"/>
            <w:gridSpan w:val="7"/>
            <w:tcBorders>
              <w:bottom w:val="single" w:sz="6" w:space="0" w:color="auto"/>
            </w:tcBorders>
            <w:vAlign w:val="bottom"/>
          </w:tcPr>
          <w:p w14:paraId="4416D268" w14:textId="6C267E98" w:rsidR="009718EB" w:rsidRPr="001E3005" w:rsidRDefault="009718EB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E3005">
              <w:rPr>
                <w:rFonts w:asciiTheme="majorBidi" w:hAnsiTheme="majorBidi" w:cstheme="majorBidi"/>
                <w:sz w:val="28"/>
                <w:cs/>
              </w:rPr>
              <w:t xml:space="preserve">สำหรับงวดเก้าเดือนสิ้นสุดวันที่ </w:t>
            </w:r>
            <w:r w:rsidRPr="00B80B50">
              <w:rPr>
                <w:rFonts w:asciiTheme="majorBidi" w:hAnsiTheme="majorBidi" w:cstheme="majorBidi"/>
                <w:sz w:val="28"/>
              </w:rPr>
              <w:t xml:space="preserve">30 </w:t>
            </w:r>
            <w:r w:rsidRPr="001E3005">
              <w:rPr>
                <w:rFonts w:asciiTheme="majorBidi" w:hAnsiTheme="majorBidi"/>
                <w:sz w:val="28"/>
                <w:cs/>
              </w:rPr>
              <w:t>กันยายน</w:t>
            </w:r>
          </w:p>
        </w:tc>
      </w:tr>
      <w:tr w:rsidR="00B80B50" w:rsidRPr="00B80B50" w14:paraId="5145904E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2C9F7B23" w14:textId="77777777" w:rsidR="009718EB" w:rsidRPr="00B80B50" w:rsidRDefault="009718EB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236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D43C740" w14:textId="77777777" w:rsidR="009718EB" w:rsidRPr="001E3005" w:rsidRDefault="009718EB" w:rsidP="0064199C">
            <w:pPr>
              <w:pStyle w:val="af7"/>
              <w:tabs>
                <w:tab w:val="left" w:pos="284"/>
                <w:tab w:val="left" w:pos="72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rPr>
                <w:rFonts w:asciiTheme="majorBidi" w:hAnsiTheme="majorBidi" w:cstheme="majorBidi"/>
                <w:sz w:val="28"/>
                <w:cs/>
              </w:rPr>
            </w:pPr>
            <w:r w:rsidRPr="001E3005">
              <w:rPr>
                <w:rFonts w:asciiTheme="majorBidi" w:hAnsiTheme="majorBidi" w:cstheme="majorBidi"/>
                <w:sz w:val="28"/>
                <w:cs/>
              </w:rPr>
              <w:t>งบการเงินรวม</w:t>
            </w:r>
          </w:p>
        </w:tc>
        <w:tc>
          <w:tcPr>
            <w:tcW w:w="140" w:type="dxa"/>
            <w:tcBorders>
              <w:top w:val="single" w:sz="6" w:space="0" w:color="auto"/>
            </w:tcBorders>
            <w:vAlign w:val="bottom"/>
          </w:tcPr>
          <w:p w14:paraId="2C3FE4C7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jc w:val="center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2419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2A3869F4" w14:textId="77777777" w:rsidR="009718EB" w:rsidRPr="001E3005" w:rsidRDefault="009718EB" w:rsidP="0064199C">
            <w:pPr>
              <w:pStyle w:val="af7"/>
              <w:tabs>
                <w:tab w:val="left" w:pos="284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left="15"/>
              <w:jc w:val="center"/>
              <w:rPr>
                <w:rFonts w:asciiTheme="majorBidi" w:hAnsiTheme="majorBidi" w:cstheme="majorBidi"/>
                <w:sz w:val="28"/>
                <w:cs/>
              </w:rPr>
            </w:pPr>
            <w:r w:rsidRPr="001E3005">
              <w:rPr>
                <w:rFonts w:asciiTheme="majorBidi" w:hAnsiTheme="majorBidi" w:cstheme="majorBidi"/>
                <w:sz w:val="28"/>
                <w:cs/>
              </w:rPr>
              <w:t>งบการเงินเฉพาะกิจการ</w:t>
            </w:r>
          </w:p>
        </w:tc>
      </w:tr>
      <w:tr w:rsidR="00B80B50" w:rsidRPr="00B80B50" w14:paraId="6ED4F3A5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74BDD1EE" w14:textId="77777777" w:rsidR="009718EB" w:rsidRPr="001E3005" w:rsidRDefault="009718EB" w:rsidP="0064199C">
            <w:pPr>
              <w:pStyle w:val="af7"/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  <w:u w:val="single"/>
                <w:cs/>
              </w:rPr>
            </w:pPr>
          </w:p>
        </w:tc>
        <w:tc>
          <w:tcPr>
            <w:tcW w:w="1124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312B903F" w14:textId="77777777" w:rsidR="009718EB" w:rsidRPr="001E3005" w:rsidRDefault="009718EB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70"/>
              <w:rPr>
                <w:rFonts w:asciiTheme="majorBidi" w:hAnsiTheme="majorBidi" w:cstheme="majorBidi"/>
                <w:sz w:val="28"/>
                <w:cs/>
              </w:rPr>
            </w:pPr>
            <w:r w:rsidRPr="00B80B50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35" w:type="dxa"/>
            <w:tcBorders>
              <w:top w:val="single" w:sz="6" w:space="0" w:color="auto"/>
            </w:tcBorders>
            <w:vAlign w:val="bottom"/>
          </w:tcPr>
          <w:p w14:paraId="6F49933B" w14:textId="77777777" w:rsidR="009718EB" w:rsidRPr="00B80B50" w:rsidRDefault="009718EB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7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4A2302C" w14:textId="77777777" w:rsidR="009718EB" w:rsidRPr="00B80B50" w:rsidRDefault="009718EB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70"/>
              <w:rPr>
                <w:rFonts w:asciiTheme="majorBidi" w:hAnsiTheme="majorBidi" w:cstheme="majorBidi"/>
                <w:sz w:val="28"/>
              </w:rPr>
            </w:pPr>
            <w:r w:rsidRPr="00B80B50">
              <w:rPr>
                <w:rFonts w:asciiTheme="majorBidi" w:hAnsiTheme="majorBidi" w:cstheme="majorBidi"/>
                <w:sz w:val="28"/>
              </w:rPr>
              <w:t>2566</w:t>
            </w:r>
          </w:p>
        </w:tc>
        <w:tc>
          <w:tcPr>
            <w:tcW w:w="140" w:type="dxa"/>
            <w:vAlign w:val="bottom"/>
          </w:tcPr>
          <w:p w14:paraId="0D1EFE00" w14:textId="77777777" w:rsidR="009718EB" w:rsidRPr="00B80B50" w:rsidRDefault="009718EB" w:rsidP="005C7D80">
            <w:pPr>
              <w:tabs>
                <w:tab w:val="left" w:pos="360"/>
                <w:tab w:val="left" w:pos="740"/>
              </w:tabs>
              <w:spacing w:line="360" w:lineRule="exact"/>
              <w:ind w:hanging="370"/>
              <w:rPr>
                <w:rFonts w:asciiTheme="majorBidi" w:hAnsiTheme="majorBidi" w:cstheme="majorBidi"/>
              </w:rPr>
            </w:pPr>
          </w:p>
        </w:tc>
        <w:tc>
          <w:tcPr>
            <w:tcW w:w="1120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7902FCC5" w14:textId="77777777" w:rsidR="009718EB" w:rsidRPr="001E3005" w:rsidRDefault="009718EB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70"/>
              <w:rPr>
                <w:rFonts w:asciiTheme="majorBidi" w:hAnsiTheme="majorBidi" w:cstheme="majorBidi"/>
                <w:sz w:val="28"/>
                <w:cs/>
              </w:rPr>
            </w:pPr>
            <w:r w:rsidRPr="00B80B50">
              <w:rPr>
                <w:rFonts w:asciiTheme="majorBidi" w:hAnsiTheme="majorBidi" w:cstheme="majorBidi"/>
                <w:sz w:val="28"/>
              </w:rPr>
              <w:t>2567</w:t>
            </w: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02A8094E" w14:textId="77777777" w:rsidR="009718EB" w:rsidRPr="00B80B50" w:rsidRDefault="009718EB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70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55" w:type="dxa"/>
            <w:tcBorders>
              <w:top w:val="single" w:sz="6" w:space="0" w:color="auto"/>
              <w:bottom w:val="single" w:sz="6" w:space="0" w:color="auto"/>
            </w:tcBorders>
            <w:vAlign w:val="bottom"/>
          </w:tcPr>
          <w:p w14:paraId="0379B302" w14:textId="77777777" w:rsidR="009718EB" w:rsidRPr="00B80B50" w:rsidRDefault="009718EB" w:rsidP="005C7D80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370"/>
              <w:rPr>
                <w:rFonts w:asciiTheme="majorBidi" w:hAnsiTheme="majorBidi" w:cstheme="majorBidi"/>
                <w:sz w:val="28"/>
              </w:rPr>
            </w:pPr>
            <w:r w:rsidRPr="00B80B50">
              <w:rPr>
                <w:rFonts w:asciiTheme="majorBidi" w:hAnsiTheme="majorBidi" w:cstheme="majorBidi"/>
                <w:sz w:val="28"/>
              </w:rPr>
              <w:t>2566</w:t>
            </w:r>
          </w:p>
        </w:tc>
      </w:tr>
      <w:tr w:rsidR="00B80B50" w:rsidRPr="00B80B50" w14:paraId="3CF87159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7A94004F" w14:textId="77777777" w:rsidR="009718EB" w:rsidRPr="00B80B50" w:rsidRDefault="009718EB" w:rsidP="0064199C">
            <w:pPr>
              <w:tabs>
                <w:tab w:val="left" w:pos="142"/>
                <w:tab w:val="left" w:pos="284"/>
                <w:tab w:val="left" w:pos="567"/>
                <w:tab w:val="left" w:pos="851"/>
                <w:tab w:val="left" w:pos="1134"/>
              </w:tabs>
              <w:spacing w:line="360" w:lineRule="exact"/>
              <w:ind w:right="-113"/>
              <w:rPr>
                <w:rFonts w:asciiTheme="majorBidi" w:hAnsiTheme="majorBidi" w:cstheme="majorBidi"/>
                <w:b/>
                <w:bCs/>
              </w:rPr>
            </w:pPr>
            <w:r w:rsidRPr="001E3005">
              <w:rPr>
                <w:rFonts w:asciiTheme="majorBidi" w:hAnsiTheme="majorBidi" w:cstheme="majorBidi"/>
                <w:b/>
                <w:bCs/>
                <w:cs/>
              </w:rPr>
              <w:t>กำไรขาดทุนเบ็ดเสร็จอื่น :</w:t>
            </w:r>
          </w:p>
        </w:tc>
        <w:tc>
          <w:tcPr>
            <w:tcW w:w="1124" w:type="dxa"/>
            <w:tcBorders>
              <w:top w:val="single" w:sz="6" w:space="0" w:color="auto"/>
            </w:tcBorders>
            <w:vAlign w:val="bottom"/>
          </w:tcPr>
          <w:p w14:paraId="1ADCBFAD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35" w:type="dxa"/>
            <w:vAlign w:val="bottom"/>
          </w:tcPr>
          <w:p w14:paraId="21B215C2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</w:tcBorders>
            <w:vAlign w:val="bottom"/>
          </w:tcPr>
          <w:p w14:paraId="47F97903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0" w:type="dxa"/>
            <w:vAlign w:val="bottom"/>
          </w:tcPr>
          <w:p w14:paraId="48A43125" w14:textId="77777777" w:rsidR="009718EB" w:rsidRPr="00B80B50" w:rsidRDefault="009718EB" w:rsidP="0064199C">
            <w:pPr>
              <w:tabs>
                <w:tab w:val="left" w:pos="360"/>
                <w:tab w:val="left" w:pos="740"/>
              </w:tabs>
              <w:spacing w:line="360" w:lineRule="exact"/>
              <w:ind w:hanging="264"/>
              <w:rPr>
                <w:rFonts w:asciiTheme="majorBidi" w:hAnsiTheme="majorBidi" w:cstheme="majorBidi"/>
              </w:rPr>
            </w:pPr>
          </w:p>
        </w:tc>
        <w:tc>
          <w:tcPr>
            <w:tcW w:w="1120" w:type="dxa"/>
            <w:tcBorders>
              <w:top w:val="single" w:sz="6" w:space="0" w:color="auto"/>
            </w:tcBorders>
            <w:vAlign w:val="bottom"/>
          </w:tcPr>
          <w:p w14:paraId="5DFE361A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42" w:type="dxa"/>
            <w:tcBorders>
              <w:top w:val="single" w:sz="6" w:space="0" w:color="auto"/>
            </w:tcBorders>
            <w:vAlign w:val="bottom"/>
          </w:tcPr>
          <w:p w14:paraId="7C6E5F3B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55" w:type="dxa"/>
            <w:tcBorders>
              <w:top w:val="single" w:sz="6" w:space="0" w:color="auto"/>
            </w:tcBorders>
            <w:vAlign w:val="bottom"/>
          </w:tcPr>
          <w:p w14:paraId="314847D5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740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hanging="264"/>
              <w:rPr>
                <w:rFonts w:asciiTheme="majorBidi" w:hAnsiTheme="majorBidi" w:cstheme="majorBidi"/>
                <w:sz w:val="28"/>
              </w:rPr>
            </w:pPr>
          </w:p>
        </w:tc>
      </w:tr>
      <w:tr w:rsidR="00B80B50" w:rsidRPr="00B80B50" w14:paraId="5B7274BB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22213B4D" w14:textId="77777777" w:rsidR="009718EB" w:rsidRPr="00B80B50" w:rsidRDefault="009718EB" w:rsidP="0064199C">
            <w:pPr>
              <w:tabs>
                <w:tab w:val="left" w:pos="175"/>
              </w:tabs>
              <w:spacing w:line="360" w:lineRule="exact"/>
              <w:rPr>
                <w:rFonts w:asciiTheme="majorBidi" w:hAnsiTheme="majorBidi" w:cs="Angsana New"/>
              </w:rPr>
            </w:pPr>
            <w:r w:rsidRPr="001E3005">
              <w:rPr>
                <w:rFonts w:asciiTheme="majorBidi" w:hAnsiTheme="majorBidi" w:cs="Angsana New"/>
                <w:cs/>
              </w:rPr>
              <w:t>ภาษีเงินได้รอการตัดบัญชีจากการวัดมูลค่า</w:t>
            </w:r>
          </w:p>
          <w:p w14:paraId="6FECB5E3" w14:textId="77777777" w:rsidR="009718EB" w:rsidRPr="00B80B50" w:rsidRDefault="009718EB" w:rsidP="0064199C">
            <w:pPr>
              <w:tabs>
                <w:tab w:val="left" w:pos="175"/>
              </w:tabs>
              <w:spacing w:line="360" w:lineRule="exact"/>
              <w:rPr>
                <w:rFonts w:asciiTheme="majorBidi" w:hAnsiTheme="majorBidi" w:cstheme="majorBidi"/>
              </w:rPr>
            </w:pPr>
            <w:r w:rsidRPr="00B80B50">
              <w:rPr>
                <w:rFonts w:asciiTheme="majorBidi" w:hAnsiTheme="majorBidi" w:cs="Angsana New"/>
              </w:rPr>
              <w:tab/>
            </w:r>
            <w:r w:rsidRPr="001E3005">
              <w:rPr>
                <w:rFonts w:asciiTheme="majorBidi" w:hAnsiTheme="majorBidi" w:cs="Angsana New"/>
                <w:cs/>
              </w:rPr>
              <w:t>เงินลงทุนในตราสารทุน</w:t>
            </w:r>
          </w:p>
        </w:tc>
        <w:tc>
          <w:tcPr>
            <w:tcW w:w="1124" w:type="dxa"/>
            <w:vAlign w:val="bottom"/>
          </w:tcPr>
          <w:p w14:paraId="670AB927" w14:textId="2CEA1687" w:rsidR="009718EB" w:rsidRPr="00B80B50" w:rsidRDefault="00BF7720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80B50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35" w:type="dxa"/>
            <w:vAlign w:val="bottom"/>
          </w:tcPr>
          <w:p w14:paraId="216DF864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vAlign w:val="bottom"/>
          </w:tcPr>
          <w:p w14:paraId="12DEEB66" w14:textId="77777777" w:rsidR="009718EB" w:rsidRPr="00B80B50" w:rsidRDefault="009718EB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40" w:type="dxa"/>
            <w:vAlign w:val="bottom"/>
          </w:tcPr>
          <w:p w14:paraId="0CF95E15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20" w:type="dxa"/>
            <w:vAlign w:val="bottom"/>
          </w:tcPr>
          <w:p w14:paraId="559AFDAE" w14:textId="63CCF6EF" w:rsidR="009718EB" w:rsidRPr="001E3005" w:rsidRDefault="009718EB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  <w:cs/>
              </w:rPr>
            </w:pPr>
            <w:r w:rsidRPr="00B80B50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42" w:type="dxa"/>
            <w:vAlign w:val="bottom"/>
          </w:tcPr>
          <w:p w14:paraId="3602E2F0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55" w:type="dxa"/>
          </w:tcPr>
          <w:p w14:paraId="27C8EC27" w14:textId="77777777" w:rsidR="009718EB" w:rsidRPr="00B80B50" w:rsidRDefault="009718EB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</w:p>
          <w:p w14:paraId="62185B46" w14:textId="77777777" w:rsidR="009718EB" w:rsidRPr="00B80B50" w:rsidRDefault="009718EB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</w:tr>
      <w:tr w:rsidR="00B80B50" w:rsidRPr="00B80B50" w14:paraId="34A39272" w14:textId="77777777" w:rsidTr="005C7D80">
        <w:trPr>
          <w:trHeight w:val="255"/>
        </w:trPr>
        <w:tc>
          <w:tcPr>
            <w:tcW w:w="4424" w:type="dxa"/>
            <w:vAlign w:val="bottom"/>
          </w:tcPr>
          <w:p w14:paraId="50F4FDC7" w14:textId="77777777" w:rsidR="009718EB" w:rsidRPr="00B80B50" w:rsidRDefault="009718EB" w:rsidP="0064199C">
            <w:pPr>
              <w:tabs>
                <w:tab w:val="left" w:pos="175"/>
              </w:tabs>
              <w:spacing w:line="360" w:lineRule="exact"/>
              <w:rPr>
                <w:rFonts w:asciiTheme="majorBidi" w:hAnsiTheme="majorBidi" w:cstheme="majorBidi"/>
                <w:cs/>
              </w:rPr>
            </w:pPr>
            <w:r w:rsidRPr="001E3005">
              <w:rPr>
                <w:rFonts w:asciiTheme="majorBidi" w:hAnsiTheme="majorBidi" w:cstheme="majorBidi"/>
                <w:cs/>
              </w:rPr>
              <w:t>รวม</w:t>
            </w:r>
          </w:p>
        </w:tc>
        <w:tc>
          <w:tcPr>
            <w:tcW w:w="1124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61B89EF2" w14:textId="5D42F025" w:rsidR="009718EB" w:rsidRPr="00B80B50" w:rsidRDefault="00BF7720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80B50">
              <w:rPr>
                <w:rFonts w:asciiTheme="majorBidi" w:hAnsiTheme="majorBidi" w:cstheme="majorBidi"/>
              </w:rPr>
              <w:t>12</w:t>
            </w:r>
          </w:p>
        </w:tc>
        <w:tc>
          <w:tcPr>
            <w:tcW w:w="135" w:type="dxa"/>
            <w:vAlign w:val="bottom"/>
          </w:tcPr>
          <w:p w14:paraId="02B69A16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-113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06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3241EE3F" w14:textId="77777777" w:rsidR="009718EB" w:rsidRPr="00B80B50" w:rsidRDefault="009718EB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  <w:tc>
          <w:tcPr>
            <w:tcW w:w="140" w:type="dxa"/>
            <w:vAlign w:val="bottom"/>
          </w:tcPr>
          <w:p w14:paraId="265DBFD5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20" w:type="dxa"/>
            <w:tcBorders>
              <w:top w:val="single" w:sz="6" w:space="0" w:color="auto"/>
              <w:bottom w:val="double" w:sz="6" w:space="0" w:color="auto"/>
            </w:tcBorders>
            <w:vAlign w:val="bottom"/>
          </w:tcPr>
          <w:p w14:paraId="759509CB" w14:textId="6F921149" w:rsidR="009718EB" w:rsidRPr="00B80B50" w:rsidRDefault="009718EB" w:rsidP="0064199C">
            <w:pPr>
              <w:spacing w:line="360" w:lineRule="exact"/>
              <w:ind w:right="57"/>
              <w:jc w:val="right"/>
              <w:rPr>
                <w:rFonts w:asciiTheme="majorBidi" w:hAnsiTheme="majorBidi" w:cstheme="majorBidi"/>
              </w:rPr>
            </w:pPr>
            <w:r w:rsidRPr="00B80B50">
              <w:rPr>
                <w:rFonts w:asciiTheme="majorBidi" w:hAnsiTheme="majorBidi" w:cstheme="majorBidi"/>
              </w:rPr>
              <w:t>1</w:t>
            </w:r>
            <w:r w:rsidRPr="001E3005">
              <w:rPr>
                <w:rFonts w:asciiTheme="majorBidi" w:hAnsiTheme="majorBidi" w:cstheme="majorBidi"/>
              </w:rPr>
              <w:t>2</w:t>
            </w:r>
          </w:p>
        </w:tc>
        <w:tc>
          <w:tcPr>
            <w:tcW w:w="142" w:type="dxa"/>
            <w:vAlign w:val="bottom"/>
          </w:tcPr>
          <w:p w14:paraId="71A5B285" w14:textId="77777777" w:rsidR="009718EB" w:rsidRPr="00B80B50" w:rsidRDefault="009718EB" w:rsidP="0064199C">
            <w:pPr>
              <w:pStyle w:val="af7"/>
              <w:tabs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360" w:lineRule="exact"/>
              <w:ind w:right="57"/>
              <w:jc w:val="right"/>
              <w:rPr>
                <w:rFonts w:asciiTheme="majorBidi" w:hAnsiTheme="majorBidi" w:cstheme="majorBidi"/>
                <w:sz w:val="28"/>
              </w:rPr>
            </w:pPr>
          </w:p>
        </w:tc>
        <w:tc>
          <w:tcPr>
            <w:tcW w:w="1155" w:type="dxa"/>
            <w:tcBorders>
              <w:top w:val="single" w:sz="6" w:space="0" w:color="auto"/>
              <w:bottom w:val="double" w:sz="6" w:space="0" w:color="auto"/>
            </w:tcBorders>
          </w:tcPr>
          <w:p w14:paraId="7CBE893B" w14:textId="77777777" w:rsidR="009718EB" w:rsidRPr="00B80B50" w:rsidRDefault="009718EB" w:rsidP="0064199C">
            <w:pPr>
              <w:spacing w:line="360" w:lineRule="exact"/>
              <w:ind w:right="255"/>
              <w:jc w:val="right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</w:rPr>
              <w:t>-</w:t>
            </w:r>
          </w:p>
        </w:tc>
      </w:tr>
    </w:tbl>
    <w:p w14:paraId="243B9F66" w14:textId="327B3478" w:rsidR="009718EB" w:rsidRDefault="009718EB" w:rsidP="00BC7D40">
      <w:pPr>
        <w:pStyle w:val="af7"/>
        <w:tabs>
          <w:tab w:val="left" w:pos="284"/>
          <w:tab w:val="left" w:pos="851"/>
        </w:tabs>
        <w:spacing w:line="240" w:lineRule="atLeast"/>
        <w:ind w:left="360" w:right="-18"/>
        <w:jc w:val="thaiDistribute"/>
        <w:rPr>
          <w:rFonts w:asciiTheme="majorBidi" w:hAnsiTheme="majorBidi" w:cstheme="majorBidi"/>
          <w:b/>
          <w:bCs/>
          <w:sz w:val="32"/>
          <w:szCs w:val="32"/>
          <w:highlight w:val="yellow"/>
        </w:rPr>
      </w:pPr>
    </w:p>
    <w:p w14:paraId="0FB79AE6" w14:textId="76B3D515" w:rsidR="00D17293" w:rsidRPr="00B80B50" w:rsidRDefault="004C40CB" w:rsidP="008A2A29">
      <w:pPr>
        <w:spacing w:line="440" w:lineRule="exact"/>
        <w:ind w:left="284" w:hanging="426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B80B50">
        <w:rPr>
          <w:rFonts w:ascii="Angsana New" w:hAnsi="Angsana New" w:cs="Angsana New"/>
          <w:b/>
          <w:bCs/>
          <w:sz w:val="32"/>
          <w:szCs w:val="32"/>
        </w:rPr>
        <w:t>2</w:t>
      </w:r>
      <w:r w:rsidR="00B720C2" w:rsidRPr="00B80B50">
        <w:rPr>
          <w:rFonts w:ascii="Angsana New" w:hAnsi="Angsana New" w:cs="Angsana New"/>
          <w:b/>
          <w:bCs/>
          <w:sz w:val="32"/>
          <w:szCs w:val="32"/>
        </w:rPr>
        <w:t>1</w:t>
      </w:r>
      <w:r w:rsidR="00D17293" w:rsidRPr="001E3005"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B80B50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1E3005">
        <w:rPr>
          <w:rFonts w:ascii="Angsana New" w:hAnsi="Angsana New" w:cs="Angsana New"/>
          <w:b/>
          <w:bCs/>
          <w:sz w:val="32"/>
          <w:szCs w:val="32"/>
          <w:cs/>
        </w:rPr>
        <w:t>กำไรต่อหุ้น</w:t>
      </w:r>
    </w:p>
    <w:p w14:paraId="11BE1A90" w14:textId="77777777" w:rsidR="002B472C" w:rsidRPr="00B80B50" w:rsidRDefault="002B472C" w:rsidP="00B47880">
      <w:pPr>
        <w:spacing w:line="400" w:lineRule="exact"/>
        <w:ind w:left="284" w:firstLine="618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E3005">
        <w:rPr>
          <w:rFonts w:ascii="Angsana New" w:hAnsi="Angsana New" w:cs="Angsana New"/>
          <w:spacing w:val="-2"/>
          <w:sz w:val="32"/>
          <w:szCs w:val="32"/>
          <w:cs/>
        </w:rPr>
        <w:t>กำไรต่อหุ้นขั้นพื้นฐานคำนวณโดยหารกำไรสุทธิสำหรับงวด (ไม่รวมกำไรขาดทุนเบ็ดเสร็จอื่น) ด้วยจำนวนหุ้นสามัญถัวเฉลี่ยที่ถ่วงน้ำหนักที่ออกและเรียกชำระแล้วในระหว่างงวด</w:t>
      </w:r>
    </w:p>
    <w:p w14:paraId="3D83D7D3" w14:textId="074FD0D1" w:rsidR="00F72629" w:rsidRPr="00531BFF" w:rsidRDefault="002B472C" w:rsidP="00B47880">
      <w:pPr>
        <w:spacing w:line="400" w:lineRule="exact"/>
        <w:ind w:left="284" w:firstLine="618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spacing w:val="-4"/>
          <w:sz w:val="32"/>
          <w:szCs w:val="32"/>
          <w:cs/>
        </w:rPr>
        <w:t>กำไรต่อหุ้นปรับลดคำนวณโดยหารกำไรสำหรับงวดที่เป็นของผู้ถือหุ้นสามัญ (ไม่รวมกำไร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ขาดทุนเบ็ดเสร็จอื่น) ด้วยผลรวมของจำนวนถัวเฉลี่ยถ่วงน้ำหนักของหุ้นสามัญที่ออกอยู่ในระหว่างงวดกับจำนวนถัวเฉลี่ยถ่วงน้ำหนักของหุ้นสามัญที่บริษัทอาจต้องออกเพื่อแปลงหุ้นสามัญเทียบเท่าปรับลดทั้งสิ้นให้เป็นหุ้นสามัญ โดยสมมติว่าได้มีการแปลงเป็นหุ้นสามัญ ณ วันต้นงวดหรือ ณ วันออกหุ้นสามัญเทียบเท่า</w:t>
      </w:r>
      <w:r w:rsidR="00134B50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69A244BB" w14:textId="6B4712A8" w:rsidR="008A2A29" w:rsidRDefault="002B472C" w:rsidP="00047779">
      <w:pPr>
        <w:spacing w:line="400" w:lineRule="exact"/>
        <w:ind w:left="272" w:firstLine="629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ในกรณีที่ใบสำคัญแสดงสิทธิที่จะซื้อหุ้นสามัญของบริษัทมีราคาใช้สิทธิสูงกว่าราคาตลาดของหุ้นสามัญถัวเฉลี่ยในระหว่างงวดจะไม่มีการแสดงผลกระทบของหุ้นสามัญเทียบเท่าปรับลด และไม่กระทบต่อกำไรต่อหุ้นปรับลด</w:t>
      </w:r>
      <w:r w:rsidR="003751C2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6EBF7069" w14:textId="1A314C78" w:rsidR="00B80B50" w:rsidRDefault="00B80B50">
      <w:pPr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</w:pPr>
    </w:p>
    <w:p w14:paraId="4BEB6B4A" w14:textId="77777777" w:rsidR="005E7833" w:rsidRDefault="005E7833">
      <w:pPr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</w:pPr>
      <w:r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br w:type="page"/>
      </w:r>
    </w:p>
    <w:p w14:paraId="33C49DBB" w14:textId="70F396C1" w:rsidR="00CA6D95" w:rsidRPr="00884888" w:rsidRDefault="00DE7255" w:rsidP="005D0316">
      <w:pPr>
        <w:ind w:left="180" w:firstLine="720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884888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กำไรต่อหุ้นขั้นพื้นฐานและกำไรต่อหุ้นปรับลด แสดงการคำนวณได้ดังนี้</w:t>
      </w: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ED51E6" w:rsidRPr="00B80B50" w14:paraId="71980015" w14:textId="77777777" w:rsidTr="00ED51E6">
        <w:trPr>
          <w:cantSplit/>
        </w:trPr>
        <w:tc>
          <w:tcPr>
            <w:tcW w:w="2975" w:type="dxa"/>
            <w:vAlign w:val="bottom"/>
          </w:tcPr>
          <w:p w14:paraId="19AFA160" w14:textId="77777777" w:rsidR="00892F42" w:rsidRPr="00B80B50" w:rsidRDefault="00892F42" w:rsidP="00ED51E6">
            <w:pPr>
              <w:tabs>
                <w:tab w:val="left" w:pos="900"/>
              </w:tabs>
              <w:spacing w:line="400" w:lineRule="exact"/>
              <w:ind w:right="-108"/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highlight w:val="yellow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1CEB23A" w14:textId="77777777" w:rsidR="00892F42" w:rsidRPr="001E3005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cs/>
              </w:rPr>
              <w:t>งบการเงินรวม</w:t>
            </w:r>
          </w:p>
        </w:tc>
      </w:tr>
      <w:tr w:rsidR="00ED51E6" w:rsidRPr="00B80B50" w14:paraId="6DD0E592" w14:textId="77777777" w:rsidTr="00ED51E6">
        <w:trPr>
          <w:cantSplit/>
        </w:trPr>
        <w:tc>
          <w:tcPr>
            <w:tcW w:w="2975" w:type="dxa"/>
            <w:vAlign w:val="bottom"/>
          </w:tcPr>
          <w:p w14:paraId="6F481B7E" w14:textId="77777777" w:rsidR="00892F42" w:rsidRPr="00B80B50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highlight w:val="yellow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C5396E7" w14:textId="19B91D03" w:rsidR="00892F42" w:rsidRPr="001E3005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B80B50"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</w:rPr>
              <w:t>3</w:t>
            </w:r>
            <w:r w:rsidR="00BB0F46" w:rsidRPr="00B80B50"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cs/>
              </w:rPr>
              <w:t xml:space="preserve"> </w:t>
            </w:r>
            <w:r w:rsidR="00884888" w:rsidRPr="001E3005"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cs/>
              </w:rPr>
              <w:t>กันยายน</w:t>
            </w:r>
          </w:p>
        </w:tc>
      </w:tr>
      <w:tr w:rsidR="00ED51E6" w:rsidRPr="00B80B50" w14:paraId="1D8DBD10" w14:textId="77777777" w:rsidTr="00ED51E6">
        <w:trPr>
          <w:cantSplit/>
        </w:trPr>
        <w:tc>
          <w:tcPr>
            <w:tcW w:w="2975" w:type="dxa"/>
            <w:vAlign w:val="bottom"/>
          </w:tcPr>
          <w:p w14:paraId="02040116" w14:textId="77777777" w:rsidR="00892F42" w:rsidRPr="00B80B50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highlight w:val="yellow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EAA63F5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19C9AC57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8E5333C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cs/>
              </w:rPr>
              <w:t xml:space="preserve">จำนวนหุ้นสามัญ                </w:t>
            </w:r>
          </w:p>
          <w:p w14:paraId="3BEB7664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53299BE4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4E5131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color w:val="000000" w:themeColor="text1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z w:val="26"/>
                <w:szCs w:val="26"/>
                <w:cs/>
              </w:rPr>
              <w:t>กำไรต่อหุ้น</w:t>
            </w:r>
          </w:p>
        </w:tc>
      </w:tr>
      <w:tr w:rsidR="00B80B50" w:rsidRPr="00B80B50" w14:paraId="48AA6A32" w14:textId="77777777" w:rsidTr="00ED51E6">
        <w:trPr>
          <w:cantSplit/>
        </w:trPr>
        <w:tc>
          <w:tcPr>
            <w:tcW w:w="2975" w:type="dxa"/>
            <w:vAlign w:val="bottom"/>
          </w:tcPr>
          <w:p w14:paraId="619AD6D1" w14:textId="77777777" w:rsidR="00892F42" w:rsidRPr="00B80B50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29" w:type="dxa"/>
            <w:hideMark/>
          </w:tcPr>
          <w:p w14:paraId="0C2FFF1F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2567</w:t>
            </w:r>
          </w:p>
        </w:tc>
        <w:tc>
          <w:tcPr>
            <w:tcW w:w="141" w:type="dxa"/>
          </w:tcPr>
          <w:p w14:paraId="285B1105" w14:textId="77777777" w:rsidR="00892F42" w:rsidRPr="001E3005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993" w:type="dxa"/>
            <w:hideMark/>
          </w:tcPr>
          <w:p w14:paraId="48A8AE9A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2566</w:t>
            </w:r>
          </w:p>
        </w:tc>
        <w:tc>
          <w:tcPr>
            <w:tcW w:w="151" w:type="dxa"/>
          </w:tcPr>
          <w:p w14:paraId="0A3F3638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360FC7E1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2567</w:t>
            </w:r>
          </w:p>
        </w:tc>
        <w:tc>
          <w:tcPr>
            <w:tcW w:w="142" w:type="dxa"/>
          </w:tcPr>
          <w:p w14:paraId="1673CBCC" w14:textId="77777777" w:rsidR="00892F42" w:rsidRPr="001E3005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992" w:type="dxa"/>
            <w:hideMark/>
          </w:tcPr>
          <w:p w14:paraId="735E0867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2566</w:t>
            </w:r>
          </w:p>
        </w:tc>
        <w:tc>
          <w:tcPr>
            <w:tcW w:w="151" w:type="dxa"/>
          </w:tcPr>
          <w:p w14:paraId="79755991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25F9FD26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2567</w:t>
            </w:r>
          </w:p>
        </w:tc>
        <w:tc>
          <w:tcPr>
            <w:tcW w:w="142" w:type="dxa"/>
          </w:tcPr>
          <w:p w14:paraId="02715CD2" w14:textId="77777777" w:rsidR="00892F42" w:rsidRPr="001E3005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895" w:type="dxa"/>
            <w:hideMark/>
          </w:tcPr>
          <w:p w14:paraId="520298BD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2566</w:t>
            </w:r>
          </w:p>
        </w:tc>
      </w:tr>
      <w:tr w:rsidR="00B80B50" w:rsidRPr="00B80B50" w14:paraId="2F066AE9" w14:textId="77777777" w:rsidTr="00ED51E6">
        <w:trPr>
          <w:cantSplit/>
        </w:trPr>
        <w:tc>
          <w:tcPr>
            <w:tcW w:w="2975" w:type="dxa"/>
            <w:vAlign w:val="bottom"/>
          </w:tcPr>
          <w:p w14:paraId="4CB8E158" w14:textId="77777777" w:rsidR="00892F42" w:rsidRPr="00B80B50" w:rsidRDefault="00892F42" w:rsidP="00ED51E6">
            <w:pPr>
              <w:tabs>
                <w:tab w:val="left" w:pos="900"/>
              </w:tabs>
              <w:spacing w:line="40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A9DD5C" w14:textId="77777777" w:rsidR="00892F42" w:rsidRPr="001E3005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พันบาท)</w:t>
            </w:r>
          </w:p>
        </w:tc>
        <w:tc>
          <w:tcPr>
            <w:tcW w:w="141" w:type="dxa"/>
          </w:tcPr>
          <w:p w14:paraId="6E9DFDF1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23F991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พันบาท)</w:t>
            </w:r>
          </w:p>
        </w:tc>
        <w:tc>
          <w:tcPr>
            <w:tcW w:w="151" w:type="dxa"/>
          </w:tcPr>
          <w:p w14:paraId="052A02A0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B36A86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พันหุ้น)</w:t>
            </w:r>
          </w:p>
        </w:tc>
        <w:tc>
          <w:tcPr>
            <w:tcW w:w="142" w:type="dxa"/>
          </w:tcPr>
          <w:p w14:paraId="790A6B92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FCDB887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พันหุ้น)</w:t>
            </w:r>
          </w:p>
        </w:tc>
        <w:tc>
          <w:tcPr>
            <w:tcW w:w="151" w:type="dxa"/>
          </w:tcPr>
          <w:p w14:paraId="322CC984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B3BA8D0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บาท)</w:t>
            </w:r>
          </w:p>
        </w:tc>
        <w:tc>
          <w:tcPr>
            <w:tcW w:w="142" w:type="dxa"/>
          </w:tcPr>
          <w:p w14:paraId="3AC827ED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B08C63" w14:textId="77777777" w:rsidR="00892F42" w:rsidRPr="00B80B50" w:rsidRDefault="00892F42" w:rsidP="00ED51E6">
            <w:pPr>
              <w:spacing w:line="40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บาท)</w:t>
            </w:r>
          </w:p>
        </w:tc>
      </w:tr>
      <w:tr w:rsidR="00B80B50" w:rsidRPr="00B80B50" w14:paraId="100E4BAB" w14:textId="77777777" w:rsidTr="00ED51E6">
        <w:trPr>
          <w:cantSplit/>
        </w:trPr>
        <w:tc>
          <w:tcPr>
            <w:tcW w:w="2975" w:type="dxa"/>
            <w:hideMark/>
          </w:tcPr>
          <w:p w14:paraId="24404849" w14:textId="77777777" w:rsidR="00892F42" w:rsidRPr="00B80B50" w:rsidRDefault="00892F42" w:rsidP="00ED51E6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121D19D" w14:textId="77777777" w:rsidR="00892F42" w:rsidRPr="00B80B50" w:rsidRDefault="00892F42" w:rsidP="00ED51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19735D9D" w14:textId="77777777" w:rsidR="00892F42" w:rsidRPr="001E3005" w:rsidRDefault="00892F42" w:rsidP="00ED51E6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9DB00E3" w14:textId="77777777" w:rsidR="00892F42" w:rsidRPr="00B80B50" w:rsidRDefault="00892F42" w:rsidP="00ED51E6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61BDEEC9" w14:textId="77777777" w:rsidR="00892F42" w:rsidRPr="00B80B50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E7E8BA1" w14:textId="77777777" w:rsidR="00892F42" w:rsidRPr="00B80B50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67BF8DEE" w14:textId="77777777" w:rsidR="00892F42" w:rsidRPr="00B80B50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AB4D9A0" w14:textId="77777777" w:rsidR="00892F42" w:rsidRPr="00B80B50" w:rsidRDefault="00892F42" w:rsidP="00ED51E6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  <w:vAlign w:val="bottom"/>
          </w:tcPr>
          <w:p w14:paraId="470D93C2" w14:textId="77777777" w:rsidR="00892F42" w:rsidRPr="00B80B50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EEA6200" w14:textId="77777777" w:rsidR="00892F42" w:rsidRPr="00B80B50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30BE82C0" w14:textId="77777777" w:rsidR="00892F42" w:rsidRPr="00B80B50" w:rsidRDefault="00892F42" w:rsidP="00ED51E6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7AAD732" w14:textId="77777777" w:rsidR="00892F42" w:rsidRPr="00B80B50" w:rsidRDefault="00892F42" w:rsidP="00ED51E6">
            <w:pPr>
              <w:spacing w:line="40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80B50" w:rsidRPr="00B80B50" w14:paraId="645CF843" w14:textId="77777777" w:rsidTr="00ED51E6">
        <w:trPr>
          <w:cantSplit/>
        </w:trPr>
        <w:tc>
          <w:tcPr>
            <w:tcW w:w="2975" w:type="dxa"/>
            <w:hideMark/>
          </w:tcPr>
          <w:p w14:paraId="0F79A2EF" w14:textId="77777777" w:rsidR="001377C8" w:rsidRPr="00B80B50" w:rsidRDefault="001377C8" w:rsidP="001377C8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86C6D10" w14:textId="118F06B1" w:rsidR="001377C8" w:rsidRPr="00B80B50" w:rsidRDefault="00040AD9" w:rsidP="001377C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36,2</w:t>
            </w:r>
            <w:r w:rsidR="005C7D80">
              <w:rPr>
                <w:rFonts w:ascii="Angsana New" w:hAnsi="Angsana New" w:cs="Angsana New"/>
                <w:sz w:val="26"/>
                <w:szCs w:val="26"/>
              </w:rPr>
              <w:t>18</w:t>
            </w:r>
          </w:p>
        </w:tc>
        <w:tc>
          <w:tcPr>
            <w:tcW w:w="141" w:type="dxa"/>
          </w:tcPr>
          <w:p w14:paraId="02A0C82C" w14:textId="77777777" w:rsidR="001377C8" w:rsidRPr="00B80B50" w:rsidRDefault="001377C8" w:rsidP="001377C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hideMark/>
          </w:tcPr>
          <w:p w14:paraId="6D2BECCA" w14:textId="7F65299C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85,312</w:t>
            </w:r>
          </w:p>
        </w:tc>
        <w:tc>
          <w:tcPr>
            <w:tcW w:w="151" w:type="dxa"/>
          </w:tcPr>
          <w:p w14:paraId="4927F30D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CA41942" w14:textId="7F1C9756" w:rsidR="001377C8" w:rsidRPr="00B80B50" w:rsidRDefault="00040AD9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672,100</w:t>
            </w:r>
          </w:p>
        </w:tc>
        <w:tc>
          <w:tcPr>
            <w:tcW w:w="142" w:type="dxa"/>
            <w:vAlign w:val="bottom"/>
          </w:tcPr>
          <w:p w14:paraId="5E69C327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1A70A8A1" w14:textId="6FE9CD88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630,052</w:t>
            </w:r>
          </w:p>
        </w:tc>
        <w:tc>
          <w:tcPr>
            <w:tcW w:w="151" w:type="dxa"/>
            <w:vAlign w:val="bottom"/>
          </w:tcPr>
          <w:p w14:paraId="6F01ECD2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37E7274E" w14:textId="65CABECD" w:rsidR="001377C8" w:rsidRPr="00B80B50" w:rsidRDefault="00040AD9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0.05</w:t>
            </w:r>
          </w:p>
        </w:tc>
        <w:tc>
          <w:tcPr>
            <w:tcW w:w="142" w:type="dxa"/>
            <w:vAlign w:val="bottom"/>
          </w:tcPr>
          <w:p w14:paraId="39DBAE48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hideMark/>
          </w:tcPr>
          <w:p w14:paraId="3BB9DCEB" w14:textId="65897DD2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80B50">
              <w:rPr>
                <w:rFonts w:ascii="Angsana New" w:hAnsi="Angsana New" w:cs="Angsana New"/>
                <w:sz w:val="26"/>
                <w:szCs w:val="26"/>
              </w:rPr>
              <w:t>14</w:t>
            </w:r>
          </w:p>
        </w:tc>
      </w:tr>
      <w:tr w:rsidR="00B80B50" w:rsidRPr="00B80B50" w14:paraId="36AF5025" w14:textId="77777777" w:rsidTr="00ED51E6">
        <w:trPr>
          <w:cantSplit/>
        </w:trPr>
        <w:tc>
          <w:tcPr>
            <w:tcW w:w="2975" w:type="dxa"/>
            <w:hideMark/>
          </w:tcPr>
          <w:p w14:paraId="5DAD1AD3" w14:textId="77777777" w:rsidR="001377C8" w:rsidRPr="00B80B50" w:rsidRDefault="001377C8" w:rsidP="001377C8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54EAED7D" w14:textId="77777777" w:rsidR="001377C8" w:rsidRPr="00B80B50" w:rsidRDefault="001377C8" w:rsidP="001377C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53A5B045" w14:textId="77777777" w:rsidR="001377C8" w:rsidRPr="00B80B50" w:rsidRDefault="001377C8" w:rsidP="001377C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16683B6F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37BCC82C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60581853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2EAA07E9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4BFE54BA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  <w:vAlign w:val="bottom"/>
          </w:tcPr>
          <w:p w14:paraId="770550AA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21F47595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3A4F974B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1A6BDAA3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C7D80" w:rsidRPr="00B80B50" w14:paraId="50FEE1A9" w14:textId="77777777" w:rsidTr="00ED51E6">
        <w:trPr>
          <w:cantSplit/>
        </w:trPr>
        <w:tc>
          <w:tcPr>
            <w:tcW w:w="2975" w:type="dxa"/>
          </w:tcPr>
          <w:p w14:paraId="3CB72B16" w14:textId="77777777" w:rsidR="005C7D80" w:rsidRPr="00B80B50" w:rsidRDefault="005C7D80" w:rsidP="005C7D80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ใบสำคัญแสดงสิทธิที่จะซื้อหุ้นสามัญของ</w:t>
            </w:r>
          </w:p>
          <w:p w14:paraId="2727E04B" w14:textId="59FCC43B" w:rsidR="005C7D80" w:rsidRPr="001E3005" w:rsidRDefault="005C7D80" w:rsidP="005C7D80">
            <w:pPr>
              <w:overflowPunct w:val="0"/>
              <w:autoSpaceDE w:val="0"/>
              <w:autoSpaceDN w:val="0"/>
              <w:adjustRightInd w:val="0"/>
              <w:spacing w:line="40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  <w:cs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บริษัท (</w:t>
            </w:r>
            <w:r w:rsidRPr="00B80B50">
              <w:rPr>
                <w:rFonts w:ascii="Angsana New" w:hAnsi="Angsana New" w:cs="Angsana New"/>
                <w:sz w:val="26"/>
                <w:szCs w:val="26"/>
              </w:rPr>
              <w:t>ICN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-</w:t>
            </w:r>
            <w:r w:rsidRPr="00B80B50">
              <w:rPr>
                <w:rFonts w:ascii="Angsana New" w:hAnsi="Angsana New" w:cs="Angsana New"/>
                <w:sz w:val="26"/>
                <w:szCs w:val="26"/>
              </w:rPr>
              <w:t>W1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929" w:type="dxa"/>
            <w:vAlign w:val="bottom"/>
          </w:tcPr>
          <w:p w14:paraId="3FD45B36" w14:textId="77777777" w:rsidR="005C7D80" w:rsidRPr="001E3005" w:rsidRDefault="005C7D80" w:rsidP="001377C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" w:type="dxa"/>
          </w:tcPr>
          <w:p w14:paraId="50BC08C6" w14:textId="77777777" w:rsidR="005C7D80" w:rsidRPr="00B80B50" w:rsidRDefault="005C7D80" w:rsidP="001377C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</w:tcPr>
          <w:p w14:paraId="58A96BD2" w14:textId="77777777" w:rsidR="005C7D80" w:rsidRPr="00B80B50" w:rsidRDefault="005C7D80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769A3399" w14:textId="77777777" w:rsidR="005C7D80" w:rsidRPr="00B80B50" w:rsidRDefault="005C7D80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14BA6C65" w14:textId="634AD18E" w:rsidR="005C7D80" w:rsidRPr="005C7D80" w:rsidRDefault="00BA7667" w:rsidP="00BA7667">
            <w:pPr>
              <w:pStyle w:val="af7"/>
              <w:tabs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left="-1119" w:right="32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4EDD2340" w14:textId="77777777" w:rsidR="005C7D80" w:rsidRPr="00B80B50" w:rsidRDefault="005C7D80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E06E924" w14:textId="77777777" w:rsidR="005C7D80" w:rsidRDefault="005C7D80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14:paraId="149E2FCF" w14:textId="7F092CC1" w:rsidR="005C7D80" w:rsidRPr="00B80B50" w:rsidRDefault="005C7D80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7,435</w:t>
            </w:r>
          </w:p>
        </w:tc>
        <w:tc>
          <w:tcPr>
            <w:tcW w:w="151" w:type="dxa"/>
            <w:vAlign w:val="bottom"/>
          </w:tcPr>
          <w:p w14:paraId="139CDEB6" w14:textId="77777777" w:rsidR="005C7D80" w:rsidRPr="00B80B50" w:rsidRDefault="005C7D80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4189CAD" w14:textId="77777777" w:rsidR="005C7D80" w:rsidRPr="00B80B50" w:rsidRDefault="005C7D80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3F3F40EF" w14:textId="77777777" w:rsidR="005C7D80" w:rsidRPr="00B80B50" w:rsidRDefault="005C7D80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</w:tcPr>
          <w:p w14:paraId="78AAF17B" w14:textId="77777777" w:rsidR="005C7D80" w:rsidRPr="00B80B50" w:rsidRDefault="005C7D80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80B50" w:rsidRPr="00B80B50" w14:paraId="117DC509" w14:textId="77777777" w:rsidTr="00ED51E6">
        <w:trPr>
          <w:cantSplit/>
        </w:trPr>
        <w:tc>
          <w:tcPr>
            <w:tcW w:w="2975" w:type="dxa"/>
            <w:hideMark/>
          </w:tcPr>
          <w:p w14:paraId="1F96EACA" w14:textId="77777777" w:rsidR="001377C8" w:rsidRPr="00B80B50" w:rsidRDefault="001377C8" w:rsidP="001377C8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0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BBA0F89" w14:textId="249693C4" w:rsidR="001377C8" w:rsidRPr="00B80B50" w:rsidRDefault="005C7D80" w:rsidP="001377C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C7D80">
              <w:rPr>
                <w:rFonts w:ascii="Angsana New" w:hAnsi="Angsana New" w:cs="Angsana New"/>
                <w:sz w:val="26"/>
                <w:szCs w:val="26"/>
              </w:rPr>
              <w:t>36,218</w:t>
            </w:r>
          </w:p>
        </w:tc>
        <w:tc>
          <w:tcPr>
            <w:tcW w:w="141" w:type="dxa"/>
          </w:tcPr>
          <w:p w14:paraId="2BF2F7E7" w14:textId="77777777" w:rsidR="001377C8" w:rsidRPr="00B80B50" w:rsidRDefault="001377C8" w:rsidP="001377C8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231D1995" w14:textId="29B39B92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85,312</w:t>
            </w:r>
          </w:p>
        </w:tc>
        <w:tc>
          <w:tcPr>
            <w:tcW w:w="151" w:type="dxa"/>
          </w:tcPr>
          <w:p w14:paraId="2E6B399A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628DA5EE" w14:textId="59C3B429" w:rsidR="001377C8" w:rsidRPr="00B80B50" w:rsidRDefault="00040AD9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672,100</w:t>
            </w:r>
          </w:p>
        </w:tc>
        <w:tc>
          <w:tcPr>
            <w:tcW w:w="142" w:type="dxa"/>
            <w:vAlign w:val="bottom"/>
          </w:tcPr>
          <w:p w14:paraId="6F238542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0BC2119" w14:textId="54A03DC3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637,487</w:t>
            </w:r>
          </w:p>
        </w:tc>
        <w:tc>
          <w:tcPr>
            <w:tcW w:w="151" w:type="dxa"/>
            <w:vAlign w:val="bottom"/>
          </w:tcPr>
          <w:p w14:paraId="0C4E9A1F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E7B492A" w14:textId="0AAAB1FF" w:rsidR="001377C8" w:rsidRPr="00B80B50" w:rsidRDefault="00040AD9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0.05</w:t>
            </w:r>
          </w:p>
        </w:tc>
        <w:tc>
          <w:tcPr>
            <w:tcW w:w="142" w:type="dxa"/>
            <w:vAlign w:val="bottom"/>
          </w:tcPr>
          <w:p w14:paraId="1AB2A90D" w14:textId="77777777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530C1490" w14:textId="0F70862D" w:rsidR="001377C8" w:rsidRPr="00B80B50" w:rsidRDefault="001377C8" w:rsidP="001377C8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80B50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</w:tr>
    </w:tbl>
    <w:p w14:paraId="3E35F62A" w14:textId="77777777" w:rsidR="005C7D80" w:rsidRPr="00B80B50" w:rsidRDefault="005C7D80" w:rsidP="00CA6D95">
      <w:pPr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B80B50" w:rsidRPr="00B80B50" w14:paraId="1C7BEAF4" w14:textId="77777777" w:rsidTr="00ED51E6">
        <w:trPr>
          <w:cantSplit/>
        </w:trPr>
        <w:tc>
          <w:tcPr>
            <w:tcW w:w="2975" w:type="dxa"/>
            <w:vAlign w:val="bottom"/>
          </w:tcPr>
          <w:p w14:paraId="0B7AE2DC" w14:textId="77777777" w:rsidR="00892F42" w:rsidRPr="00B80B50" w:rsidRDefault="00892F42" w:rsidP="005C7D80">
            <w:pPr>
              <w:tabs>
                <w:tab w:val="left" w:pos="900"/>
              </w:tabs>
              <w:spacing w:line="420" w:lineRule="exact"/>
              <w:ind w:right="-108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45DC5DA" w14:textId="77777777" w:rsidR="00892F42" w:rsidRPr="001E3005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B80B50" w:rsidRPr="00B80B50" w14:paraId="02D38D30" w14:textId="77777777" w:rsidTr="00ED51E6">
        <w:trPr>
          <w:cantSplit/>
        </w:trPr>
        <w:tc>
          <w:tcPr>
            <w:tcW w:w="2975" w:type="dxa"/>
            <w:vAlign w:val="bottom"/>
          </w:tcPr>
          <w:p w14:paraId="58F1534D" w14:textId="77777777" w:rsidR="00892F42" w:rsidRPr="00B80B50" w:rsidRDefault="00892F42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3D15A7CF" w14:textId="72AE08A2" w:rsidR="00892F42" w:rsidRPr="001E3005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 xml:space="preserve">สำหรับงวดสามเดือนสิ้นสุดวันที่ </w:t>
            </w: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3</w:t>
            </w:r>
            <w:r w:rsidR="004916EE"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 xml:space="preserve"> </w:t>
            </w:r>
            <w:r w:rsidR="00884888"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กันยายน</w:t>
            </w:r>
          </w:p>
        </w:tc>
      </w:tr>
      <w:tr w:rsidR="00B80B50" w:rsidRPr="00B80B50" w14:paraId="52C7E469" w14:textId="77777777" w:rsidTr="00ED51E6">
        <w:trPr>
          <w:cantSplit/>
        </w:trPr>
        <w:tc>
          <w:tcPr>
            <w:tcW w:w="2975" w:type="dxa"/>
            <w:vAlign w:val="bottom"/>
          </w:tcPr>
          <w:p w14:paraId="08DC2DE0" w14:textId="77777777" w:rsidR="00892F42" w:rsidRPr="00B80B50" w:rsidRDefault="00892F42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01D8B024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70E9FD4D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BA778AC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 xml:space="preserve">จำนวนหุ้นสามัญ                </w:t>
            </w:r>
          </w:p>
          <w:p w14:paraId="42CD588B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5ACAA236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ABDEA07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กำไรต่อหุ้น</w:t>
            </w:r>
          </w:p>
        </w:tc>
      </w:tr>
      <w:tr w:rsidR="00B80B50" w:rsidRPr="00B80B50" w14:paraId="434B8E26" w14:textId="77777777" w:rsidTr="00ED51E6">
        <w:trPr>
          <w:cantSplit/>
        </w:trPr>
        <w:tc>
          <w:tcPr>
            <w:tcW w:w="2975" w:type="dxa"/>
            <w:vAlign w:val="bottom"/>
          </w:tcPr>
          <w:p w14:paraId="59927020" w14:textId="77777777" w:rsidR="00892F42" w:rsidRPr="00B80B50" w:rsidRDefault="00892F42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29" w:type="dxa"/>
            <w:hideMark/>
          </w:tcPr>
          <w:p w14:paraId="61E46F9D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2567</w:t>
            </w:r>
          </w:p>
        </w:tc>
        <w:tc>
          <w:tcPr>
            <w:tcW w:w="141" w:type="dxa"/>
          </w:tcPr>
          <w:p w14:paraId="139ABAC5" w14:textId="77777777" w:rsidR="00892F42" w:rsidRPr="001E3005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993" w:type="dxa"/>
            <w:hideMark/>
          </w:tcPr>
          <w:p w14:paraId="31FBDE26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2566</w:t>
            </w:r>
          </w:p>
        </w:tc>
        <w:tc>
          <w:tcPr>
            <w:tcW w:w="151" w:type="dxa"/>
          </w:tcPr>
          <w:p w14:paraId="268635B1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05C691A2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2567</w:t>
            </w:r>
          </w:p>
        </w:tc>
        <w:tc>
          <w:tcPr>
            <w:tcW w:w="142" w:type="dxa"/>
          </w:tcPr>
          <w:p w14:paraId="2DCDAE86" w14:textId="77777777" w:rsidR="00892F42" w:rsidRPr="001E3005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992" w:type="dxa"/>
            <w:hideMark/>
          </w:tcPr>
          <w:p w14:paraId="46AD06C6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2566</w:t>
            </w:r>
          </w:p>
        </w:tc>
        <w:tc>
          <w:tcPr>
            <w:tcW w:w="151" w:type="dxa"/>
          </w:tcPr>
          <w:p w14:paraId="76E9A754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7CC533B4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2567</w:t>
            </w:r>
          </w:p>
        </w:tc>
        <w:tc>
          <w:tcPr>
            <w:tcW w:w="142" w:type="dxa"/>
          </w:tcPr>
          <w:p w14:paraId="345D79B3" w14:textId="77777777" w:rsidR="00892F42" w:rsidRPr="001E3005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895" w:type="dxa"/>
            <w:hideMark/>
          </w:tcPr>
          <w:p w14:paraId="0112A4DE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pacing w:val="-5"/>
                <w:sz w:val="26"/>
                <w:szCs w:val="26"/>
              </w:rPr>
              <w:t>2566</w:t>
            </w:r>
          </w:p>
        </w:tc>
      </w:tr>
      <w:tr w:rsidR="00B80B50" w:rsidRPr="00B80B50" w14:paraId="0A7B352D" w14:textId="77777777" w:rsidTr="00ED51E6">
        <w:trPr>
          <w:cantSplit/>
        </w:trPr>
        <w:tc>
          <w:tcPr>
            <w:tcW w:w="2975" w:type="dxa"/>
            <w:vAlign w:val="bottom"/>
          </w:tcPr>
          <w:p w14:paraId="449915CE" w14:textId="77777777" w:rsidR="00892F42" w:rsidRPr="00B80B50" w:rsidRDefault="00892F42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FE66883" w14:textId="77777777" w:rsidR="00892F42" w:rsidRPr="001E3005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พันบาท)</w:t>
            </w:r>
          </w:p>
        </w:tc>
        <w:tc>
          <w:tcPr>
            <w:tcW w:w="141" w:type="dxa"/>
          </w:tcPr>
          <w:p w14:paraId="054439EB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6E950F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พันบาท)</w:t>
            </w:r>
          </w:p>
        </w:tc>
        <w:tc>
          <w:tcPr>
            <w:tcW w:w="151" w:type="dxa"/>
          </w:tcPr>
          <w:p w14:paraId="1E592C21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DFEB2FF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พันหุ้น)</w:t>
            </w:r>
          </w:p>
        </w:tc>
        <w:tc>
          <w:tcPr>
            <w:tcW w:w="142" w:type="dxa"/>
          </w:tcPr>
          <w:p w14:paraId="0F25C5A5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71BF8B9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พันหุ้น)</w:t>
            </w:r>
          </w:p>
        </w:tc>
        <w:tc>
          <w:tcPr>
            <w:tcW w:w="151" w:type="dxa"/>
          </w:tcPr>
          <w:p w14:paraId="4721AA5F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191DE31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บาท)</w:t>
            </w:r>
          </w:p>
        </w:tc>
        <w:tc>
          <w:tcPr>
            <w:tcW w:w="142" w:type="dxa"/>
          </w:tcPr>
          <w:p w14:paraId="0405FC49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4AC2102" w14:textId="77777777" w:rsidR="00892F42" w:rsidRPr="00B80B50" w:rsidRDefault="00892F42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บาท)</w:t>
            </w:r>
          </w:p>
        </w:tc>
      </w:tr>
      <w:tr w:rsidR="00B80B50" w:rsidRPr="00B80B50" w14:paraId="6C5951D4" w14:textId="77777777" w:rsidTr="00ED51E6">
        <w:trPr>
          <w:cantSplit/>
        </w:trPr>
        <w:tc>
          <w:tcPr>
            <w:tcW w:w="2975" w:type="dxa"/>
            <w:hideMark/>
          </w:tcPr>
          <w:p w14:paraId="33B3C51B" w14:textId="77777777" w:rsidR="00892F42" w:rsidRPr="00B80B50" w:rsidRDefault="00892F42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29D7AC6" w14:textId="77777777" w:rsidR="00892F42" w:rsidRPr="00B80B50" w:rsidRDefault="00892F4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3E7BA8DD" w14:textId="77777777" w:rsidR="00892F42" w:rsidRPr="001E3005" w:rsidRDefault="00892F4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90A0333" w14:textId="77777777" w:rsidR="00892F42" w:rsidRPr="00B80B50" w:rsidRDefault="00892F42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00297800" w14:textId="77777777" w:rsidR="00892F42" w:rsidRPr="00B80B50" w:rsidRDefault="00892F4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1ED3B84" w14:textId="77777777" w:rsidR="00892F42" w:rsidRPr="00B80B50" w:rsidRDefault="00892F4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1511148B" w14:textId="77777777" w:rsidR="00892F42" w:rsidRPr="00B80B50" w:rsidRDefault="00892F4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4DD556" w14:textId="77777777" w:rsidR="00892F42" w:rsidRPr="00B80B50" w:rsidRDefault="00892F42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  <w:vAlign w:val="bottom"/>
          </w:tcPr>
          <w:p w14:paraId="03FE30F8" w14:textId="77777777" w:rsidR="00892F42" w:rsidRPr="00B80B50" w:rsidRDefault="00892F4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9A93CB6" w14:textId="77777777" w:rsidR="00892F42" w:rsidRPr="00B80B50" w:rsidRDefault="00892F4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7C8AE8CE" w14:textId="77777777" w:rsidR="00892F42" w:rsidRPr="00B80B50" w:rsidRDefault="00892F4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78122D1B" w14:textId="77777777" w:rsidR="00892F42" w:rsidRPr="00B80B50" w:rsidRDefault="00892F42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80B50" w:rsidRPr="00B80B50" w14:paraId="7A95ABA5" w14:textId="77777777" w:rsidTr="00ED51E6">
        <w:trPr>
          <w:cantSplit/>
        </w:trPr>
        <w:tc>
          <w:tcPr>
            <w:tcW w:w="2975" w:type="dxa"/>
            <w:hideMark/>
          </w:tcPr>
          <w:p w14:paraId="39A516F2" w14:textId="77777777" w:rsidR="00792FE0" w:rsidRPr="00B80B50" w:rsidRDefault="00792FE0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D6E0F2B" w14:textId="34042FD3" w:rsidR="00792FE0" w:rsidRPr="009A4F02" w:rsidRDefault="009A4F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44,852</w:t>
            </w:r>
          </w:p>
        </w:tc>
        <w:tc>
          <w:tcPr>
            <w:tcW w:w="141" w:type="dxa"/>
          </w:tcPr>
          <w:p w14:paraId="5248A283" w14:textId="77777777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478F56C7" w14:textId="3BD27786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85,000</w:t>
            </w:r>
          </w:p>
        </w:tc>
        <w:tc>
          <w:tcPr>
            <w:tcW w:w="151" w:type="dxa"/>
          </w:tcPr>
          <w:p w14:paraId="6100EC4E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7B764845" w14:textId="78E308E1" w:rsidR="00792FE0" w:rsidRPr="00B80B50" w:rsidRDefault="000857FA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672,100</w:t>
            </w:r>
          </w:p>
        </w:tc>
        <w:tc>
          <w:tcPr>
            <w:tcW w:w="142" w:type="dxa"/>
            <w:vAlign w:val="bottom"/>
          </w:tcPr>
          <w:p w14:paraId="03BF7A67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63C7744B" w14:textId="2812C0A3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630,052</w:t>
            </w:r>
          </w:p>
        </w:tc>
        <w:tc>
          <w:tcPr>
            <w:tcW w:w="151" w:type="dxa"/>
            <w:vAlign w:val="bottom"/>
          </w:tcPr>
          <w:p w14:paraId="75C547E5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2C64168D" w14:textId="1DADD8CF" w:rsidR="00792FE0" w:rsidRPr="00B80B50" w:rsidRDefault="000C54D1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</w:rPr>
              <w:t>0.</w:t>
            </w:r>
            <w:r w:rsidR="00F80CAE" w:rsidRPr="00B80B50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F33048">
              <w:rPr>
                <w:rFonts w:ascii="Angsana New" w:hAnsi="Angsana New" w:cs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42" w:type="dxa"/>
            <w:vAlign w:val="bottom"/>
          </w:tcPr>
          <w:p w14:paraId="16C1EA87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hideMark/>
          </w:tcPr>
          <w:p w14:paraId="284F0593" w14:textId="65410A3E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80B50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</w:tr>
      <w:tr w:rsidR="00B80B50" w:rsidRPr="00B80B50" w14:paraId="4CBEC8B9" w14:textId="77777777" w:rsidTr="00ED51E6">
        <w:trPr>
          <w:cantSplit/>
        </w:trPr>
        <w:tc>
          <w:tcPr>
            <w:tcW w:w="2975" w:type="dxa"/>
            <w:hideMark/>
          </w:tcPr>
          <w:p w14:paraId="5AE6D193" w14:textId="77777777" w:rsidR="00792FE0" w:rsidRPr="00B80B50" w:rsidRDefault="00792FE0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402DF53" w14:textId="77777777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5D3E54B5" w14:textId="77777777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3B4490A0" w14:textId="77777777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506D210B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05997173" w14:textId="77777777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6AA20312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645CAF84" w14:textId="77777777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  <w:vAlign w:val="bottom"/>
          </w:tcPr>
          <w:p w14:paraId="52C63CF5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1A1D7353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76DDF557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3C1A01AB" w14:textId="77777777" w:rsidR="00792FE0" w:rsidRPr="00B80B50" w:rsidRDefault="00792FE0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80B50" w:rsidRPr="00B80B50" w14:paraId="60493C17" w14:textId="77777777" w:rsidTr="00ED51E6">
        <w:trPr>
          <w:cantSplit/>
        </w:trPr>
        <w:tc>
          <w:tcPr>
            <w:tcW w:w="2975" w:type="dxa"/>
          </w:tcPr>
          <w:p w14:paraId="4E27459C" w14:textId="77777777" w:rsidR="00792FE0" w:rsidRPr="00B80B50" w:rsidRDefault="00792FE0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ใบสำคัญแสดงสิทธิที่จะซื้อหุ้นสามัญของ</w:t>
            </w:r>
          </w:p>
          <w:p w14:paraId="53A65ACC" w14:textId="77777777" w:rsidR="00792FE0" w:rsidRPr="00B80B50" w:rsidRDefault="00792FE0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บริษัท (</w:t>
            </w:r>
            <w:r w:rsidRPr="00B80B50">
              <w:rPr>
                <w:rFonts w:ascii="Angsana New" w:hAnsi="Angsana New" w:cs="Angsana New"/>
                <w:sz w:val="26"/>
                <w:szCs w:val="26"/>
              </w:rPr>
              <w:t>ICN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-</w:t>
            </w:r>
            <w:r w:rsidRPr="00B80B50">
              <w:rPr>
                <w:rFonts w:ascii="Angsana New" w:hAnsi="Angsana New" w:cs="Angsana New"/>
                <w:sz w:val="26"/>
                <w:szCs w:val="26"/>
              </w:rPr>
              <w:t>W1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929" w:type="dxa"/>
            <w:vAlign w:val="bottom"/>
          </w:tcPr>
          <w:p w14:paraId="2FF617E1" w14:textId="77777777" w:rsidR="00792FE0" w:rsidRPr="001E3005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" w:type="dxa"/>
          </w:tcPr>
          <w:p w14:paraId="0EFEEF6E" w14:textId="77777777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</w:tcPr>
          <w:p w14:paraId="6533F685" w14:textId="77777777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158548ED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8DC279E" w14:textId="77777777" w:rsidR="000857FA" w:rsidRPr="00B80B50" w:rsidRDefault="000857FA" w:rsidP="005C7D80">
            <w:pPr>
              <w:pStyle w:val="af7"/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left="994" w:right="57"/>
              <w:rPr>
                <w:sz w:val="26"/>
                <w:szCs w:val="26"/>
              </w:rPr>
            </w:pPr>
            <w:r w:rsidRPr="00B80B50">
              <w:rPr>
                <w:sz w:val="26"/>
                <w:szCs w:val="26"/>
              </w:rPr>
              <w:t>-</w:t>
            </w:r>
          </w:p>
          <w:p w14:paraId="2802F78D" w14:textId="1B03825D" w:rsidR="000857FA" w:rsidRPr="00B80B50" w:rsidRDefault="000857FA" w:rsidP="005C7D80">
            <w:pPr>
              <w:tabs>
                <w:tab w:val="left" w:pos="440"/>
                <w:tab w:val="right" w:pos="647"/>
              </w:tabs>
              <w:spacing w:line="420" w:lineRule="exact"/>
              <w:ind w:right="255"/>
              <w:rPr>
                <w:sz w:val="26"/>
                <w:szCs w:val="26"/>
              </w:rPr>
            </w:pPr>
            <w:r w:rsidRPr="00B80B50">
              <w:rPr>
                <w:sz w:val="26"/>
                <w:szCs w:val="26"/>
              </w:rPr>
              <w:tab/>
              <w:t xml:space="preserve">   -</w:t>
            </w:r>
          </w:p>
        </w:tc>
        <w:tc>
          <w:tcPr>
            <w:tcW w:w="142" w:type="dxa"/>
            <w:vAlign w:val="bottom"/>
          </w:tcPr>
          <w:p w14:paraId="14DF9878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6A000D2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14:paraId="622EEC9F" w14:textId="7951B00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</w:rPr>
              <w:t>7</w:t>
            </w:r>
            <w:r w:rsidRPr="00B80B50">
              <w:rPr>
                <w:rFonts w:ascii="Angsana New" w:hAnsi="Angsana New" w:cs="Angsana New"/>
                <w:sz w:val="26"/>
                <w:szCs w:val="26"/>
              </w:rPr>
              <w:t>,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435</w:t>
            </w:r>
          </w:p>
        </w:tc>
        <w:tc>
          <w:tcPr>
            <w:tcW w:w="151" w:type="dxa"/>
            <w:vAlign w:val="bottom"/>
          </w:tcPr>
          <w:p w14:paraId="3D3889D2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3D0C1302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134205C7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</w:tcPr>
          <w:p w14:paraId="66E452CC" w14:textId="77777777" w:rsidR="00792FE0" w:rsidRPr="00B80B50" w:rsidRDefault="00792FE0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B80B50" w:rsidRPr="00B80B50" w14:paraId="49BD2F69" w14:textId="77777777" w:rsidTr="00ED51E6">
        <w:trPr>
          <w:cantSplit/>
        </w:trPr>
        <w:tc>
          <w:tcPr>
            <w:tcW w:w="2975" w:type="dxa"/>
            <w:hideMark/>
          </w:tcPr>
          <w:p w14:paraId="74933257" w14:textId="77777777" w:rsidR="00792FE0" w:rsidRPr="00B80B50" w:rsidRDefault="00792FE0" w:rsidP="005C7D80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DFF3AB3" w14:textId="016135A5" w:rsidR="00792FE0" w:rsidRPr="00B80B50" w:rsidRDefault="009A4F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44,852</w:t>
            </w:r>
          </w:p>
        </w:tc>
        <w:tc>
          <w:tcPr>
            <w:tcW w:w="141" w:type="dxa"/>
          </w:tcPr>
          <w:p w14:paraId="537BD20C" w14:textId="77777777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5035FB36" w14:textId="79A8A5F7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85,000</w:t>
            </w:r>
          </w:p>
        </w:tc>
        <w:tc>
          <w:tcPr>
            <w:tcW w:w="151" w:type="dxa"/>
          </w:tcPr>
          <w:p w14:paraId="41F33330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29FF99D9" w14:textId="38D89407" w:rsidR="00792FE0" w:rsidRPr="00B80B50" w:rsidRDefault="000857FA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672,100</w:t>
            </w:r>
          </w:p>
        </w:tc>
        <w:tc>
          <w:tcPr>
            <w:tcW w:w="142" w:type="dxa"/>
            <w:vAlign w:val="bottom"/>
          </w:tcPr>
          <w:p w14:paraId="4DBDD267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063D9895" w14:textId="7EA12757" w:rsidR="00792FE0" w:rsidRPr="00B80B50" w:rsidRDefault="00792FE0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637,487</w:t>
            </w:r>
          </w:p>
        </w:tc>
        <w:tc>
          <w:tcPr>
            <w:tcW w:w="151" w:type="dxa"/>
            <w:vAlign w:val="bottom"/>
          </w:tcPr>
          <w:p w14:paraId="04133378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6FAA43EE" w14:textId="4A0F17D0" w:rsidR="00792FE0" w:rsidRPr="00B80B50" w:rsidRDefault="000C54D1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</w:rPr>
              <w:t>0.</w:t>
            </w:r>
            <w:r w:rsidR="00F80CAE" w:rsidRPr="00B80B50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="00F33048">
              <w:rPr>
                <w:rFonts w:ascii="Angsana New" w:hAnsi="Angsana New" w:cs="Angsana New" w:hint="cs"/>
                <w:sz w:val="26"/>
                <w:szCs w:val="26"/>
                <w:cs/>
              </w:rPr>
              <w:t>6</w:t>
            </w:r>
          </w:p>
        </w:tc>
        <w:tc>
          <w:tcPr>
            <w:tcW w:w="142" w:type="dxa"/>
            <w:vAlign w:val="bottom"/>
          </w:tcPr>
          <w:p w14:paraId="71FCEA48" w14:textId="77777777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0EB4D0DC" w14:textId="43628683" w:rsidR="00792FE0" w:rsidRPr="00B80B50" w:rsidRDefault="00792FE0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B80B50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B80B50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</w:tr>
    </w:tbl>
    <w:p w14:paraId="0316727B" w14:textId="22225FD3" w:rsidR="00B720C2" w:rsidRDefault="004131E4">
      <w:r w:rsidRPr="001E3005">
        <w:t xml:space="preserve">  </w:t>
      </w:r>
    </w:p>
    <w:p w14:paraId="1BC2F7D3" w14:textId="21AA08C9" w:rsidR="00D2365F" w:rsidRDefault="00D2365F"/>
    <w:p w14:paraId="131FC42A" w14:textId="44B53B20" w:rsidR="00D2365F" w:rsidRDefault="00D2365F"/>
    <w:p w14:paraId="77AA197B" w14:textId="77777777" w:rsidR="00D2365F" w:rsidRPr="005C7D80" w:rsidRDefault="00D2365F"/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540319" w:rsidRPr="00540319" w14:paraId="21A54C6F" w14:textId="77777777" w:rsidTr="00D258A6">
        <w:trPr>
          <w:cantSplit/>
        </w:trPr>
        <w:tc>
          <w:tcPr>
            <w:tcW w:w="2975" w:type="dxa"/>
            <w:vAlign w:val="bottom"/>
          </w:tcPr>
          <w:p w14:paraId="1F571D4E" w14:textId="3233AE6E" w:rsidR="00D258A6" w:rsidRPr="00540319" w:rsidRDefault="00E048B5" w:rsidP="005C7D80">
            <w:pPr>
              <w:tabs>
                <w:tab w:val="left" w:pos="900"/>
              </w:tabs>
              <w:spacing w:line="420" w:lineRule="exact"/>
              <w:ind w:right="-108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 xml:space="preserve"> </w:t>
            </w: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C0BF43A" w14:textId="2E0A0BCD" w:rsidR="00D258A6" w:rsidRPr="001E3005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งบการเงิน</w:t>
            </w:r>
            <w:r w:rsidR="00061061"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รวม</w:t>
            </w:r>
          </w:p>
        </w:tc>
      </w:tr>
      <w:tr w:rsidR="00540319" w:rsidRPr="00540319" w14:paraId="22D207EF" w14:textId="77777777" w:rsidTr="00D258A6">
        <w:trPr>
          <w:cantSplit/>
        </w:trPr>
        <w:tc>
          <w:tcPr>
            <w:tcW w:w="2975" w:type="dxa"/>
            <w:vAlign w:val="bottom"/>
          </w:tcPr>
          <w:p w14:paraId="5D71FF6F" w14:textId="77777777" w:rsidR="00D258A6" w:rsidRPr="00540319" w:rsidRDefault="00D258A6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79613F9B" w14:textId="76B9DD2A" w:rsidR="00D258A6" w:rsidRPr="001E3005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สำหรับงวด</w:t>
            </w:r>
            <w:r w:rsidR="00884888"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เก้า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 xml:space="preserve">เดือนสิ้นสุดวันที่ </w:t>
            </w: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3</w:t>
            </w:r>
            <w:r w:rsidR="00BA0A6D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 xml:space="preserve"> </w:t>
            </w:r>
            <w:r w:rsidR="00884888"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กันยายน</w:t>
            </w:r>
          </w:p>
        </w:tc>
      </w:tr>
      <w:tr w:rsidR="00540319" w:rsidRPr="00540319" w14:paraId="2FFA88C6" w14:textId="77777777" w:rsidTr="00D258A6">
        <w:trPr>
          <w:cantSplit/>
        </w:trPr>
        <w:tc>
          <w:tcPr>
            <w:tcW w:w="2975" w:type="dxa"/>
            <w:vAlign w:val="bottom"/>
          </w:tcPr>
          <w:p w14:paraId="6E872194" w14:textId="77777777" w:rsidR="00D258A6" w:rsidRPr="00540319" w:rsidRDefault="00D258A6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1202F17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5ABB56CD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FDE152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 xml:space="preserve">จำนวนหุ้นสามัญ                </w:t>
            </w:r>
          </w:p>
          <w:p w14:paraId="29B9E161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5B0810DE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5F7BEB30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กำไรต่อหุ้น</w:t>
            </w:r>
          </w:p>
        </w:tc>
      </w:tr>
      <w:tr w:rsidR="00540319" w:rsidRPr="00540319" w14:paraId="1B1AC058" w14:textId="77777777" w:rsidTr="00D258A6">
        <w:trPr>
          <w:cantSplit/>
        </w:trPr>
        <w:tc>
          <w:tcPr>
            <w:tcW w:w="2975" w:type="dxa"/>
            <w:vAlign w:val="bottom"/>
          </w:tcPr>
          <w:p w14:paraId="395DE2D4" w14:textId="77777777" w:rsidR="00D258A6" w:rsidRPr="00540319" w:rsidRDefault="00D258A6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29" w:type="dxa"/>
            <w:hideMark/>
          </w:tcPr>
          <w:p w14:paraId="61D3C31E" w14:textId="627232C6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7</w:t>
            </w:r>
          </w:p>
        </w:tc>
        <w:tc>
          <w:tcPr>
            <w:tcW w:w="141" w:type="dxa"/>
          </w:tcPr>
          <w:p w14:paraId="13F14984" w14:textId="77777777" w:rsidR="00D258A6" w:rsidRPr="001E3005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993" w:type="dxa"/>
            <w:hideMark/>
          </w:tcPr>
          <w:p w14:paraId="2A9E0AD8" w14:textId="33FED271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6</w:t>
            </w:r>
          </w:p>
        </w:tc>
        <w:tc>
          <w:tcPr>
            <w:tcW w:w="151" w:type="dxa"/>
          </w:tcPr>
          <w:p w14:paraId="0C12DBA9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4A81980B" w14:textId="041537C3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68B2B9EE" w14:textId="77777777" w:rsidR="00D258A6" w:rsidRPr="001E3005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992" w:type="dxa"/>
            <w:hideMark/>
          </w:tcPr>
          <w:p w14:paraId="2B93DACB" w14:textId="1823712C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6</w:t>
            </w:r>
          </w:p>
        </w:tc>
        <w:tc>
          <w:tcPr>
            <w:tcW w:w="151" w:type="dxa"/>
          </w:tcPr>
          <w:p w14:paraId="623D76D6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6B04C874" w14:textId="3C7AAD6B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318B0CBE" w14:textId="77777777" w:rsidR="00D258A6" w:rsidRPr="001E3005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895" w:type="dxa"/>
            <w:hideMark/>
          </w:tcPr>
          <w:p w14:paraId="3E749F94" w14:textId="5DCD175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6</w:t>
            </w:r>
          </w:p>
        </w:tc>
      </w:tr>
      <w:tr w:rsidR="00540319" w:rsidRPr="00540319" w14:paraId="1FF42470" w14:textId="77777777" w:rsidTr="00D258A6">
        <w:trPr>
          <w:cantSplit/>
        </w:trPr>
        <w:tc>
          <w:tcPr>
            <w:tcW w:w="2975" w:type="dxa"/>
            <w:vAlign w:val="bottom"/>
          </w:tcPr>
          <w:p w14:paraId="6C519FB2" w14:textId="77777777" w:rsidR="00D258A6" w:rsidRPr="00540319" w:rsidRDefault="00D258A6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268648E" w14:textId="77777777" w:rsidR="00D258A6" w:rsidRPr="001E3005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พันบาท)</w:t>
            </w:r>
          </w:p>
        </w:tc>
        <w:tc>
          <w:tcPr>
            <w:tcW w:w="141" w:type="dxa"/>
          </w:tcPr>
          <w:p w14:paraId="49E65CD9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584D2B1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พันบาท)</w:t>
            </w:r>
          </w:p>
        </w:tc>
        <w:tc>
          <w:tcPr>
            <w:tcW w:w="151" w:type="dxa"/>
          </w:tcPr>
          <w:p w14:paraId="73938C51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E7AEC38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พันหุ้น)</w:t>
            </w:r>
          </w:p>
        </w:tc>
        <w:tc>
          <w:tcPr>
            <w:tcW w:w="142" w:type="dxa"/>
          </w:tcPr>
          <w:p w14:paraId="4CC516A8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002FDAD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พันหุ้น)</w:t>
            </w:r>
          </w:p>
        </w:tc>
        <w:tc>
          <w:tcPr>
            <w:tcW w:w="151" w:type="dxa"/>
          </w:tcPr>
          <w:p w14:paraId="4DCABD19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5C54D75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บาท)</w:t>
            </w:r>
          </w:p>
        </w:tc>
        <w:tc>
          <w:tcPr>
            <w:tcW w:w="142" w:type="dxa"/>
          </w:tcPr>
          <w:p w14:paraId="2D39787E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0D03E56" w14:textId="77777777" w:rsidR="00D258A6" w:rsidRPr="00540319" w:rsidRDefault="00D258A6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บาท)</w:t>
            </w:r>
          </w:p>
        </w:tc>
      </w:tr>
      <w:tr w:rsidR="00540319" w:rsidRPr="00540319" w14:paraId="75985E1E" w14:textId="77777777" w:rsidTr="00D258A6">
        <w:trPr>
          <w:cantSplit/>
        </w:trPr>
        <w:tc>
          <w:tcPr>
            <w:tcW w:w="2975" w:type="dxa"/>
            <w:hideMark/>
          </w:tcPr>
          <w:p w14:paraId="7426A331" w14:textId="77777777" w:rsidR="00D258A6" w:rsidRPr="00540319" w:rsidRDefault="00D258A6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4F8C16" w14:textId="77777777" w:rsidR="00D258A6" w:rsidRPr="00540319" w:rsidRDefault="00D258A6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4BBDD014" w14:textId="77777777" w:rsidR="00D258A6" w:rsidRPr="001E3005" w:rsidRDefault="00D258A6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BE46FEC" w14:textId="77777777" w:rsidR="00D258A6" w:rsidRPr="00540319" w:rsidRDefault="00D258A6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15A696B7" w14:textId="77777777" w:rsidR="00D258A6" w:rsidRPr="00540319" w:rsidRDefault="00D258A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2F0A620" w14:textId="77777777" w:rsidR="00D258A6" w:rsidRPr="00540319" w:rsidRDefault="00D258A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5521E394" w14:textId="77777777" w:rsidR="00D258A6" w:rsidRPr="00540319" w:rsidRDefault="00D258A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10248953" w14:textId="77777777" w:rsidR="00D258A6" w:rsidRPr="00540319" w:rsidRDefault="00D258A6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  <w:vAlign w:val="bottom"/>
          </w:tcPr>
          <w:p w14:paraId="64B4DF7C" w14:textId="77777777" w:rsidR="00D258A6" w:rsidRPr="00540319" w:rsidRDefault="00D258A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9EE89F1" w14:textId="77777777" w:rsidR="00D258A6" w:rsidRPr="00540319" w:rsidRDefault="00D258A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1F2E99A0" w14:textId="77777777" w:rsidR="00D258A6" w:rsidRPr="00540319" w:rsidRDefault="00D258A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59C85602" w14:textId="77777777" w:rsidR="00D258A6" w:rsidRPr="00540319" w:rsidRDefault="00D258A6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40319" w:rsidRPr="00540319" w14:paraId="0E9832D6" w14:textId="77777777" w:rsidTr="004B5321">
        <w:trPr>
          <w:cantSplit/>
        </w:trPr>
        <w:tc>
          <w:tcPr>
            <w:tcW w:w="2975" w:type="dxa"/>
            <w:hideMark/>
          </w:tcPr>
          <w:p w14:paraId="715FAB78" w14:textId="3FA8568E" w:rsidR="00C206E6" w:rsidRPr="00540319" w:rsidRDefault="00C206E6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7E41FD1F" w14:textId="422CC158" w:rsidR="00C206E6" w:rsidRPr="00540319" w:rsidRDefault="008A226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96,0</w:t>
            </w:r>
            <w:r w:rsidR="004246FB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  <w:tc>
          <w:tcPr>
            <w:tcW w:w="141" w:type="dxa"/>
          </w:tcPr>
          <w:p w14:paraId="44988912" w14:textId="77777777" w:rsidR="00C206E6" w:rsidRPr="00540319" w:rsidRDefault="00C206E6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hideMark/>
          </w:tcPr>
          <w:p w14:paraId="2ACF464A" w14:textId="46A72EAA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152,424</w:t>
            </w:r>
          </w:p>
        </w:tc>
        <w:tc>
          <w:tcPr>
            <w:tcW w:w="151" w:type="dxa"/>
          </w:tcPr>
          <w:p w14:paraId="6CC85B0C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5D59D737" w14:textId="4EFE3F6F" w:rsidR="00C206E6" w:rsidRPr="00540319" w:rsidRDefault="008A226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672,100</w:t>
            </w:r>
          </w:p>
        </w:tc>
        <w:tc>
          <w:tcPr>
            <w:tcW w:w="142" w:type="dxa"/>
            <w:vAlign w:val="bottom"/>
          </w:tcPr>
          <w:p w14:paraId="5AA23C8F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1CFA2327" w14:textId="34618D62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626,096</w:t>
            </w:r>
          </w:p>
        </w:tc>
        <w:tc>
          <w:tcPr>
            <w:tcW w:w="151" w:type="dxa"/>
            <w:vAlign w:val="bottom"/>
          </w:tcPr>
          <w:p w14:paraId="4323438B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3AE30410" w14:textId="7F4CD55B" w:rsidR="00C206E6" w:rsidRPr="00540319" w:rsidRDefault="00104A55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0.14</w:t>
            </w:r>
          </w:p>
        </w:tc>
        <w:tc>
          <w:tcPr>
            <w:tcW w:w="142" w:type="dxa"/>
            <w:vAlign w:val="bottom"/>
          </w:tcPr>
          <w:p w14:paraId="321FA81D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hideMark/>
          </w:tcPr>
          <w:p w14:paraId="03813343" w14:textId="58136479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540319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</w:tr>
      <w:tr w:rsidR="00540319" w:rsidRPr="00540319" w14:paraId="55758717" w14:textId="77777777" w:rsidTr="004B5321">
        <w:trPr>
          <w:cantSplit/>
        </w:trPr>
        <w:tc>
          <w:tcPr>
            <w:tcW w:w="2975" w:type="dxa"/>
            <w:hideMark/>
          </w:tcPr>
          <w:p w14:paraId="7FE2F6A2" w14:textId="77777777" w:rsidR="00C206E6" w:rsidRPr="00540319" w:rsidRDefault="00C206E6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11C9C36" w14:textId="77777777" w:rsidR="00C206E6" w:rsidRPr="00540319" w:rsidRDefault="00C206E6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01A1AB19" w14:textId="77777777" w:rsidR="00C206E6" w:rsidRPr="00540319" w:rsidRDefault="00C206E6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322D8BA4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1852D6D7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3D08C74A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14D24787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620EB58C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  <w:vAlign w:val="bottom"/>
          </w:tcPr>
          <w:p w14:paraId="69579BD7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1027B18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37392874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26D1B0BA" w14:textId="77777777" w:rsidR="00C206E6" w:rsidRPr="00540319" w:rsidRDefault="00C206E6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40319" w:rsidRPr="00540319" w14:paraId="1FF277F9" w14:textId="77777777" w:rsidTr="004B5321">
        <w:trPr>
          <w:cantSplit/>
        </w:trPr>
        <w:tc>
          <w:tcPr>
            <w:tcW w:w="2975" w:type="dxa"/>
          </w:tcPr>
          <w:p w14:paraId="18CC6E0D" w14:textId="77777777" w:rsidR="00C206E6" w:rsidRPr="00540319" w:rsidRDefault="00C206E6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ใบสำคัญแสดงสิทธิที่จะซื้อหุ้นสามัญของ</w:t>
            </w:r>
          </w:p>
          <w:p w14:paraId="75A6A363" w14:textId="77777777" w:rsidR="00C206E6" w:rsidRPr="00540319" w:rsidRDefault="00C206E6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บริษัท (</w:t>
            </w:r>
            <w:r w:rsidRPr="00540319">
              <w:rPr>
                <w:rFonts w:ascii="Angsana New" w:hAnsi="Angsana New" w:cs="Angsana New"/>
                <w:sz w:val="26"/>
                <w:szCs w:val="26"/>
              </w:rPr>
              <w:t>ICN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-</w:t>
            </w:r>
            <w:r w:rsidRPr="00540319">
              <w:rPr>
                <w:rFonts w:ascii="Angsana New" w:hAnsi="Angsana New" w:cs="Angsana New"/>
                <w:sz w:val="26"/>
                <w:szCs w:val="26"/>
              </w:rPr>
              <w:t>W1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929" w:type="dxa"/>
            <w:vAlign w:val="bottom"/>
          </w:tcPr>
          <w:p w14:paraId="14D715C9" w14:textId="03701B0B" w:rsidR="00C206E6" w:rsidRPr="001E3005" w:rsidRDefault="00C206E6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" w:type="dxa"/>
          </w:tcPr>
          <w:p w14:paraId="1A6B8D93" w14:textId="77777777" w:rsidR="00C206E6" w:rsidRPr="00540319" w:rsidRDefault="00C206E6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</w:tcPr>
          <w:p w14:paraId="2B22F3CE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76EFF089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</w:tcPr>
          <w:p w14:paraId="6DEBBBA4" w14:textId="4D22B6BE" w:rsidR="00C206E6" w:rsidRPr="00540319" w:rsidRDefault="00BA7667" w:rsidP="00BA7667">
            <w:pPr>
              <w:pStyle w:val="af7"/>
              <w:tabs>
                <w:tab w:val="left" w:pos="1080"/>
                <w:tab w:val="left" w:pos="1134"/>
                <w:tab w:val="left" w:pos="1440"/>
                <w:tab w:val="left" w:pos="1985"/>
              </w:tabs>
              <w:spacing w:line="400" w:lineRule="exact"/>
              <w:ind w:left="-1119" w:right="328"/>
              <w:jc w:val="right"/>
              <w:rPr>
                <w:rFonts w:ascii="Angsana New" w:hAnsi="Angsana New"/>
                <w:sz w:val="26"/>
                <w:szCs w:val="26"/>
              </w:rPr>
            </w:pPr>
            <w:r>
              <w:rPr>
                <w:rFonts w:ascii="Angsana New" w:hAnsi="Angsana New" w:hint="cs"/>
                <w:sz w:val="26"/>
                <w:szCs w:val="26"/>
                <w:cs/>
              </w:rPr>
              <w:t>-</w:t>
            </w:r>
          </w:p>
        </w:tc>
        <w:tc>
          <w:tcPr>
            <w:tcW w:w="142" w:type="dxa"/>
            <w:vAlign w:val="bottom"/>
          </w:tcPr>
          <w:p w14:paraId="078A76CC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AAB7827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14:paraId="65FC1918" w14:textId="7CBE46B5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23,342</w:t>
            </w:r>
          </w:p>
        </w:tc>
        <w:tc>
          <w:tcPr>
            <w:tcW w:w="151" w:type="dxa"/>
            <w:vAlign w:val="bottom"/>
          </w:tcPr>
          <w:p w14:paraId="135B9546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3B7A52F4" w14:textId="51615E71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5ECD4124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</w:tcPr>
          <w:p w14:paraId="0348EE81" w14:textId="77777777" w:rsidR="00C206E6" w:rsidRPr="00540319" w:rsidRDefault="00C206E6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40319" w:rsidRPr="00540319" w14:paraId="45197787" w14:textId="77777777" w:rsidTr="004B5321">
        <w:trPr>
          <w:cantSplit/>
        </w:trPr>
        <w:tc>
          <w:tcPr>
            <w:tcW w:w="2975" w:type="dxa"/>
            <w:hideMark/>
          </w:tcPr>
          <w:p w14:paraId="33F14C46" w14:textId="77777777" w:rsidR="00C206E6" w:rsidRPr="00540319" w:rsidRDefault="00C206E6" w:rsidP="005C7D80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B07E87B" w14:textId="75A50813" w:rsidR="00C206E6" w:rsidRPr="00540319" w:rsidRDefault="008A226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96,0</w:t>
            </w:r>
            <w:r w:rsidR="004246FB">
              <w:rPr>
                <w:rFonts w:ascii="Angsana New" w:hAnsi="Angsana New" w:cs="Angsana New"/>
                <w:sz w:val="26"/>
                <w:szCs w:val="26"/>
              </w:rPr>
              <w:t>13</w:t>
            </w:r>
          </w:p>
        </w:tc>
        <w:tc>
          <w:tcPr>
            <w:tcW w:w="141" w:type="dxa"/>
          </w:tcPr>
          <w:p w14:paraId="096E825D" w14:textId="77777777" w:rsidR="00C206E6" w:rsidRPr="00540319" w:rsidRDefault="00C206E6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6F8BEECB" w14:textId="602249AF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152,424</w:t>
            </w:r>
          </w:p>
        </w:tc>
        <w:tc>
          <w:tcPr>
            <w:tcW w:w="151" w:type="dxa"/>
          </w:tcPr>
          <w:p w14:paraId="6654C6BF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vAlign w:val="bottom"/>
          </w:tcPr>
          <w:p w14:paraId="5D5987E5" w14:textId="0AD463C6" w:rsidR="00C206E6" w:rsidRPr="00540319" w:rsidRDefault="008A226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672,100</w:t>
            </w:r>
          </w:p>
        </w:tc>
        <w:tc>
          <w:tcPr>
            <w:tcW w:w="142" w:type="dxa"/>
            <w:vAlign w:val="bottom"/>
          </w:tcPr>
          <w:p w14:paraId="4EBF355B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186EC3BF" w14:textId="43CFD3C5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649,438</w:t>
            </w:r>
          </w:p>
        </w:tc>
        <w:tc>
          <w:tcPr>
            <w:tcW w:w="151" w:type="dxa"/>
            <w:vAlign w:val="bottom"/>
          </w:tcPr>
          <w:p w14:paraId="6C582823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0D08B7EF" w14:textId="58741462" w:rsidR="00C206E6" w:rsidRPr="00540319" w:rsidRDefault="00104A55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0.14</w:t>
            </w:r>
          </w:p>
        </w:tc>
        <w:tc>
          <w:tcPr>
            <w:tcW w:w="142" w:type="dxa"/>
            <w:vAlign w:val="bottom"/>
          </w:tcPr>
          <w:p w14:paraId="228510FC" w14:textId="77777777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65E9601F" w14:textId="255CB885" w:rsidR="00C206E6" w:rsidRPr="00540319" w:rsidRDefault="00C206E6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540319">
              <w:rPr>
                <w:rFonts w:ascii="Angsana New" w:hAnsi="Angsana New" w:cs="Angsana New"/>
                <w:sz w:val="26"/>
                <w:szCs w:val="26"/>
              </w:rPr>
              <w:t>23</w:t>
            </w:r>
          </w:p>
        </w:tc>
      </w:tr>
    </w:tbl>
    <w:p w14:paraId="030CD56C" w14:textId="77777777" w:rsidR="00061061" w:rsidRPr="00540319" w:rsidRDefault="00061061" w:rsidP="00741D6D">
      <w:pPr>
        <w:spacing w:line="300" w:lineRule="exact"/>
        <w:jc w:val="thaiDistribute"/>
        <w:rPr>
          <w:rFonts w:ascii="Angsana New" w:hAnsi="Angsana New" w:cs="Angsana New"/>
          <w:b/>
          <w:bCs/>
          <w:sz w:val="26"/>
          <w:szCs w:val="26"/>
        </w:rPr>
      </w:pPr>
    </w:p>
    <w:p w14:paraId="2AC33EF5" w14:textId="1F53192B" w:rsidR="005C7D80" w:rsidRDefault="005C7D80" w:rsidP="008A2A29">
      <w:pPr>
        <w:spacing w:line="160" w:lineRule="exact"/>
        <w:jc w:val="thaiDistribute"/>
        <w:rPr>
          <w:rFonts w:ascii="Angsana New" w:hAnsi="Angsana New" w:cs="Angsana New"/>
          <w:b/>
          <w:bCs/>
          <w:sz w:val="26"/>
          <w:szCs w:val="26"/>
        </w:rPr>
      </w:pPr>
    </w:p>
    <w:tbl>
      <w:tblPr>
        <w:tblpPr w:leftFromText="180" w:rightFromText="180" w:vertAnchor="text" w:horzAnchor="margin" w:tblpY="205"/>
        <w:tblW w:w="9495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2975"/>
        <w:gridCol w:w="929"/>
        <w:gridCol w:w="141"/>
        <w:gridCol w:w="993"/>
        <w:gridCol w:w="151"/>
        <w:gridCol w:w="992"/>
        <w:gridCol w:w="142"/>
        <w:gridCol w:w="992"/>
        <w:gridCol w:w="151"/>
        <w:gridCol w:w="992"/>
        <w:gridCol w:w="142"/>
        <w:gridCol w:w="895"/>
      </w:tblGrid>
      <w:tr w:rsidR="00540319" w:rsidRPr="00540319" w14:paraId="41338C44" w14:textId="77777777" w:rsidTr="0072040C">
        <w:trPr>
          <w:cantSplit/>
        </w:trPr>
        <w:tc>
          <w:tcPr>
            <w:tcW w:w="2975" w:type="dxa"/>
            <w:vAlign w:val="bottom"/>
          </w:tcPr>
          <w:p w14:paraId="00A9212A" w14:textId="77777777" w:rsidR="00061061" w:rsidRPr="00540319" w:rsidRDefault="00061061" w:rsidP="005C7D80">
            <w:pPr>
              <w:tabs>
                <w:tab w:val="left" w:pos="900"/>
              </w:tabs>
              <w:spacing w:line="420" w:lineRule="exact"/>
              <w:ind w:right="-108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7369E999" w14:textId="77777777" w:rsidR="00061061" w:rsidRPr="001E3005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งบการเงินเฉพาะกิจการ</w:t>
            </w:r>
          </w:p>
        </w:tc>
      </w:tr>
      <w:tr w:rsidR="00540319" w:rsidRPr="00540319" w14:paraId="05F3930D" w14:textId="77777777" w:rsidTr="0072040C">
        <w:trPr>
          <w:cantSplit/>
        </w:trPr>
        <w:tc>
          <w:tcPr>
            <w:tcW w:w="2975" w:type="dxa"/>
            <w:vAlign w:val="bottom"/>
          </w:tcPr>
          <w:p w14:paraId="7198F17B" w14:textId="77777777" w:rsidR="00061061" w:rsidRPr="00540319" w:rsidRDefault="00061061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6520" w:type="dxa"/>
            <w:gridSpan w:val="11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374E14A" w14:textId="2F833890" w:rsidR="00061061" w:rsidRPr="001E3005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สำหรับงวด</w:t>
            </w:r>
            <w:r w:rsidR="00884888"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เก้า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 xml:space="preserve">เดือนสิ้นสุดวันที่ </w:t>
            </w: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3</w:t>
            </w:r>
            <w:r w:rsidR="00B924D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 xml:space="preserve"> </w:t>
            </w:r>
            <w:r w:rsidR="00C45ACB"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กันยายน</w:t>
            </w:r>
          </w:p>
        </w:tc>
      </w:tr>
      <w:tr w:rsidR="00540319" w:rsidRPr="00540319" w14:paraId="7A66D0A6" w14:textId="77777777" w:rsidTr="0072040C">
        <w:trPr>
          <w:cantSplit/>
        </w:trPr>
        <w:tc>
          <w:tcPr>
            <w:tcW w:w="2975" w:type="dxa"/>
            <w:vAlign w:val="bottom"/>
          </w:tcPr>
          <w:p w14:paraId="6C5D11EB" w14:textId="77777777" w:rsidR="00061061" w:rsidRPr="00540319" w:rsidRDefault="00061061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2063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985470D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กำไรสำหรับงวด</w:t>
            </w:r>
          </w:p>
        </w:tc>
        <w:tc>
          <w:tcPr>
            <w:tcW w:w="151" w:type="dxa"/>
          </w:tcPr>
          <w:p w14:paraId="1903A01B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2126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B21F23E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 xml:space="preserve">จำนวนหุ้นสามัญ                </w:t>
            </w:r>
          </w:p>
          <w:p w14:paraId="20570479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ถัวเฉลี่ยถ่วงน้ำหนัก</w:t>
            </w:r>
          </w:p>
        </w:tc>
        <w:tc>
          <w:tcPr>
            <w:tcW w:w="151" w:type="dxa"/>
          </w:tcPr>
          <w:p w14:paraId="45536887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2029" w:type="dxa"/>
            <w:gridSpan w:val="3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BDDE354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กำไรต่อหุ้น</w:t>
            </w:r>
          </w:p>
        </w:tc>
      </w:tr>
      <w:tr w:rsidR="00540319" w:rsidRPr="00540319" w14:paraId="71A7C16F" w14:textId="77777777" w:rsidTr="0072040C">
        <w:trPr>
          <w:cantSplit/>
        </w:trPr>
        <w:tc>
          <w:tcPr>
            <w:tcW w:w="2975" w:type="dxa"/>
            <w:vAlign w:val="bottom"/>
          </w:tcPr>
          <w:p w14:paraId="555F66EA" w14:textId="77777777" w:rsidR="00061061" w:rsidRPr="00540319" w:rsidRDefault="00061061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29" w:type="dxa"/>
            <w:hideMark/>
          </w:tcPr>
          <w:p w14:paraId="47FC0D87" w14:textId="13546741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7</w:t>
            </w:r>
          </w:p>
        </w:tc>
        <w:tc>
          <w:tcPr>
            <w:tcW w:w="141" w:type="dxa"/>
          </w:tcPr>
          <w:p w14:paraId="2B9FCAD0" w14:textId="77777777" w:rsidR="00061061" w:rsidRPr="001E3005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993" w:type="dxa"/>
            <w:hideMark/>
          </w:tcPr>
          <w:p w14:paraId="2C344E14" w14:textId="1D24F1D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6</w:t>
            </w:r>
          </w:p>
        </w:tc>
        <w:tc>
          <w:tcPr>
            <w:tcW w:w="151" w:type="dxa"/>
          </w:tcPr>
          <w:p w14:paraId="6DA417CD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4B31F8B3" w14:textId="1F191D3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571ED427" w14:textId="77777777" w:rsidR="00061061" w:rsidRPr="001E3005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992" w:type="dxa"/>
            <w:hideMark/>
          </w:tcPr>
          <w:p w14:paraId="54BDAFF0" w14:textId="2527F19C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6</w:t>
            </w:r>
          </w:p>
        </w:tc>
        <w:tc>
          <w:tcPr>
            <w:tcW w:w="151" w:type="dxa"/>
          </w:tcPr>
          <w:p w14:paraId="0C1366E1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5F5E6D4D" w14:textId="4D4EDF5E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7</w:t>
            </w:r>
          </w:p>
        </w:tc>
        <w:tc>
          <w:tcPr>
            <w:tcW w:w="142" w:type="dxa"/>
          </w:tcPr>
          <w:p w14:paraId="4493F937" w14:textId="77777777" w:rsidR="00061061" w:rsidRPr="001E3005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</w:p>
        </w:tc>
        <w:tc>
          <w:tcPr>
            <w:tcW w:w="895" w:type="dxa"/>
            <w:hideMark/>
          </w:tcPr>
          <w:p w14:paraId="7BCC8F70" w14:textId="44D44540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256</w:t>
            </w:r>
            <w:r w:rsidR="00AB3AA3" w:rsidRPr="00540319">
              <w:rPr>
                <w:rFonts w:ascii="Angsana New" w:hAnsi="Angsana New" w:cs="Angsana New"/>
                <w:spacing w:val="-5"/>
                <w:sz w:val="26"/>
                <w:szCs w:val="26"/>
              </w:rPr>
              <w:t>6</w:t>
            </w:r>
          </w:p>
        </w:tc>
      </w:tr>
      <w:tr w:rsidR="00540319" w:rsidRPr="00540319" w14:paraId="036EAF0A" w14:textId="77777777" w:rsidTr="0072040C">
        <w:trPr>
          <w:cantSplit/>
        </w:trPr>
        <w:tc>
          <w:tcPr>
            <w:tcW w:w="2975" w:type="dxa"/>
            <w:vAlign w:val="bottom"/>
          </w:tcPr>
          <w:p w14:paraId="4BB4A201" w14:textId="77777777" w:rsidR="00061061" w:rsidRPr="00540319" w:rsidRDefault="00061061" w:rsidP="005C7D80">
            <w:pPr>
              <w:tabs>
                <w:tab w:val="left" w:pos="900"/>
              </w:tabs>
              <w:spacing w:line="420" w:lineRule="exact"/>
              <w:ind w:right="-108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6BB7E2BE" w14:textId="77777777" w:rsidR="00061061" w:rsidRPr="001E3005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พันบาท)</w:t>
            </w:r>
          </w:p>
        </w:tc>
        <w:tc>
          <w:tcPr>
            <w:tcW w:w="141" w:type="dxa"/>
          </w:tcPr>
          <w:p w14:paraId="08827FD3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116E6B3E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พันบาท)</w:t>
            </w:r>
          </w:p>
        </w:tc>
        <w:tc>
          <w:tcPr>
            <w:tcW w:w="151" w:type="dxa"/>
          </w:tcPr>
          <w:p w14:paraId="5414D5BB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584738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พันหุ้น)</w:t>
            </w:r>
          </w:p>
        </w:tc>
        <w:tc>
          <w:tcPr>
            <w:tcW w:w="142" w:type="dxa"/>
          </w:tcPr>
          <w:p w14:paraId="5BB0F27A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2E5328EF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พันหุ้น)</w:t>
            </w:r>
          </w:p>
        </w:tc>
        <w:tc>
          <w:tcPr>
            <w:tcW w:w="151" w:type="dxa"/>
          </w:tcPr>
          <w:p w14:paraId="475620E8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4E393414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บาท)</w:t>
            </w:r>
          </w:p>
        </w:tc>
        <w:tc>
          <w:tcPr>
            <w:tcW w:w="142" w:type="dxa"/>
          </w:tcPr>
          <w:p w14:paraId="038FCE44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single" w:sz="6" w:space="0" w:color="auto"/>
              <w:right w:val="nil"/>
            </w:tcBorders>
            <w:hideMark/>
          </w:tcPr>
          <w:p w14:paraId="3EE8C8DD" w14:textId="77777777" w:rsidR="00061061" w:rsidRPr="00540319" w:rsidRDefault="00061061" w:rsidP="005C7D80">
            <w:pPr>
              <w:spacing w:line="420" w:lineRule="exact"/>
              <w:jc w:val="center"/>
              <w:rPr>
                <w:rFonts w:ascii="Angsana New" w:hAnsi="Angsana New" w:cs="Angsana New"/>
                <w:spacing w:val="-5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</w:rPr>
              <w:t>(</w:t>
            </w:r>
            <w:r w:rsidRPr="001E3005">
              <w:rPr>
                <w:rFonts w:ascii="Angsana New" w:hAnsi="Angsana New" w:cs="Angsana New"/>
                <w:spacing w:val="-5"/>
                <w:sz w:val="26"/>
                <w:szCs w:val="26"/>
                <w:cs/>
              </w:rPr>
              <w:t>บาท)</w:t>
            </w:r>
          </w:p>
        </w:tc>
      </w:tr>
      <w:tr w:rsidR="00540319" w:rsidRPr="00540319" w14:paraId="224A50DA" w14:textId="77777777" w:rsidTr="0072040C">
        <w:trPr>
          <w:cantSplit/>
        </w:trPr>
        <w:tc>
          <w:tcPr>
            <w:tcW w:w="2975" w:type="dxa"/>
            <w:hideMark/>
          </w:tcPr>
          <w:p w14:paraId="483DC390" w14:textId="77777777" w:rsidR="00061061" w:rsidRPr="00540319" w:rsidRDefault="00061061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929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0484363F" w14:textId="77777777" w:rsidR="00061061" w:rsidRPr="00540319" w:rsidRDefault="00061061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5F21B493" w14:textId="77777777" w:rsidR="00061061" w:rsidRPr="001E3005" w:rsidRDefault="00061061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2B195341" w14:textId="77777777" w:rsidR="00061061" w:rsidRPr="00540319" w:rsidRDefault="00061061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059BB504" w14:textId="77777777" w:rsidR="00061061" w:rsidRPr="00540319" w:rsidRDefault="00061061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417C0A1C" w14:textId="77777777" w:rsidR="00061061" w:rsidRPr="00540319" w:rsidRDefault="00061061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4E9C9BBA" w14:textId="77777777" w:rsidR="00061061" w:rsidRPr="00540319" w:rsidRDefault="00061061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690F1A51" w14:textId="77777777" w:rsidR="00061061" w:rsidRPr="00540319" w:rsidRDefault="00061061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  <w:vAlign w:val="bottom"/>
          </w:tcPr>
          <w:p w14:paraId="037176E9" w14:textId="77777777" w:rsidR="00061061" w:rsidRPr="00540319" w:rsidRDefault="00061061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2EB882F" w14:textId="77777777" w:rsidR="00061061" w:rsidRPr="00540319" w:rsidRDefault="00061061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10D44E1E" w14:textId="77777777" w:rsidR="00061061" w:rsidRPr="00540319" w:rsidRDefault="00061061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single" w:sz="6" w:space="0" w:color="auto"/>
              <w:left w:val="nil"/>
              <w:bottom w:val="nil"/>
              <w:right w:val="nil"/>
            </w:tcBorders>
            <w:vAlign w:val="bottom"/>
          </w:tcPr>
          <w:p w14:paraId="3BC57C9C" w14:textId="77777777" w:rsidR="00061061" w:rsidRPr="00540319" w:rsidRDefault="00061061" w:rsidP="005C7D80">
            <w:pPr>
              <w:spacing w:line="420" w:lineRule="exact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40319" w:rsidRPr="00540319" w14:paraId="21BC4EC2" w14:textId="77777777" w:rsidTr="00ED51E6">
        <w:trPr>
          <w:cantSplit/>
        </w:trPr>
        <w:tc>
          <w:tcPr>
            <w:tcW w:w="2975" w:type="dxa"/>
            <w:hideMark/>
          </w:tcPr>
          <w:p w14:paraId="180C8F6B" w14:textId="347ED1CA" w:rsidR="00173702" w:rsidRPr="00540319" w:rsidRDefault="00173702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กำไรส่วนที่เป็นของผู้ถือหุ้นของบริษัท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34E6B5A4" w14:textId="06800BA0" w:rsidR="00173702" w:rsidRPr="00540319" w:rsidRDefault="009A4F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103,968</w:t>
            </w:r>
          </w:p>
        </w:tc>
        <w:tc>
          <w:tcPr>
            <w:tcW w:w="141" w:type="dxa"/>
          </w:tcPr>
          <w:p w14:paraId="11D33025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6DEAAD91" w14:textId="16AA8109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152,805</w:t>
            </w:r>
          </w:p>
        </w:tc>
        <w:tc>
          <w:tcPr>
            <w:tcW w:w="151" w:type="dxa"/>
          </w:tcPr>
          <w:p w14:paraId="5F11815F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3D9CF05B" w14:textId="4E492848" w:rsidR="00173702" w:rsidRPr="00540319" w:rsidRDefault="00143B7F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672,100</w:t>
            </w:r>
          </w:p>
        </w:tc>
        <w:tc>
          <w:tcPr>
            <w:tcW w:w="142" w:type="dxa"/>
            <w:vAlign w:val="bottom"/>
          </w:tcPr>
          <w:p w14:paraId="48BD9A8A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hideMark/>
          </w:tcPr>
          <w:p w14:paraId="2CDE84EA" w14:textId="3C18A236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626,096</w:t>
            </w:r>
          </w:p>
        </w:tc>
        <w:tc>
          <w:tcPr>
            <w:tcW w:w="151" w:type="dxa"/>
            <w:vAlign w:val="bottom"/>
          </w:tcPr>
          <w:p w14:paraId="6F9DC43F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127E8A6B" w14:textId="24222841" w:rsidR="00173702" w:rsidRPr="00540319" w:rsidRDefault="000C54D1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</w:rPr>
              <w:t>0.1</w:t>
            </w:r>
            <w:r w:rsidR="00143B7F" w:rsidRPr="00540319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2" w:type="dxa"/>
            <w:vAlign w:val="bottom"/>
          </w:tcPr>
          <w:p w14:paraId="1B90E325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hideMark/>
          </w:tcPr>
          <w:p w14:paraId="2066C5BB" w14:textId="290035C5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540319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</w:tr>
      <w:tr w:rsidR="00540319" w:rsidRPr="00540319" w14:paraId="705B8EE5" w14:textId="77777777" w:rsidTr="00ED51E6">
        <w:trPr>
          <w:cantSplit/>
        </w:trPr>
        <w:tc>
          <w:tcPr>
            <w:tcW w:w="2975" w:type="dxa"/>
            <w:hideMark/>
          </w:tcPr>
          <w:p w14:paraId="50262851" w14:textId="77777777" w:rsidR="00173702" w:rsidRPr="00540319" w:rsidRDefault="00173702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ผลกระทบของหุ้นสามัญเทียบเท่าปรับลด</w:t>
            </w:r>
          </w:p>
        </w:tc>
        <w:tc>
          <w:tcPr>
            <w:tcW w:w="929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62E57BF9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1" w:type="dxa"/>
          </w:tcPr>
          <w:p w14:paraId="18D1E36A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470E18D2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02DB1CCA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2AEC2576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4065DC90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</w:tcPr>
          <w:p w14:paraId="1ECB4FBD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  <w:vAlign w:val="bottom"/>
          </w:tcPr>
          <w:p w14:paraId="78BECDD0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double" w:sz="6" w:space="0" w:color="auto"/>
              <w:left w:val="nil"/>
              <w:bottom w:val="nil"/>
              <w:right w:val="nil"/>
            </w:tcBorders>
            <w:vAlign w:val="bottom"/>
          </w:tcPr>
          <w:p w14:paraId="4AEAA1B1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2649EA54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double" w:sz="6" w:space="0" w:color="auto"/>
              <w:left w:val="nil"/>
              <w:bottom w:val="nil"/>
              <w:right w:val="nil"/>
            </w:tcBorders>
          </w:tcPr>
          <w:p w14:paraId="7CAF68FC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40319" w:rsidRPr="00540319" w14:paraId="514E7C06" w14:textId="77777777" w:rsidTr="00ED51E6">
        <w:trPr>
          <w:cantSplit/>
        </w:trPr>
        <w:tc>
          <w:tcPr>
            <w:tcW w:w="2975" w:type="dxa"/>
          </w:tcPr>
          <w:p w14:paraId="0385D112" w14:textId="77777777" w:rsidR="00173702" w:rsidRPr="00540319" w:rsidRDefault="00173702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ใบสำคัญแสดงสิทธิที่จะซื้อหุ้นสามัญของ</w:t>
            </w:r>
          </w:p>
          <w:p w14:paraId="3FB245FA" w14:textId="77777777" w:rsidR="00173702" w:rsidRPr="00540319" w:rsidRDefault="00173702" w:rsidP="005C7D80">
            <w:pPr>
              <w:overflowPunct w:val="0"/>
              <w:autoSpaceDE w:val="0"/>
              <w:autoSpaceDN w:val="0"/>
              <w:adjustRightInd w:val="0"/>
              <w:spacing w:line="420" w:lineRule="exact"/>
              <w:ind w:left="162" w:right="-198" w:hanging="162"/>
              <w:jc w:val="both"/>
              <w:textAlignment w:val="baseline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ab/>
            </w:r>
            <w:r w:rsidRPr="001E3005">
              <w:rPr>
                <w:rFonts w:ascii="Angsana New" w:hAnsi="Angsana New" w:cs="Angsana New"/>
                <w:sz w:val="26"/>
                <w:szCs w:val="26"/>
                <w:cs/>
              </w:rPr>
              <w:t>บริษัท (</w:t>
            </w:r>
            <w:r w:rsidRPr="00540319">
              <w:rPr>
                <w:rFonts w:ascii="Angsana New" w:hAnsi="Angsana New" w:cs="Angsana New"/>
                <w:sz w:val="26"/>
                <w:szCs w:val="26"/>
              </w:rPr>
              <w:t>ICN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-</w:t>
            </w:r>
            <w:r w:rsidRPr="00540319">
              <w:rPr>
                <w:rFonts w:ascii="Angsana New" w:hAnsi="Angsana New" w:cs="Angsana New"/>
                <w:sz w:val="26"/>
                <w:szCs w:val="26"/>
              </w:rPr>
              <w:t>W1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)</w:t>
            </w:r>
          </w:p>
        </w:tc>
        <w:tc>
          <w:tcPr>
            <w:tcW w:w="929" w:type="dxa"/>
            <w:vAlign w:val="bottom"/>
          </w:tcPr>
          <w:p w14:paraId="353368A1" w14:textId="77777777" w:rsidR="00173702" w:rsidRPr="001E3005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  <w:cs/>
              </w:rPr>
            </w:pPr>
          </w:p>
        </w:tc>
        <w:tc>
          <w:tcPr>
            <w:tcW w:w="141" w:type="dxa"/>
          </w:tcPr>
          <w:p w14:paraId="1041B60B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</w:tcPr>
          <w:p w14:paraId="43F17766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51" w:type="dxa"/>
          </w:tcPr>
          <w:p w14:paraId="217E4EC3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21EF9FF5" w14:textId="77777777" w:rsidR="00173702" w:rsidRPr="00540319" w:rsidRDefault="00143B7F" w:rsidP="005C7D80">
            <w:pPr>
              <w:pStyle w:val="af7"/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left="994" w:right="57"/>
              <w:jc w:val="center"/>
              <w:rPr>
                <w:sz w:val="26"/>
                <w:szCs w:val="26"/>
              </w:rPr>
            </w:pPr>
            <w:r w:rsidRPr="00540319">
              <w:rPr>
                <w:sz w:val="26"/>
                <w:szCs w:val="26"/>
              </w:rPr>
              <w:t>-</w:t>
            </w:r>
          </w:p>
          <w:p w14:paraId="05A045FE" w14:textId="5B86881D" w:rsidR="00143B7F" w:rsidRPr="00540319" w:rsidRDefault="000857FA" w:rsidP="005C7D80">
            <w:pPr>
              <w:tabs>
                <w:tab w:val="left" w:pos="440"/>
                <w:tab w:val="right" w:pos="647"/>
              </w:tabs>
              <w:spacing w:line="420" w:lineRule="exact"/>
              <w:ind w:right="255"/>
              <w:rPr>
                <w:sz w:val="26"/>
                <w:szCs w:val="26"/>
              </w:rPr>
            </w:pPr>
            <w:r w:rsidRPr="00540319">
              <w:rPr>
                <w:sz w:val="26"/>
                <w:szCs w:val="26"/>
              </w:rPr>
              <w:tab/>
            </w:r>
            <w:r w:rsidRPr="00540319">
              <w:rPr>
                <w:sz w:val="26"/>
                <w:szCs w:val="26"/>
              </w:rPr>
              <w:tab/>
            </w:r>
            <w:r w:rsidR="00143B7F" w:rsidRPr="00540319">
              <w:rPr>
                <w:sz w:val="26"/>
                <w:szCs w:val="26"/>
              </w:rPr>
              <w:t>-</w:t>
            </w:r>
          </w:p>
        </w:tc>
        <w:tc>
          <w:tcPr>
            <w:tcW w:w="142" w:type="dxa"/>
            <w:vAlign w:val="bottom"/>
          </w:tcPr>
          <w:p w14:paraId="70A9C8C2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14:paraId="1194F968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  <w:p w14:paraId="3C87B01D" w14:textId="33E27450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23,342</w:t>
            </w:r>
          </w:p>
        </w:tc>
        <w:tc>
          <w:tcPr>
            <w:tcW w:w="151" w:type="dxa"/>
            <w:vAlign w:val="bottom"/>
          </w:tcPr>
          <w:p w14:paraId="3C7C2945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vAlign w:val="bottom"/>
          </w:tcPr>
          <w:p w14:paraId="024802A7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142" w:type="dxa"/>
            <w:vAlign w:val="bottom"/>
          </w:tcPr>
          <w:p w14:paraId="1F9A7831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</w:tcPr>
          <w:p w14:paraId="0401BA23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</w:tr>
      <w:tr w:rsidR="00540319" w:rsidRPr="00540319" w14:paraId="67992E81" w14:textId="77777777" w:rsidTr="00ED51E6">
        <w:trPr>
          <w:cantSplit/>
        </w:trPr>
        <w:tc>
          <w:tcPr>
            <w:tcW w:w="2975" w:type="dxa"/>
            <w:hideMark/>
          </w:tcPr>
          <w:p w14:paraId="4AF8CB92" w14:textId="77777777" w:rsidR="00173702" w:rsidRPr="00540319" w:rsidRDefault="00173702" w:rsidP="005C7D80">
            <w:pPr>
              <w:tabs>
                <w:tab w:val="left" w:pos="180"/>
                <w:tab w:val="left" w:pos="360"/>
              </w:tabs>
              <w:overflowPunct w:val="0"/>
              <w:autoSpaceDE w:val="0"/>
              <w:autoSpaceDN w:val="0"/>
              <w:adjustRightInd w:val="0"/>
              <w:spacing w:line="420" w:lineRule="exact"/>
              <w:ind w:left="162" w:right="-108" w:hanging="162"/>
              <w:jc w:val="both"/>
              <w:textAlignment w:val="baseline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b/>
                <w:bCs/>
                <w:sz w:val="26"/>
                <w:szCs w:val="26"/>
                <w:cs/>
              </w:rPr>
              <w:t>กำไรต่อหุ้นปรับลด</w:t>
            </w:r>
          </w:p>
        </w:tc>
        <w:tc>
          <w:tcPr>
            <w:tcW w:w="929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45A66E44" w14:textId="2E4B84D5" w:rsidR="00173702" w:rsidRPr="00540319" w:rsidRDefault="009A4F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>
              <w:rPr>
                <w:rFonts w:ascii="Angsana New" w:hAnsi="Angsana New" w:cs="Angsana New"/>
                <w:sz w:val="26"/>
                <w:szCs w:val="26"/>
              </w:rPr>
              <w:t>103,968</w:t>
            </w:r>
          </w:p>
        </w:tc>
        <w:tc>
          <w:tcPr>
            <w:tcW w:w="141" w:type="dxa"/>
          </w:tcPr>
          <w:p w14:paraId="1CE0F275" w14:textId="77777777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7CC23E7A" w14:textId="715BA5BE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152,805</w:t>
            </w:r>
          </w:p>
        </w:tc>
        <w:tc>
          <w:tcPr>
            <w:tcW w:w="151" w:type="dxa"/>
          </w:tcPr>
          <w:p w14:paraId="42E3D591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</w:tcPr>
          <w:p w14:paraId="3984F045" w14:textId="3C1F89DC" w:rsidR="00173702" w:rsidRPr="00540319" w:rsidRDefault="00143B7F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672,100</w:t>
            </w:r>
          </w:p>
        </w:tc>
        <w:tc>
          <w:tcPr>
            <w:tcW w:w="142" w:type="dxa"/>
            <w:vAlign w:val="bottom"/>
          </w:tcPr>
          <w:p w14:paraId="3C0263AE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nil"/>
              <w:bottom w:val="double" w:sz="6" w:space="0" w:color="auto"/>
              <w:right w:val="nil"/>
            </w:tcBorders>
            <w:hideMark/>
          </w:tcPr>
          <w:p w14:paraId="42B6D12B" w14:textId="4140F26D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649,438</w:t>
            </w:r>
          </w:p>
        </w:tc>
        <w:tc>
          <w:tcPr>
            <w:tcW w:w="151" w:type="dxa"/>
            <w:vAlign w:val="bottom"/>
          </w:tcPr>
          <w:p w14:paraId="7A8338FB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double" w:sz="6" w:space="0" w:color="auto"/>
              <w:right w:val="nil"/>
            </w:tcBorders>
            <w:vAlign w:val="bottom"/>
          </w:tcPr>
          <w:p w14:paraId="172DF7A3" w14:textId="13175FCB" w:rsidR="00173702" w:rsidRPr="00540319" w:rsidRDefault="00143B7F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1E3005">
              <w:rPr>
                <w:rFonts w:ascii="Angsana New" w:hAnsi="Angsana New" w:cs="Angsana New"/>
                <w:sz w:val="26"/>
                <w:szCs w:val="26"/>
              </w:rPr>
              <w:t>0.1</w:t>
            </w:r>
            <w:r w:rsidRPr="00540319">
              <w:rPr>
                <w:rFonts w:ascii="Angsana New" w:hAnsi="Angsana New" w:cs="Angsana New"/>
                <w:sz w:val="26"/>
                <w:szCs w:val="26"/>
              </w:rPr>
              <w:t>5</w:t>
            </w:r>
          </w:p>
        </w:tc>
        <w:tc>
          <w:tcPr>
            <w:tcW w:w="142" w:type="dxa"/>
            <w:vAlign w:val="bottom"/>
          </w:tcPr>
          <w:p w14:paraId="5981E4D5" w14:textId="77777777" w:rsidR="00173702" w:rsidRPr="00540319" w:rsidRDefault="00173702" w:rsidP="005C7D80">
            <w:pPr>
              <w:tabs>
                <w:tab w:val="left" w:pos="284"/>
                <w:tab w:val="left" w:pos="378"/>
                <w:tab w:val="left" w:pos="567"/>
                <w:tab w:val="left" w:pos="851"/>
                <w:tab w:val="left" w:pos="1080"/>
                <w:tab w:val="left" w:pos="1134"/>
                <w:tab w:val="left" w:pos="1440"/>
                <w:tab w:val="left" w:pos="1985"/>
              </w:tabs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95" w:type="dxa"/>
            <w:tcBorders>
              <w:top w:val="nil"/>
              <w:left w:val="nil"/>
              <w:bottom w:val="double" w:sz="6" w:space="0" w:color="auto"/>
              <w:right w:val="nil"/>
            </w:tcBorders>
            <w:hideMark/>
          </w:tcPr>
          <w:p w14:paraId="67349731" w14:textId="268F4B56" w:rsidR="00173702" w:rsidRPr="00540319" w:rsidRDefault="00173702" w:rsidP="005C7D80">
            <w:pPr>
              <w:spacing w:line="420" w:lineRule="exact"/>
              <w:ind w:right="57"/>
              <w:jc w:val="right"/>
              <w:rPr>
                <w:rFonts w:ascii="Angsana New" w:hAnsi="Angsana New" w:cs="Angsana New"/>
                <w:sz w:val="26"/>
                <w:szCs w:val="26"/>
              </w:rPr>
            </w:pPr>
            <w:r w:rsidRPr="00540319">
              <w:rPr>
                <w:rFonts w:ascii="Angsana New" w:hAnsi="Angsana New" w:cs="Angsana New"/>
                <w:sz w:val="26"/>
                <w:szCs w:val="26"/>
              </w:rPr>
              <w:t>0</w:t>
            </w:r>
            <w:r w:rsidRPr="001E3005">
              <w:rPr>
                <w:rFonts w:ascii="Angsana New" w:hAnsi="Angsana New" w:cs="Angsana New"/>
                <w:sz w:val="26"/>
                <w:szCs w:val="26"/>
              </w:rPr>
              <w:t>.</w:t>
            </w:r>
            <w:r w:rsidRPr="00540319">
              <w:rPr>
                <w:rFonts w:ascii="Angsana New" w:hAnsi="Angsana New" w:cs="Angsana New"/>
                <w:sz w:val="26"/>
                <w:szCs w:val="26"/>
              </w:rPr>
              <w:t>24</w:t>
            </w:r>
          </w:p>
        </w:tc>
      </w:tr>
    </w:tbl>
    <w:p w14:paraId="03630F9E" w14:textId="77777777" w:rsidR="00792321" w:rsidRPr="00173C97" w:rsidRDefault="00792321" w:rsidP="005C7D80">
      <w:pPr>
        <w:spacing w:line="370" w:lineRule="exact"/>
        <w:jc w:val="thaiDistribute"/>
        <w:rPr>
          <w:rFonts w:ascii="Angsana New" w:hAnsi="Angsana New" w:cs="Angsana New"/>
          <w:b/>
          <w:bCs/>
          <w:color w:val="FF0000"/>
          <w:sz w:val="32"/>
          <w:szCs w:val="32"/>
          <w:highlight w:val="yellow"/>
        </w:rPr>
      </w:pPr>
    </w:p>
    <w:p w14:paraId="38EED699" w14:textId="77777777" w:rsidR="00D2365F" w:rsidRDefault="00D2365F">
      <w:pP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br w:type="page"/>
      </w:r>
    </w:p>
    <w:p w14:paraId="44870FA5" w14:textId="4F5632FC" w:rsidR="00D17293" w:rsidRPr="001E3005" w:rsidRDefault="00EF1EA5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65480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B720C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654807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ส่วนงานดำเนินงาน</w:t>
      </w:r>
    </w:p>
    <w:p w14:paraId="59261A68" w14:textId="33AC2711" w:rsidR="00385A39" w:rsidRPr="00654807" w:rsidRDefault="00D17293" w:rsidP="00B958BB">
      <w:pPr>
        <w:spacing w:line="38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อมูลส่วนงานดำเนินงานที่นำเสนอนี้สอดคล้องกับรายงานภายในของบริษัทและบริษัทย่อยที่ผู้มีอำนาจตัดสินใจสูงสุดด้านการดำเนินงานได้รับและสอบทานอย่างสม่ำเสมอเพื่อใช้ในการตัดสินใจในการจัดสรรทรัพยากรให้กับส่วนงานและประเมินผลการดำเนินงานของส่วนงาน ทั้งนี้ผู้มีอำนาจตัดสินใจสูงสุดด้านการดำเนินงานของบริษัทและบริษัทย่อยคือ คณะกรรมการบริษัท บริษัทและบริษัทย่อยดำเนินธุรกิจหลักในส่วนงานดำเนินงานที่รายงานเพียงส่วนงานเดียว คือ ขายและให้บริการ </w:t>
      </w:r>
      <w:r w:rsidRPr="001E3005">
        <w:rPr>
          <w:rStyle w:val="af2"/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ติดตั้งงานระบบโทรคมนาคม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และดำเนินธุรกิจในเขตภูมิศาสตร์เดียว คือ ประเทศไทย</w:t>
      </w:r>
      <w:r w:rsidRPr="00654807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 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บริษัทประเมินผลการปฏิบัติงานของส่วนงานโดยพิจารณาจากกำไรหรือขาดทุนจากการดำเนินงานซึ่งวัดมูลค่าโดยใช้เกณฑ์เดียวกับที่ใช้ในการวัดกำไรหรือขาดทุนจากการดำเนินงานและสินทรัพย์รวมในงบการเงิน ดังนั้น รายได้ กำไรจากการดำเนินงาน และสินทรัพย์ที่แสดงอยู่ในงบการเงิน จึงถือเป็นการรายงานตามส่วนงานดำเนินงานและเขตภูมิศาสตร์แล้ว </w:t>
      </w:r>
    </w:p>
    <w:p w14:paraId="4FA110B1" w14:textId="77777777" w:rsidR="00D258A6" w:rsidRPr="00173C97" w:rsidRDefault="00D258A6" w:rsidP="00CC0BCA">
      <w:pPr>
        <w:spacing w:line="26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</w:rPr>
      </w:pPr>
    </w:p>
    <w:p w14:paraId="2C12D002" w14:textId="54E080BC" w:rsidR="00D17293" w:rsidRPr="001E3005" w:rsidRDefault="00D17293" w:rsidP="00C651E5">
      <w:pPr>
        <w:spacing w:line="420" w:lineRule="exact"/>
        <w:ind w:firstLine="284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ข้อมูลเกี่ยวกับลูกค้ารายใหญ่</w:t>
      </w:r>
      <w:r w:rsidR="00821503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</w:p>
    <w:p w14:paraId="0432D917" w14:textId="17B93899" w:rsidR="002B2301" w:rsidRPr="00BA1255" w:rsidRDefault="00D17293" w:rsidP="007175DE">
      <w:pPr>
        <w:spacing w:line="37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</w:t>
      </w:r>
      <w:r w:rsidR="00A20AF9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งวด</w:t>
      </w:r>
      <w:r w:rsidR="00BA1255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เก้า</w:t>
      </w:r>
      <w:r w:rsidR="00A20AF9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เดือนสิ้นสุดวันที่ </w:t>
      </w:r>
      <w:r w:rsidR="00A20AF9" w:rsidRPr="00BA125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3</w:t>
      </w:r>
      <w:r w:rsidR="00AE2E55" w:rsidRPr="00BA125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A20AF9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BA1255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="00A20AF9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3972FB" w:rsidRPr="00BA125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A204F" w:rsidRPr="00BA125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A6DFD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และ </w:t>
      </w:r>
      <w:r w:rsidR="006A6DFD" w:rsidRPr="00BA125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EA204F" w:rsidRPr="00BA125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6</w:t>
      </w:r>
      <w:r w:rsidR="006A6DFD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บริษัทมีรายได้จากลูกค้ารายใหญ่</w:t>
      </w:r>
      <w:r w:rsidR="001C10C2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เป็นหน่วยงานรัฐวิสาหกิจ</w:t>
      </w:r>
      <w:r w:rsidR="00CC2257">
        <w:rPr>
          <w:rFonts w:ascii="Angsana New" w:hAnsi="Angsana New" w:cs="Angsana New" w:hint="cs"/>
          <w:color w:val="000000" w:themeColor="text1"/>
          <w:spacing w:val="-4"/>
          <w:sz w:val="32"/>
          <w:szCs w:val="32"/>
          <w:cs/>
        </w:rPr>
        <w:t>และเอกชน</w:t>
      </w:r>
      <w:r w:rsidR="007C03F8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เป็นจำนวนเงิน</w:t>
      </w:r>
      <w:r w:rsidR="003972F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6102BF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703.61</w:t>
      </w:r>
      <w:r w:rsidR="008A7BE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ล้านบาท </w:t>
      </w:r>
      <w:r w:rsidR="006A6DFD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</w:t>
      </w:r>
      <w:r w:rsidR="00502B0C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8A7BEB" w:rsidRPr="008A7BE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1,225</w:t>
      </w:r>
      <w:r w:rsidR="008A7BE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.</w:t>
      </w:r>
      <w:r w:rsidR="008A7BEB" w:rsidRPr="008A7BEB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15 </w:t>
      </w:r>
      <w:r w:rsidR="006A6DFD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ล้านบาท ตามลำดับ</w:t>
      </w:r>
    </w:p>
    <w:p w14:paraId="2DEDA1C5" w14:textId="77777777" w:rsidR="005C7D80" w:rsidRPr="001E3005" w:rsidRDefault="005C7D80" w:rsidP="00CC0BCA">
      <w:pPr>
        <w:spacing w:line="300" w:lineRule="exact"/>
        <w:ind w:left="284" w:firstLine="567"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highlight w:val="yellow"/>
          <w:cs/>
        </w:rPr>
      </w:pPr>
    </w:p>
    <w:p w14:paraId="720B9929" w14:textId="52F134A4" w:rsidR="008E6597" w:rsidRPr="000E2A15" w:rsidRDefault="008E6597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0E2A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B720C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3</w:t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Pr="000E2A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เครื่องมือทางการเงิน</w:t>
      </w:r>
    </w:p>
    <w:p w14:paraId="5A9FEDCB" w14:textId="077AC716" w:rsidR="008E6597" w:rsidRPr="000E2A15" w:rsidRDefault="008E6597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0E2A1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B720C2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สัญญาซื้อขายเงินตราต่างประเทศล่วงหน้า</w:t>
      </w:r>
    </w:p>
    <w:p w14:paraId="44726D32" w14:textId="459D4794" w:rsidR="008E6597" w:rsidRPr="000E2A15" w:rsidRDefault="008E6597" w:rsidP="00C110A8">
      <w:pPr>
        <w:tabs>
          <w:tab w:val="left" w:pos="284"/>
          <w:tab w:val="left" w:pos="851"/>
          <w:tab w:val="left" w:pos="1418"/>
        </w:tabs>
        <w:spacing w:line="36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>บริษัทได้ทำสัญญาซื้อขายเงินตราต่างประเทศล่วงหน้าเพื่อลดความเสี่ยงจากความผันผวนของ เจ้าหนี้การค้า และเจ้าหนี้อื่นที่เป็นสกุลเงินตราต่างประเทศ</w:t>
      </w:r>
    </w:p>
    <w:p w14:paraId="5F0FDAB3" w14:textId="270A17F3" w:rsidR="00D92AFE" w:rsidRPr="00E477AC" w:rsidRDefault="008E6597" w:rsidP="00D92AFE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E477A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E477A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Pr="00E477A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ab/>
      </w:r>
      <w:r w:rsidR="00D92AFE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ณ วันที่ </w:t>
      </w:r>
      <w:r w:rsidR="00D92AFE" w:rsidRPr="00E477A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30</w:t>
      </w:r>
      <w:r w:rsidR="00D92AFE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กันยายน</w:t>
      </w:r>
      <w:r w:rsidR="00D92AFE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 xml:space="preserve"> </w:t>
      </w:r>
      <w:r w:rsidR="00D92AFE" w:rsidRPr="00E477AC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2567</w:t>
      </w:r>
      <w:r w:rsidR="00D92AFE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บริษัทมีสัญญาซื้อเงินตราต่างประเทศล่วงหน้าคงเหลืออยู่สามารถสรุปได้ดังนี้</w:t>
      </w:r>
    </w:p>
    <w:tbl>
      <w:tblPr>
        <w:tblW w:w="8339" w:type="dxa"/>
        <w:tblInd w:w="959" w:type="dxa"/>
        <w:tblLayout w:type="fixed"/>
        <w:tblLook w:val="0000" w:firstRow="0" w:lastRow="0" w:firstColumn="0" w:lastColumn="0" w:noHBand="0" w:noVBand="0"/>
      </w:tblPr>
      <w:tblGrid>
        <w:gridCol w:w="1559"/>
        <w:gridCol w:w="259"/>
        <w:gridCol w:w="2268"/>
        <w:gridCol w:w="283"/>
        <w:gridCol w:w="1985"/>
        <w:gridCol w:w="283"/>
        <w:gridCol w:w="1702"/>
      </w:tblGrid>
      <w:tr w:rsidR="00D92AFE" w:rsidRPr="00E477AC" w14:paraId="5D201F89" w14:textId="77777777" w:rsidTr="004B1346">
        <w:tc>
          <w:tcPr>
            <w:tcW w:w="1559" w:type="dxa"/>
            <w:tcBorders>
              <w:bottom w:val="single" w:sz="6" w:space="0" w:color="auto"/>
            </w:tcBorders>
          </w:tcPr>
          <w:p w14:paraId="7E45F4BE" w14:textId="77777777" w:rsidR="00D92AFE" w:rsidRPr="00E477AC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สกุลเงิน</w:t>
            </w:r>
          </w:p>
        </w:tc>
        <w:tc>
          <w:tcPr>
            <w:tcW w:w="259" w:type="dxa"/>
          </w:tcPr>
          <w:p w14:paraId="5CCB168E" w14:textId="77777777" w:rsidR="00D92AFE" w:rsidRPr="00E477AC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14:paraId="762D3766" w14:textId="77777777" w:rsidR="00D92AFE" w:rsidRPr="00E477AC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จำนวนเงินตราต่างประเทศ</w:t>
            </w:r>
          </w:p>
          <w:p w14:paraId="3FB340E3" w14:textId="77777777" w:rsidR="00D92AFE" w:rsidRPr="00E477AC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หลักพัน)</w:t>
            </w:r>
          </w:p>
        </w:tc>
        <w:tc>
          <w:tcPr>
            <w:tcW w:w="283" w:type="dxa"/>
            <w:tcBorders>
              <w:left w:val="nil"/>
            </w:tcBorders>
          </w:tcPr>
          <w:p w14:paraId="5ACD0F9E" w14:textId="77777777" w:rsidR="00D92AFE" w:rsidRPr="00E477AC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14:paraId="07DD015C" w14:textId="77777777" w:rsidR="00D92AFE" w:rsidRPr="00E477AC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จำนวนเงินตามสัญญา</w:t>
            </w:r>
          </w:p>
          <w:p w14:paraId="4489DB8C" w14:textId="77777777" w:rsidR="00D92AFE" w:rsidRPr="00E477AC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พันบาท)</w:t>
            </w:r>
          </w:p>
        </w:tc>
        <w:tc>
          <w:tcPr>
            <w:tcW w:w="283" w:type="dxa"/>
          </w:tcPr>
          <w:p w14:paraId="77B85B61" w14:textId="77777777" w:rsidR="00D92AFE" w:rsidRPr="00E477AC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  <w:tcBorders>
              <w:bottom w:val="single" w:sz="6" w:space="0" w:color="auto"/>
            </w:tcBorders>
          </w:tcPr>
          <w:p w14:paraId="76968A0D" w14:textId="77777777" w:rsidR="00D92AFE" w:rsidRPr="00E477AC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มูลค่ายุติธรรม</w:t>
            </w:r>
          </w:p>
          <w:p w14:paraId="083B11A2" w14:textId="77777777" w:rsidR="00D92AFE" w:rsidRPr="00E477AC" w:rsidRDefault="00D92AFE" w:rsidP="007175DE">
            <w:pPr>
              <w:tabs>
                <w:tab w:val="left" w:pos="8505"/>
              </w:tabs>
              <w:spacing w:line="300" w:lineRule="exact"/>
              <w:ind w:left="-108" w:right="-108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(</w:t>
            </w:r>
            <w:r w:rsidRPr="001E3005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  <w:t>พันบาท)</w:t>
            </w:r>
          </w:p>
        </w:tc>
      </w:tr>
      <w:tr w:rsidR="00D92AFE" w:rsidRPr="00741D6D" w14:paraId="12E90548" w14:textId="77777777" w:rsidTr="004B1346">
        <w:tc>
          <w:tcPr>
            <w:tcW w:w="1559" w:type="dxa"/>
          </w:tcPr>
          <w:p w14:paraId="3466A0A3" w14:textId="77777777" w:rsidR="00D92AFE" w:rsidRPr="00E477AC" w:rsidRDefault="00D92AFE" w:rsidP="004B1346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firstLine="24"/>
              <w:jc w:val="center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E477AC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USD</w:t>
            </w:r>
          </w:p>
        </w:tc>
        <w:tc>
          <w:tcPr>
            <w:tcW w:w="259" w:type="dxa"/>
          </w:tcPr>
          <w:p w14:paraId="602D6D32" w14:textId="77777777" w:rsidR="00D92AFE" w:rsidRPr="00E477AC" w:rsidRDefault="00D92AFE" w:rsidP="004B1346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left="567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2268" w:type="dxa"/>
          </w:tcPr>
          <w:p w14:paraId="49C30B27" w14:textId="586D63C5" w:rsidR="00D92AFE" w:rsidRPr="00E477AC" w:rsidRDefault="00D92AFE" w:rsidP="004B1346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E477AC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771</w:t>
            </w:r>
          </w:p>
        </w:tc>
        <w:tc>
          <w:tcPr>
            <w:tcW w:w="283" w:type="dxa"/>
            <w:tcBorders>
              <w:left w:val="nil"/>
            </w:tcBorders>
          </w:tcPr>
          <w:p w14:paraId="5A8FB7E6" w14:textId="77777777" w:rsidR="00D92AFE" w:rsidRPr="00E477AC" w:rsidRDefault="00D92AFE" w:rsidP="004B1346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985" w:type="dxa"/>
          </w:tcPr>
          <w:p w14:paraId="568EDF80" w14:textId="0D29784E" w:rsidR="00D92AFE" w:rsidRPr="00E477AC" w:rsidRDefault="00D92AFE" w:rsidP="004B1346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  <w:r w:rsidRPr="00E477AC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25,975</w:t>
            </w:r>
          </w:p>
        </w:tc>
        <w:tc>
          <w:tcPr>
            <w:tcW w:w="283" w:type="dxa"/>
          </w:tcPr>
          <w:p w14:paraId="42210F63" w14:textId="77777777" w:rsidR="00D92AFE" w:rsidRPr="00E477AC" w:rsidRDefault="00D92AFE" w:rsidP="004B1346">
            <w:pPr>
              <w:tabs>
                <w:tab w:val="left" w:pos="284"/>
                <w:tab w:val="left" w:pos="851"/>
                <w:tab w:val="left" w:pos="1440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</w:pPr>
          </w:p>
        </w:tc>
        <w:tc>
          <w:tcPr>
            <w:tcW w:w="1702" w:type="dxa"/>
          </w:tcPr>
          <w:p w14:paraId="0958134C" w14:textId="003671E1" w:rsidR="00D92AFE" w:rsidRPr="001E3005" w:rsidRDefault="00D92AFE" w:rsidP="004B1346">
            <w:pPr>
              <w:tabs>
                <w:tab w:val="left" w:pos="284"/>
                <w:tab w:val="left" w:pos="8505"/>
              </w:tabs>
              <w:spacing w:line="400" w:lineRule="exact"/>
              <w:ind w:right="397"/>
              <w:jc w:val="right"/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  <w:cs/>
              </w:rPr>
            </w:pPr>
            <w:r w:rsidRPr="00E477AC">
              <w:rPr>
                <w:rFonts w:ascii="Angsana New" w:hAnsi="Angsana New" w:cs="Angsana New"/>
                <w:color w:val="000000" w:themeColor="text1"/>
                <w:spacing w:val="-6"/>
                <w:sz w:val="32"/>
                <w:szCs w:val="32"/>
              </w:rPr>
              <w:t>24,668</w:t>
            </w:r>
          </w:p>
        </w:tc>
      </w:tr>
    </w:tbl>
    <w:p w14:paraId="1D2CC1FD" w14:textId="77777777" w:rsidR="00540319" w:rsidRDefault="00EA4AFF" w:rsidP="00540319">
      <w:pPr>
        <w:spacing w:line="200" w:lineRule="exact"/>
        <w:ind w:left="851" w:firstLine="59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</w:p>
    <w:p w14:paraId="2824E02E" w14:textId="6E5E44E0" w:rsidR="00022BBE" w:rsidRDefault="00540319" w:rsidP="001134B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0E2A1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B720C2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="00022BBE" w:rsidRPr="001E3005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="00022BBE" w:rsidRPr="000E2A1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022BBE"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022BBE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การวัดมูลค่ายุติธรรม</w:t>
      </w:r>
    </w:p>
    <w:p w14:paraId="13078B27" w14:textId="19895893" w:rsidR="00D42DC8" w:rsidRPr="00C81152" w:rsidRDefault="00D42DC8" w:rsidP="00B958BB">
      <w:pPr>
        <w:spacing w:line="360" w:lineRule="exact"/>
        <w:ind w:left="851" w:firstLine="590"/>
        <w:jc w:val="thaiDistribute"/>
        <w:rPr>
          <w:rFonts w:asciiTheme="majorBidi" w:hAnsiTheme="majorBidi" w:cs="Angsana New"/>
          <w:color w:val="000000" w:themeColor="text1"/>
          <w:spacing w:val="-4"/>
          <w:sz w:val="32"/>
          <w:szCs w:val="32"/>
        </w:rPr>
      </w:pPr>
      <w:bookmarkStart w:id="7" w:name="_Hlk178350395"/>
      <w:r w:rsidRPr="001E3005">
        <w:rPr>
          <w:rFonts w:asciiTheme="majorBidi" w:hAnsiTheme="majorBidi" w:cs="Angsana New"/>
          <w:color w:val="000000" w:themeColor="text1"/>
          <w:spacing w:val="-4"/>
          <w:sz w:val="32"/>
          <w:szCs w:val="32"/>
          <w:cs/>
        </w:rPr>
        <w:t xml:space="preserve">ณ วันที่ </w:t>
      </w:r>
      <w:r w:rsidRPr="00C81152">
        <w:rPr>
          <w:rFonts w:asciiTheme="majorBidi" w:hAnsiTheme="majorBidi" w:cstheme="majorBidi"/>
          <w:color w:val="000000" w:themeColor="text1"/>
          <w:spacing w:val="-12"/>
          <w:sz w:val="32"/>
          <w:szCs w:val="32"/>
        </w:rPr>
        <w:t xml:space="preserve">30 </w:t>
      </w:r>
      <w:r w:rsidRPr="001E3005">
        <w:rPr>
          <w:rFonts w:asciiTheme="majorBidi" w:hAnsiTheme="majorBidi" w:cs="Angsana New"/>
          <w:color w:val="000000" w:themeColor="text1"/>
          <w:spacing w:val="-12"/>
          <w:sz w:val="32"/>
          <w:szCs w:val="32"/>
          <w:cs/>
        </w:rPr>
        <w:t xml:space="preserve">กันยายน </w:t>
      </w:r>
      <w:r w:rsidRPr="00C81152">
        <w:rPr>
          <w:rFonts w:asciiTheme="majorBidi" w:hAnsiTheme="majorBidi" w:cs="Angsana New"/>
          <w:color w:val="000000" w:themeColor="text1"/>
          <w:spacing w:val="-12"/>
          <w:sz w:val="32"/>
          <w:szCs w:val="32"/>
        </w:rPr>
        <w:t>2567</w:t>
      </w:r>
      <w:r w:rsidRPr="001E3005">
        <w:rPr>
          <w:rFonts w:asciiTheme="majorBidi" w:hAnsiTheme="majorBidi" w:cs="Angsana New"/>
          <w:color w:val="000000" w:themeColor="text1"/>
          <w:spacing w:val="-4"/>
          <w:sz w:val="32"/>
          <w:szCs w:val="32"/>
          <w:cs/>
        </w:rPr>
        <w:t xml:space="preserve"> บริษัทมีสินทรัพย์และหนี้สินที่วัดมูลค่าด้วยมูลค่ายุติธรรมหรือเปิดเผยมูลค่ายุติธรรมแยกแสดงตามลำดับชั้นของมูลค่ายุติธรรม ดังนี้ </w:t>
      </w:r>
    </w:p>
    <w:p w14:paraId="62084253" w14:textId="77777777" w:rsidR="00B720C2" w:rsidRPr="00C81152" w:rsidRDefault="00B720C2" w:rsidP="00540319">
      <w:pPr>
        <w:spacing w:line="200" w:lineRule="exact"/>
        <w:ind w:left="851" w:firstLine="590"/>
        <w:jc w:val="thaiDistribute"/>
        <w:rPr>
          <w:rFonts w:asciiTheme="majorBidi" w:hAnsiTheme="majorBidi" w:cs="Angsana New"/>
          <w:color w:val="000000" w:themeColor="text1"/>
          <w:spacing w:val="-4"/>
          <w:sz w:val="32"/>
          <w:szCs w:val="32"/>
        </w:rPr>
      </w:pPr>
    </w:p>
    <w:tbl>
      <w:tblPr>
        <w:tblW w:w="8374" w:type="dxa"/>
        <w:tblInd w:w="851" w:type="dxa"/>
        <w:tblLayout w:type="fixed"/>
        <w:tblCellMar>
          <w:left w:w="45" w:type="dxa"/>
          <w:right w:w="45" w:type="dxa"/>
        </w:tblCellMar>
        <w:tblLook w:val="01E0" w:firstRow="1" w:lastRow="1" w:firstColumn="1" w:lastColumn="1" w:noHBand="0" w:noVBand="0"/>
      </w:tblPr>
      <w:tblGrid>
        <w:gridCol w:w="3969"/>
        <w:gridCol w:w="1003"/>
        <w:gridCol w:w="110"/>
        <w:gridCol w:w="1024"/>
        <w:gridCol w:w="114"/>
        <w:gridCol w:w="1020"/>
        <w:gridCol w:w="110"/>
        <w:gridCol w:w="1024"/>
      </w:tblGrid>
      <w:tr w:rsidR="00D42DC8" w:rsidRPr="00C81152" w14:paraId="58AF06C4" w14:textId="77777777" w:rsidTr="004B5321">
        <w:tc>
          <w:tcPr>
            <w:tcW w:w="3969" w:type="dxa"/>
          </w:tcPr>
          <w:p w14:paraId="49651FE3" w14:textId="77777777" w:rsidR="00D42DC8" w:rsidRPr="00C81152" w:rsidRDefault="00D42DC8" w:rsidP="00C110A8">
            <w:pPr>
              <w:spacing w:line="340" w:lineRule="exact"/>
              <w:rPr>
                <w:rFonts w:asciiTheme="majorBidi" w:hAnsiTheme="majorBidi" w:cstheme="majorBidi"/>
                <w:color w:val="000000" w:themeColor="text1"/>
              </w:rPr>
            </w:pPr>
            <w:bookmarkStart w:id="8" w:name="_Hlk148268992"/>
          </w:p>
        </w:tc>
        <w:tc>
          <w:tcPr>
            <w:tcW w:w="4405" w:type="dxa"/>
            <w:gridSpan w:val="7"/>
            <w:tcBorders>
              <w:bottom w:val="single" w:sz="6" w:space="0" w:color="auto"/>
            </w:tcBorders>
          </w:tcPr>
          <w:p w14:paraId="47851CCF" w14:textId="77777777" w:rsidR="00D42DC8" w:rsidRPr="00C81152" w:rsidRDefault="00D42DC8" w:rsidP="00C110A8">
            <w:pPr>
              <w:pStyle w:val="a7"/>
              <w:tabs>
                <w:tab w:val="left" w:pos="360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3005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(</w:t>
            </w:r>
            <w:r w:rsidRPr="001E3005">
              <w:rPr>
                <w:rFonts w:asciiTheme="majorBidi" w:hAnsiTheme="majorBidi" w:cs="Angsana New"/>
                <w:color w:val="000000" w:themeColor="text1"/>
                <w:sz w:val="28"/>
                <w:szCs w:val="28"/>
                <w:cs/>
              </w:rPr>
              <w:t>หน่วย: พันบาท)</w:t>
            </w:r>
          </w:p>
        </w:tc>
      </w:tr>
      <w:tr w:rsidR="00D42DC8" w:rsidRPr="00C81152" w14:paraId="2778673D" w14:textId="77777777" w:rsidTr="004B5321">
        <w:tc>
          <w:tcPr>
            <w:tcW w:w="3969" w:type="dxa"/>
          </w:tcPr>
          <w:p w14:paraId="4DA377AD" w14:textId="77777777" w:rsidR="00D42DC8" w:rsidRPr="00C81152" w:rsidRDefault="00D42DC8" w:rsidP="00C110A8">
            <w:pPr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4405" w:type="dxa"/>
            <w:gridSpan w:val="7"/>
            <w:tcBorders>
              <w:bottom w:val="single" w:sz="6" w:space="0" w:color="auto"/>
            </w:tcBorders>
          </w:tcPr>
          <w:p w14:paraId="133305F6" w14:textId="0030CEB3" w:rsidR="00D42DC8" w:rsidRPr="001E3005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งบการเงินรวม</w:t>
            </w:r>
            <w:r w:rsidR="00D92AFE" w:rsidRPr="00C81152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/</w:t>
            </w:r>
            <w:r w:rsidR="00D92AFE" w:rsidRPr="001E3005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D42DC8" w:rsidRPr="00C81152" w14:paraId="3217DD60" w14:textId="77777777" w:rsidTr="004B5321">
        <w:tc>
          <w:tcPr>
            <w:tcW w:w="3969" w:type="dxa"/>
          </w:tcPr>
          <w:p w14:paraId="511D63D4" w14:textId="77777777" w:rsidR="00D42DC8" w:rsidRPr="00C81152" w:rsidRDefault="00D42DC8" w:rsidP="00C110A8">
            <w:pPr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</w:rPr>
            </w:pPr>
          </w:p>
        </w:tc>
        <w:tc>
          <w:tcPr>
            <w:tcW w:w="1003" w:type="dxa"/>
            <w:tcBorders>
              <w:top w:val="single" w:sz="6" w:space="0" w:color="auto"/>
              <w:bottom w:val="single" w:sz="6" w:space="0" w:color="auto"/>
            </w:tcBorders>
          </w:tcPr>
          <w:p w14:paraId="6F8B9F98" w14:textId="77777777" w:rsidR="00D42DC8" w:rsidRPr="00C81152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C81152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1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A76736B" w14:textId="77777777" w:rsidR="00D42DC8" w:rsidRPr="00C81152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</w:tcPr>
          <w:p w14:paraId="0D36AA9D" w14:textId="77777777" w:rsidR="00D42DC8" w:rsidRPr="00C81152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C81152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2</w:t>
            </w:r>
          </w:p>
        </w:tc>
        <w:tc>
          <w:tcPr>
            <w:tcW w:w="114" w:type="dxa"/>
          </w:tcPr>
          <w:p w14:paraId="053BFB3E" w14:textId="77777777" w:rsidR="00D42DC8" w:rsidRPr="00C81152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6" w:space="0" w:color="auto"/>
              <w:bottom w:val="single" w:sz="6" w:space="0" w:color="auto"/>
            </w:tcBorders>
          </w:tcPr>
          <w:p w14:paraId="69222175" w14:textId="77777777" w:rsidR="00D42DC8" w:rsidRPr="00C81152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 xml:space="preserve">ระดับ </w:t>
            </w:r>
            <w:r w:rsidRPr="00C81152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3</w:t>
            </w:r>
          </w:p>
        </w:tc>
        <w:tc>
          <w:tcPr>
            <w:tcW w:w="110" w:type="dxa"/>
            <w:tcBorders>
              <w:top w:val="single" w:sz="6" w:space="0" w:color="auto"/>
            </w:tcBorders>
          </w:tcPr>
          <w:p w14:paraId="5D6A7E96" w14:textId="77777777" w:rsidR="00D42DC8" w:rsidRPr="00C81152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6" w:space="0" w:color="auto"/>
              <w:bottom w:val="single" w:sz="6" w:space="0" w:color="auto"/>
            </w:tcBorders>
          </w:tcPr>
          <w:p w14:paraId="59872EB6" w14:textId="77777777" w:rsidR="00D42DC8" w:rsidRPr="00C81152" w:rsidRDefault="00D42DC8" w:rsidP="00C110A8">
            <w:pPr>
              <w:pStyle w:val="a7"/>
              <w:tabs>
                <w:tab w:val="left" w:pos="360"/>
              </w:tabs>
              <w:spacing w:line="340" w:lineRule="exact"/>
              <w:jc w:val="center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  <w:t>รวม</w:t>
            </w:r>
          </w:p>
        </w:tc>
      </w:tr>
      <w:tr w:rsidR="00D42DC8" w:rsidRPr="00C81152" w14:paraId="5F15383D" w14:textId="77777777" w:rsidTr="004B5321">
        <w:tc>
          <w:tcPr>
            <w:tcW w:w="3969" w:type="dxa"/>
            <w:vAlign w:val="bottom"/>
          </w:tcPr>
          <w:p w14:paraId="58947CDF" w14:textId="77777777" w:rsidR="00D42DC8" w:rsidRPr="001E3005" w:rsidRDefault="00D42DC8" w:rsidP="00C110A8">
            <w:pPr>
              <w:pStyle w:val="33"/>
              <w:tabs>
                <w:tab w:val="clear" w:pos="1440"/>
                <w:tab w:val="right" w:pos="1422"/>
              </w:tabs>
              <w:spacing w:line="340" w:lineRule="exact"/>
              <w:ind w:left="-18" w:firstLine="18"/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</w:pPr>
            <w:r w:rsidRPr="001E3005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  <w:t xml:space="preserve">สินทรัพย์ที่วัดมูลค่าด้วยมูลค่ายุติธรรม </w:t>
            </w:r>
          </w:p>
        </w:tc>
        <w:tc>
          <w:tcPr>
            <w:tcW w:w="1003" w:type="dxa"/>
          </w:tcPr>
          <w:p w14:paraId="53875E69" w14:textId="77777777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0B3DD576" w14:textId="77777777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E32D83F" w14:textId="77777777" w:rsidR="00D42DC8" w:rsidRPr="001E3005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" w:type="dxa"/>
          </w:tcPr>
          <w:p w14:paraId="5F9ED48F" w14:textId="77777777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6B4D4C76" w14:textId="77777777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0F7B34E5" w14:textId="77777777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04A8E992" w14:textId="77777777" w:rsidR="00D42DC8" w:rsidRPr="001E3005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D42DC8" w:rsidRPr="00C81152" w14:paraId="53B5360C" w14:textId="77777777" w:rsidTr="004B5321">
        <w:tc>
          <w:tcPr>
            <w:tcW w:w="3969" w:type="dxa"/>
            <w:vAlign w:val="bottom"/>
          </w:tcPr>
          <w:p w14:paraId="4C1B70D3" w14:textId="77777777" w:rsidR="00D42DC8" w:rsidRPr="001E3005" w:rsidRDefault="00D42DC8" w:rsidP="00C110A8">
            <w:pPr>
              <w:pStyle w:val="33"/>
              <w:spacing w:line="340" w:lineRule="exact"/>
              <w:ind w:left="-18" w:right="-108" w:firstLine="18"/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  <w:t>เงินลงทุนในตราสารทุน</w:t>
            </w:r>
          </w:p>
        </w:tc>
        <w:tc>
          <w:tcPr>
            <w:tcW w:w="1003" w:type="dxa"/>
          </w:tcPr>
          <w:p w14:paraId="53C4215F" w14:textId="77777777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264127BC" w14:textId="77777777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2C9E1231" w14:textId="77777777" w:rsidR="00D42DC8" w:rsidRPr="001E3005" w:rsidRDefault="00D42DC8" w:rsidP="00C110A8">
            <w:pPr>
              <w:pStyle w:val="a7"/>
              <w:spacing w:line="340" w:lineRule="exact"/>
              <w:ind w:left="0" w:right="227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4" w:type="dxa"/>
          </w:tcPr>
          <w:p w14:paraId="472CB2CC" w14:textId="77777777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  <w:vAlign w:val="bottom"/>
          </w:tcPr>
          <w:p w14:paraId="18D42383" w14:textId="77777777" w:rsidR="00D42DC8" w:rsidRPr="001E3005" w:rsidRDefault="00D42DC8" w:rsidP="00C110A8">
            <w:pPr>
              <w:pStyle w:val="a7"/>
              <w:spacing w:line="340" w:lineRule="exact"/>
              <w:ind w:left="0" w:right="104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  <w:tc>
          <w:tcPr>
            <w:tcW w:w="110" w:type="dxa"/>
          </w:tcPr>
          <w:p w14:paraId="1D63258B" w14:textId="77777777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7FA40DE0" w14:textId="77777777" w:rsidR="00D42DC8" w:rsidRPr="001E3005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  <w:cs/>
              </w:rPr>
            </w:pPr>
          </w:p>
        </w:tc>
      </w:tr>
      <w:tr w:rsidR="00D42DC8" w:rsidRPr="00735482" w14:paraId="0063AA7B" w14:textId="77777777" w:rsidTr="004B5321">
        <w:tc>
          <w:tcPr>
            <w:tcW w:w="3969" w:type="dxa"/>
            <w:vAlign w:val="bottom"/>
          </w:tcPr>
          <w:p w14:paraId="69E744F2" w14:textId="77777777" w:rsidR="00D42DC8" w:rsidRPr="00C81152" w:rsidRDefault="00D42DC8" w:rsidP="00C110A8">
            <w:pPr>
              <w:pStyle w:val="33"/>
              <w:spacing w:line="340" w:lineRule="exact"/>
              <w:ind w:left="262" w:right="-108" w:firstLine="18"/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</w:pPr>
            <w:r w:rsidRPr="001E3005"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  <w:t>หุ้นสามัญ</w:t>
            </w:r>
          </w:p>
        </w:tc>
        <w:tc>
          <w:tcPr>
            <w:tcW w:w="1003" w:type="dxa"/>
          </w:tcPr>
          <w:p w14:paraId="684CE8E7" w14:textId="74A0CFD5" w:rsidR="00D42DC8" w:rsidRPr="00C81152" w:rsidRDefault="00484D4E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3005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6</w:t>
            </w:r>
            <w:r w:rsidRPr="00C81152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,</w:t>
            </w:r>
            <w:r w:rsidRPr="001E3005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788</w:t>
            </w:r>
          </w:p>
        </w:tc>
        <w:tc>
          <w:tcPr>
            <w:tcW w:w="110" w:type="dxa"/>
          </w:tcPr>
          <w:p w14:paraId="698FE2D2" w14:textId="77777777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4FFD8AA0" w14:textId="77777777" w:rsidR="00D42DC8" w:rsidRPr="00DC48FB" w:rsidRDefault="00D42DC8" w:rsidP="00227EBF">
            <w:pPr>
              <w:pStyle w:val="a7"/>
              <w:spacing w:line="340" w:lineRule="exact"/>
              <w:ind w:left="0" w:right="104" w:firstLine="0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  <w:r w:rsidRPr="00DC48FB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4" w:type="dxa"/>
          </w:tcPr>
          <w:p w14:paraId="4CBBEB06" w14:textId="77777777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60342948" w14:textId="4A8D1B49" w:rsidR="00D42DC8" w:rsidRPr="00C81152" w:rsidRDefault="00D42DC8" w:rsidP="00C110A8">
            <w:pPr>
              <w:pStyle w:val="a7"/>
              <w:spacing w:line="340" w:lineRule="exact"/>
              <w:ind w:left="0" w:right="104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3005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" w:type="dxa"/>
          </w:tcPr>
          <w:p w14:paraId="4C20A2C5" w14:textId="225CA8F2" w:rsidR="00D42DC8" w:rsidRPr="00C81152" w:rsidRDefault="00D42DC8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1E3005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024" w:type="dxa"/>
          </w:tcPr>
          <w:p w14:paraId="1B1143D3" w14:textId="12A68EE5" w:rsidR="00D42DC8" w:rsidRPr="00C81152" w:rsidRDefault="006102BF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6102BF"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6,788</w:t>
            </w:r>
          </w:p>
        </w:tc>
      </w:tr>
      <w:tr w:rsidR="007175DE" w:rsidRPr="00735482" w14:paraId="64D5B22C" w14:textId="77777777" w:rsidTr="004B5321">
        <w:tc>
          <w:tcPr>
            <w:tcW w:w="3969" w:type="dxa"/>
            <w:vAlign w:val="bottom"/>
          </w:tcPr>
          <w:p w14:paraId="07EDA61C" w14:textId="3DE890D6" w:rsidR="007175DE" w:rsidRPr="001E3005" w:rsidRDefault="00227EBF" w:rsidP="00C110A8">
            <w:pPr>
              <w:pStyle w:val="33"/>
              <w:spacing w:line="340" w:lineRule="exact"/>
              <w:ind w:left="0" w:right="-108"/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  <w:t>หนี้สิน</w:t>
            </w:r>
            <w:r w:rsidRPr="001E3005">
              <w:rPr>
                <w:rFonts w:asciiTheme="majorBidi" w:hAnsiTheme="majorBidi" w:cstheme="majorBidi"/>
                <w:b/>
                <w:bCs/>
                <w:color w:val="000000" w:themeColor="text1"/>
                <w:kern w:val="28"/>
                <w:sz w:val="28"/>
                <w:szCs w:val="28"/>
                <w:cs/>
              </w:rPr>
              <w:t>ที่วัดมูลค่าด้วยมูลค่ายุติธรรม</w:t>
            </w:r>
          </w:p>
        </w:tc>
        <w:tc>
          <w:tcPr>
            <w:tcW w:w="1003" w:type="dxa"/>
          </w:tcPr>
          <w:p w14:paraId="430A28C8" w14:textId="77777777" w:rsidR="007175DE" w:rsidRPr="001E3005" w:rsidRDefault="007175DE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77CB6BBA" w14:textId="77777777" w:rsidR="007175DE" w:rsidRPr="00C81152" w:rsidRDefault="007175DE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51F0AE10" w14:textId="77777777" w:rsidR="007175DE" w:rsidRPr="001E3005" w:rsidRDefault="007175DE" w:rsidP="00C110A8">
            <w:pPr>
              <w:pStyle w:val="a7"/>
              <w:spacing w:line="340" w:lineRule="exact"/>
              <w:ind w:left="0" w:right="227" w:firstLine="0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14" w:type="dxa"/>
          </w:tcPr>
          <w:p w14:paraId="19528072" w14:textId="77777777" w:rsidR="007175DE" w:rsidRPr="00C81152" w:rsidRDefault="007175DE" w:rsidP="00C110A8">
            <w:pPr>
              <w:pStyle w:val="a7"/>
              <w:tabs>
                <w:tab w:val="decimal" w:pos="670"/>
              </w:tabs>
              <w:spacing w:line="340" w:lineRule="exact"/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0D1646B8" w14:textId="77777777" w:rsidR="007175DE" w:rsidRPr="001E3005" w:rsidRDefault="007175DE" w:rsidP="00C110A8">
            <w:pPr>
              <w:pStyle w:val="a7"/>
              <w:spacing w:line="340" w:lineRule="exact"/>
              <w:ind w:left="0" w:right="104" w:firstLine="0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10" w:type="dxa"/>
          </w:tcPr>
          <w:p w14:paraId="2AA3C841" w14:textId="77777777" w:rsidR="007175DE" w:rsidRPr="001E3005" w:rsidRDefault="007175DE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</w:tcPr>
          <w:p w14:paraId="68461D0F" w14:textId="77777777" w:rsidR="007175DE" w:rsidRPr="006102BF" w:rsidRDefault="007175DE" w:rsidP="00C110A8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</w:p>
        </w:tc>
      </w:tr>
      <w:tr w:rsidR="00B958BB" w:rsidRPr="00735482" w14:paraId="11EF7EC1" w14:textId="77777777" w:rsidTr="004B5321">
        <w:tc>
          <w:tcPr>
            <w:tcW w:w="3969" w:type="dxa"/>
            <w:vAlign w:val="bottom"/>
          </w:tcPr>
          <w:p w14:paraId="4C861CC2" w14:textId="37CFDD27" w:rsidR="00B958BB" w:rsidRPr="00227EBF" w:rsidRDefault="00227EBF" w:rsidP="00227EBF">
            <w:pPr>
              <w:pStyle w:val="33"/>
              <w:spacing w:line="360" w:lineRule="exact"/>
              <w:ind w:left="0" w:right="-108"/>
              <w:rPr>
                <w:rFonts w:asciiTheme="majorBidi" w:hAnsiTheme="majorBidi" w:cstheme="majorBidi"/>
                <w:color w:val="000000" w:themeColor="text1"/>
                <w:kern w:val="28"/>
                <w:sz w:val="28"/>
                <w:szCs w:val="28"/>
                <w:cs/>
              </w:rPr>
            </w:pPr>
            <w:r>
              <w:rPr>
                <w:rFonts w:asciiTheme="majorBidi" w:hAnsiTheme="majorBidi" w:cstheme="majorBidi" w:hint="cs"/>
                <w:color w:val="000000" w:themeColor="text1"/>
                <w:kern w:val="28"/>
                <w:sz w:val="28"/>
                <w:szCs w:val="28"/>
                <w:cs/>
              </w:rPr>
              <w:t>สัญญาซื้อขาย</w:t>
            </w:r>
            <w:r w:rsidR="00DC48FB">
              <w:rPr>
                <w:rFonts w:asciiTheme="majorBidi" w:hAnsiTheme="majorBidi" w:cstheme="majorBidi" w:hint="cs"/>
                <w:color w:val="000000" w:themeColor="text1"/>
                <w:kern w:val="28"/>
                <w:sz w:val="28"/>
                <w:szCs w:val="28"/>
                <w:cs/>
              </w:rPr>
              <w:t>เงินตรา</w:t>
            </w:r>
            <w:r>
              <w:rPr>
                <w:rFonts w:asciiTheme="majorBidi" w:hAnsiTheme="majorBidi" w:cstheme="majorBidi" w:hint="cs"/>
                <w:color w:val="000000" w:themeColor="text1"/>
                <w:kern w:val="28"/>
                <w:sz w:val="28"/>
                <w:szCs w:val="28"/>
                <w:cs/>
              </w:rPr>
              <w:t>ต่างประเทศล่วงหน้า</w:t>
            </w:r>
          </w:p>
        </w:tc>
        <w:tc>
          <w:tcPr>
            <w:tcW w:w="1003" w:type="dxa"/>
          </w:tcPr>
          <w:p w14:paraId="500A2C19" w14:textId="678933F9" w:rsidR="00B958BB" w:rsidRPr="00227EBF" w:rsidRDefault="00227EBF" w:rsidP="00227EBF">
            <w:pPr>
              <w:pStyle w:val="a7"/>
              <w:spacing w:line="340" w:lineRule="exact"/>
              <w:ind w:left="0" w:right="104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227EBF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" w:type="dxa"/>
          </w:tcPr>
          <w:p w14:paraId="314A8AF5" w14:textId="77777777" w:rsidR="00B958BB" w:rsidRPr="00C81152" w:rsidRDefault="00B958BB" w:rsidP="00D42DC8">
            <w:pPr>
              <w:pStyle w:val="a7"/>
              <w:tabs>
                <w:tab w:val="decimal" w:pos="670"/>
              </w:tabs>
              <w:ind w:left="0"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  <w:vAlign w:val="bottom"/>
          </w:tcPr>
          <w:p w14:paraId="13C1A49C" w14:textId="00129454" w:rsidR="00B958BB" w:rsidRPr="001E3005" w:rsidRDefault="00227EBF" w:rsidP="00227EBF">
            <w:pPr>
              <w:pStyle w:val="a7"/>
              <w:tabs>
                <w:tab w:val="decimal" w:pos="670"/>
              </w:tabs>
              <w:spacing w:line="340" w:lineRule="exact"/>
              <w:ind w:left="0" w:right="57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 xml:space="preserve"> 24,668</w:t>
            </w:r>
          </w:p>
        </w:tc>
        <w:tc>
          <w:tcPr>
            <w:tcW w:w="114" w:type="dxa"/>
          </w:tcPr>
          <w:p w14:paraId="06D4B2B7" w14:textId="77777777" w:rsidR="00B958BB" w:rsidRPr="00C81152" w:rsidRDefault="00B958BB" w:rsidP="00D42DC8">
            <w:pPr>
              <w:pStyle w:val="a7"/>
              <w:tabs>
                <w:tab w:val="decimal" w:pos="670"/>
              </w:tabs>
              <w:ind w:right="57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</w:p>
        </w:tc>
        <w:tc>
          <w:tcPr>
            <w:tcW w:w="1020" w:type="dxa"/>
          </w:tcPr>
          <w:p w14:paraId="28D8D93E" w14:textId="1DC8CADF" w:rsidR="00B958BB" w:rsidRPr="00227EBF" w:rsidRDefault="00227EBF" w:rsidP="00227EBF">
            <w:pPr>
              <w:pStyle w:val="a7"/>
              <w:spacing w:line="340" w:lineRule="exact"/>
              <w:ind w:left="0" w:right="104" w:firstLine="0"/>
              <w:jc w:val="right"/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</w:pPr>
            <w:r w:rsidRPr="00227EBF">
              <w:rPr>
                <w:rFonts w:asciiTheme="majorBidi" w:hAnsiTheme="majorBidi" w:cstheme="majorBidi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10" w:type="dxa"/>
          </w:tcPr>
          <w:p w14:paraId="2212F34C" w14:textId="77777777" w:rsidR="00B958BB" w:rsidRPr="001E3005" w:rsidRDefault="00B958BB" w:rsidP="00D42DC8">
            <w:pPr>
              <w:pStyle w:val="a7"/>
              <w:tabs>
                <w:tab w:val="decimal" w:pos="670"/>
              </w:tabs>
              <w:ind w:left="0" w:right="57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C0C60EF" w14:textId="13027298" w:rsidR="00B958BB" w:rsidRPr="006102BF" w:rsidRDefault="00227EBF" w:rsidP="00D42DC8">
            <w:pPr>
              <w:pStyle w:val="a7"/>
              <w:tabs>
                <w:tab w:val="decimal" w:pos="670"/>
              </w:tabs>
              <w:ind w:left="0" w:right="57"/>
              <w:jc w:val="right"/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</w:pPr>
            <w:r>
              <w:rPr>
                <w:rFonts w:asciiTheme="majorBidi" w:hAnsiTheme="majorBidi" w:cs="Angsana New"/>
                <w:color w:val="000000" w:themeColor="text1"/>
                <w:sz w:val="28"/>
                <w:szCs w:val="28"/>
              </w:rPr>
              <w:t>24,668</w:t>
            </w:r>
          </w:p>
        </w:tc>
      </w:tr>
    </w:tbl>
    <w:bookmarkEnd w:id="7"/>
    <w:bookmarkEnd w:id="8"/>
    <w:p w14:paraId="29B8FD6F" w14:textId="2EF7123C" w:rsidR="00022BBE" w:rsidRPr="000E2A15" w:rsidRDefault="00022BBE" w:rsidP="00AD0161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650C4B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การวิเคราะห์เครื่องมือทางการเงินที่วัดมูลค่าด้วยมูลค่ายุติธรรมจำแนกตามวิธีการประมาณมูลค่าความแตกต่างของระดับชั้นของมูลค่ายุติธรรม สามารถแสดงได้ดังนี้</w:t>
      </w:r>
    </w:p>
    <w:p w14:paraId="38DF520F" w14:textId="0E775BBC" w:rsidR="00022BBE" w:rsidRPr="000E2A15" w:rsidRDefault="00022BBE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ใช้ข้อมูลราคาเสนอซื้อขาย (ไม่ต้องปรับปรุง) ในตลาดที่มีสภาพคล่องสำหรับสินทรัพย์หรือหนี้สินอย่างเดียวกัน</w:t>
      </w:r>
    </w:p>
    <w:p w14:paraId="6A5BCEE8" w14:textId="77777777" w:rsidR="00022BBE" w:rsidRPr="000E2A15" w:rsidRDefault="00022BBE" w:rsidP="00AD0161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ใช้ข้อมูลอื่นนอกเหนือจากราคาเสนอซื้อขายซึ่งรวมอยู่ในระดับ </w:t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ที่สามารถสังเกตได้ โดยตรง (ได้แก่ ข้อมูลราคาตลาด) หรือโดยอ้อม (ได้แก่ ข้อมูลที่คำนวณมาจากราคาตลาด) สำหรับสินทรัพย์หรือหนี้สินนั้น </w:t>
      </w:r>
    </w:p>
    <w:p w14:paraId="573AFA55" w14:textId="763DAA41" w:rsidR="00AD0161" w:rsidRDefault="00022BBE" w:rsidP="00B720C2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ind w:left="2410" w:hanging="2126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 xml:space="preserve">   </w:t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ระดับที่ </w:t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>3</w:t>
      </w:r>
      <w:r w:rsidRPr="000E2A15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ใช้ข้อมูลที่ไม่สามารถสังเกตได้ เช่น ข้อมูลเกี่ยวกับกระแสเงินในอนาคตที่กิจการประมาณขึ้น </w:t>
      </w:r>
    </w:p>
    <w:p w14:paraId="6DA04896" w14:textId="77777777" w:rsidR="00F01505" w:rsidRPr="00B720C2" w:rsidRDefault="00F01505" w:rsidP="008A1AF6">
      <w:pPr>
        <w:tabs>
          <w:tab w:val="left" w:pos="284"/>
          <w:tab w:val="left" w:pos="709"/>
          <w:tab w:val="left" w:pos="851"/>
          <w:tab w:val="left" w:pos="1418"/>
          <w:tab w:val="left" w:pos="2410"/>
        </w:tabs>
        <w:spacing w:line="420" w:lineRule="exact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08506B3A" w14:textId="7BE1E196" w:rsidR="008A1AF6" w:rsidRPr="003651DE" w:rsidRDefault="006E4935" w:rsidP="008640FD">
      <w:pPr>
        <w:overflowPunct w:val="0"/>
        <w:autoSpaceDE w:val="0"/>
        <w:autoSpaceDN w:val="0"/>
        <w:adjustRightInd w:val="0"/>
        <w:spacing w:line="360" w:lineRule="exact"/>
        <w:ind w:firstLine="708"/>
        <w:jc w:val="thaiDistribute"/>
        <w:textAlignment w:val="baseline"/>
        <w:rPr>
          <w:rFonts w:ascii="Angsana New" w:hAnsi="Angsana New" w:cs="Angsana New"/>
          <w:spacing w:val="-4"/>
          <w:sz w:val="32"/>
          <w:szCs w:val="32"/>
        </w:rPr>
      </w:pPr>
      <w:r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</w:t>
      </w:r>
      <w:r w:rsidR="008A1AF6" w:rsidRPr="003651DE">
        <w:rPr>
          <w:rFonts w:ascii="Angsana New" w:hAnsi="Angsana New" w:cs="Angsana New"/>
          <w:spacing w:val="-4"/>
          <w:sz w:val="32"/>
          <w:szCs w:val="32"/>
          <w:cs/>
        </w:rPr>
        <w:t>ในระหว่างงวดปัจจุบัน ไม่มีการโอนรายการระหว่างลำดับชั้นของมูลค่ายุติธรรม</w:t>
      </w:r>
    </w:p>
    <w:p w14:paraId="49F77D7A" w14:textId="77777777" w:rsidR="008A1AF6" w:rsidRPr="002434B7" w:rsidRDefault="008A1AF6" w:rsidP="008640FD">
      <w:pPr>
        <w:tabs>
          <w:tab w:val="left" w:pos="284"/>
          <w:tab w:val="left" w:pos="1440"/>
          <w:tab w:val="left" w:pos="8505"/>
        </w:tabs>
        <w:spacing w:line="360" w:lineRule="exact"/>
        <w:jc w:val="thaiDistribute"/>
        <w:rPr>
          <w:rFonts w:ascii="Angsana New" w:hAnsi="Angsana New" w:cs="Angsana New"/>
          <w:spacing w:val="-4"/>
          <w:sz w:val="32"/>
          <w:szCs w:val="32"/>
          <w:u w:val="single"/>
        </w:rPr>
      </w:pPr>
    </w:p>
    <w:p w14:paraId="3E33D02E" w14:textId="3DA4273F" w:rsidR="00F01505" w:rsidRPr="006B35D7" w:rsidRDefault="008640FD" w:rsidP="008640FD">
      <w:pPr>
        <w:tabs>
          <w:tab w:val="left" w:pos="284"/>
          <w:tab w:val="left" w:pos="1440"/>
          <w:tab w:val="left" w:pos="8505"/>
        </w:tabs>
        <w:spacing w:line="340" w:lineRule="exact"/>
        <w:ind w:left="850" w:hanging="142"/>
        <w:jc w:val="thaiDistribute"/>
        <w:rPr>
          <w:rFonts w:ascii="Angsana New" w:hAnsi="Angsana New" w:cs="Angsana New"/>
          <w:spacing w:val="-4"/>
          <w:sz w:val="32"/>
          <w:szCs w:val="32"/>
          <w:u w:val="single"/>
        </w:rPr>
      </w:pPr>
      <w:r>
        <w:rPr>
          <w:rFonts w:ascii="Angsana New" w:hAnsi="Angsana New" w:cs="Angsana New" w:hint="cs"/>
          <w:spacing w:val="-4"/>
          <w:sz w:val="32"/>
          <w:szCs w:val="32"/>
          <w:cs/>
        </w:rPr>
        <w:t xml:space="preserve">   </w:t>
      </w:r>
      <w:r w:rsidR="00F01505" w:rsidRPr="006B35D7">
        <w:rPr>
          <w:rFonts w:ascii="Angsana New" w:hAnsi="Angsana New" w:cs="Angsana New"/>
          <w:spacing w:val="-4"/>
          <w:sz w:val="32"/>
          <w:szCs w:val="32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เทคนิคการประเมินมูลค่ายุติธรรมและข้อมูลที่ใช้สำหรับการวัดมูลค่ายุติธรรมระดับที่ </w:t>
      </w:r>
      <w:r w:rsidR="00F01505" w:rsidRPr="006B35D7">
        <w:rPr>
          <w:rFonts w:ascii="Angsana New" w:hAnsi="Angsana New" w:cs="Angsana New"/>
          <w:spacing w:val="-4"/>
          <w:sz w:val="32"/>
          <w:szCs w:val="32"/>
          <w:u w:val="single"/>
        </w:rPr>
        <w:t>1</w:t>
      </w:r>
    </w:p>
    <w:p w14:paraId="64C65C8F" w14:textId="77777777" w:rsidR="00F01505" w:rsidRPr="008640FD" w:rsidRDefault="00F01505" w:rsidP="008640FD">
      <w:pPr>
        <w:tabs>
          <w:tab w:val="left" w:pos="284"/>
          <w:tab w:val="left" w:pos="851"/>
          <w:tab w:val="left" w:pos="1440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8640FD">
        <w:rPr>
          <w:rFonts w:ascii="Angsana New" w:hAnsi="Angsana New" w:cs="Angsana New"/>
          <w:color w:val="000000" w:themeColor="text1"/>
          <w:sz w:val="32"/>
          <w:szCs w:val="32"/>
        </w:rPr>
        <w:tab/>
        <w:t xml:space="preserve"> </w:t>
      </w:r>
      <w:r w:rsidRPr="008640FD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8640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สินทรัพย์ทางการเงินที่ไม่หมุนเวียนอื่น เป็นเงินลงทุนในตราสารทุนที่อยู่ในความต้องการของตลาดวัดมูลค่าด้วยมูลค่ายุติธรรมในระดับชั้นที่ </w:t>
      </w:r>
      <w:r w:rsidRPr="008640FD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8640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ซึ่งเป็นการใช้ข้อมูลราคาเสนอซื้อขายของสินทรัพย์หรือหนี้สินอย่างเดียวกันในตลาดที่มีสภาพคล่อง มูลค่ายุติธรรมของเงินลงทุนในตราสารทุน ดังกล่าวคำนวณโดยใช้ราคาเสนอซื้อหลังสุด ณ สิ้นวันทำการสุดท้ายของงวดจากตลาดหลักทรัพย์แห่งประเทศไทย</w:t>
      </w:r>
    </w:p>
    <w:p w14:paraId="28D9D0B6" w14:textId="77777777" w:rsidR="00F01505" w:rsidRDefault="00F01505" w:rsidP="00F01505">
      <w:pPr>
        <w:tabs>
          <w:tab w:val="left" w:pos="284"/>
          <w:tab w:val="left" w:pos="1440"/>
          <w:tab w:val="left" w:pos="8505"/>
        </w:tabs>
        <w:spacing w:line="160" w:lineRule="exact"/>
        <w:ind w:left="850" w:hanging="144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4728AC22" w14:textId="77777777" w:rsidR="00F01505" w:rsidRPr="003651DE" w:rsidRDefault="00F01505" w:rsidP="00F01505">
      <w:pPr>
        <w:tabs>
          <w:tab w:val="left" w:pos="284"/>
          <w:tab w:val="left" w:pos="1440"/>
          <w:tab w:val="left" w:pos="8505"/>
        </w:tabs>
        <w:spacing w:line="160" w:lineRule="exact"/>
        <w:ind w:left="850" w:hanging="144"/>
        <w:jc w:val="thaiDistribute"/>
        <w:rPr>
          <w:rFonts w:ascii="Angsana New" w:hAnsi="Angsana New" w:cs="Angsana New"/>
          <w:spacing w:val="-4"/>
          <w:sz w:val="32"/>
          <w:szCs w:val="32"/>
        </w:rPr>
      </w:pPr>
    </w:p>
    <w:p w14:paraId="7E608245" w14:textId="77777777" w:rsidR="00F01505" w:rsidRPr="003651DE" w:rsidRDefault="00F01505" w:rsidP="00F01505">
      <w:pPr>
        <w:tabs>
          <w:tab w:val="left" w:pos="284"/>
          <w:tab w:val="left" w:pos="1440"/>
          <w:tab w:val="left" w:pos="8505"/>
        </w:tabs>
        <w:spacing w:line="340" w:lineRule="exact"/>
        <w:ind w:left="850" w:hanging="142"/>
        <w:jc w:val="thaiDistribute"/>
        <w:rPr>
          <w:rFonts w:ascii="Angsana New" w:hAnsi="Angsana New" w:cs="Angsana New"/>
          <w:spacing w:val="-4"/>
          <w:sz w:val="32"/>
          <w:szCs w:val="32"/>
          <w:u w:val="single"/>
        </w:rPr>
      </w:pPr>
      <w:r w:rsidRPr="003651DE">
        <w:rPr>
          <w:rFonts w:ascii="Angsana New" w:hAnsi="Angsana New" w:cs="Angsana New"/>
          <w:spacing w:val="-4"/>
          <w:sz w:val="32"/>
          <w:szCs w:val="32"/>
        </w:rPr>
        <w:tab/>
      </w:r>
      <w:r w:rsidRPr="003651DE">
        <w:rPr>
          <w:rFonts w:ascii="Angsana New" w:hAnsi="Angsana New" w:cs="Angsana New"/>
          <w:spacing w:val="-4"/>
          <w:sz w:val="32"/>
          <w:szCs w:val="32"/>
          <w:u w:val="single"/>
          <w:cs/>
        </w:rPr>
        <w:t xml:space="preserve">เทคนิคการประเมินมูลค่ายุติธรรมและข้อมูลที่ใช้สำหรับการวัดมูลค่ายุติธรรมระดับที่ </w:t>
      </w:r>
      <w:r w:rsidRPr="003651DE">
        <w:rPr>
          <w:rFonts w:ascii="Angsana New" w:hAnsi="Angsana New" w:cs="Angsana New"/>
          <w:spacing w:val="-4"/>
          <w:sz w:val="32"/>
          <w:szCs w:val="32"/>
          <w:u w:val="single"/>
        </w:rPr>
        <w:t>2</w:t>
      </w:r>
    </w:p>
    <w:p w14:paraId="57727CD0" w14:textId="540A5FAB" w:rsidR="00F01505" w:rsidRPr="008640FD" w:rsidRDefault="008640FD" w:rsidP="008640FD">
      <w:pPr>
        <w:tabs>
          <w:tab w:val="left" w:pos="284"/>
          <w:tab w:val="left" w:pos="851"/>
          <w:tab w:val="left" w:pos="1418"/>
        </w:tabs>
        <w:spacing w:line="42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F01505" w:rsidRPr="008640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ตราสารอนุพันธ์ที่ใช้สำหรับการบัญชีป้องกันความเสี่ยงซึ่งมูลค่ายุติธรรมอยู่ในระดับที่ </w:t>
      </w:r>
      <w:r w:rsidR="00F01505" w:rsidRPr="008640FD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F01505" w:rsidRPr="008640FD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ได้แก่ สัญญาซื้อขายเงินตราต่างประเทศล่วงหน้า ซึ่งคำนวณโดยใช้อัตราที่กำหนดโดยธนาคารคู่สัญญาของบริษัทเสมือนว่าได้ยกเลิกสัญญาเหล่านั้น ณ วันที่ในงบฐานะการเงิน </w:t>
      </w:r>
    </w:p>
    <w:p w14:paraId="0F35732B" w14:textId="77777777" w:rsidR="00F01505" w:rsidRPr="007D2244" w:rsidRDefault="00F01505" w:rsidP="006E4935">
      <w:pPr>
        <w:spacing w:line="400" w:lineRule="exact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</w:p>
    <w:p w14:paraId="319137C2" w14:textId="19288295" w:rsidR="00D17293" w:rsidRPr="007D2244" w:rsidRDefault="00022BBE" w:rsidP="00AD0161">
      <w:pPr>
        <w:spacing w:line="400" w:lineRule="exact"/>
        <w:ind w:left="284" w:hanging="426"/>
        <w:jc w:val="thaiDistribute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7D224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2</w:t>
      </w:r>
      <w:r w:rsidR="00B720C2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4</w:t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.</w:t>
      </w:r>
      <w:r w:rsidR="00D17293" w:rsidRPr="007D2244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ab/>
      </w:r>
      <w:r w:rsidR="00D17293"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ภาระผูกพันและหนี้สินที่อาจเกิดขึ้น</w:t>
      </w:r>
    </w:p>
    <w:p w14:paraId="2B14D9AE" w14:textId="53366BE2" w:rsidR="00D17293" w:rsidRPr="001E3005" w:rsidRDefault="00D17293" w:rsidP="00AD0161">
      <w:pPr>
        <w:tabs>
          <w:tab w:val="left" w:pos="851"/>
        </w:tabs>
        <w:spacing w:line="400" w:lineRule="exact"/>
        <w:ind w:left="284" w:hanging="539"/>
        <w:jc w:val="thaiDistribute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7D2244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A1024E" w:rsidRPr="007D2244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 w:rsidR="00B720C2">
        <w:rPr>
          <w:rFonts w:ascii="Angsana New" w:hAnsi="Angsana New" w:cs="Angsana New"/>
          <w:color w:val="000000" w:themeColor="text1"/>
          <w:sz w:val="32"/>
          <w:szCs w:val="32"/>
        </w:rPr>
        <w:t>4</w:t>
      </w: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>.</w:t>
      </w:r>
      <w:r w:rsidRPr="007D2244">
        <w:rPr>
          <w:rFonts w:ascii="Angsana New" w:hAnsi="Angsana New" w:cs="Angsana New"/>
          <w:color w:val="000000" w:themeColor="text1"/>
          <w:sz w:val="32"/>
          <w:szCs w:val="32"/>
        </w:rPr>
        <w:t>1</w:t>
      </w:r>
      <w:r w:rsidRPr="007D2244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ภาระผูกพันเกี่ยวกับสัญญาเช่า และสัญญาบริการ</w:t>
      </w:r>
    </w:p>
    <w:p w14:paraId="738CE328" w14:textId="041396B9" w:rsidR="00AD0161" w:rsidRPr="007D2244" w:rsidRDefault="00DE450C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2"/>
          <w:sz w:val="32"/>
          <w:szCs w:val="32"/>
        </w:rPr>
      </w:pPr>
      <w:r w:rsidRPr="007D2244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7D2244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D17293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บริษัทและบริษัทย่อยได้เข้าทำสัญญาเช่า และสัญญาบริการที่เกี่ยวข้องกับการเช่าอาคาร และรถยนต์ อายุของสัญญามีระยะเวลา </w:t>
      </w:r>
      <w:r w:rsidR="00D17293" w:rsidRPr="007D2244">
        <w:rPr>
          <w:rFonts w:ascii="Angsana New" w:hAnsi="Angsana New" w:cs="Angsana New"/>
          <w:color w:val="000000" w:themeColor="text1"/>
          <w:spacing w:val="-2"/>
          <w:sz w:val="32"/>
          <w:szCs w:val="32"/>
        </w:rPr>
        <w:t>1</w:t>
      </w:r>
      <w:r w:rsidR="00D17293" w:rsidRPr="001E3005">
        <w:rPr>
          <w:rFonts w:ascii="Angsana New" w:hAnsi="Angsana New" w:cs="Angsana New"/>
          <w:color w:val="000000" w:themeColor="text1"/>
          <w:spacing w:val="-2"/>
          <w:sz w:val="32"/>
          <w:szCs w:val="32"/>
          <w:cs/>
        </w:rPr>
        <w:t xml:space="preserve"> ปี </w:t>
      </w:r>
    </w:p>
    <w:p w14:paraId="5C64B05F" w14:textId="77777777" w:rsidR="000956D1" w:rsidRPr="007D2244" w:rsidRDefault="00DE450C" w:rsidP="00AD0161">
      <w:pPr>
        <w:tabs>
          <w:tab w:val="left" w:pos="284"/>
          <w:tab w:val="left" w:pos="851"/>
          <w:tab w:val="left" w:pos="1418"/>
        </w:tabs>
        <w:spacing w:line="400" w:lineRule="exact"/>
        <w:ind w:left="851" w:hanging="567"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7D2244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Pr="007D2244">
        <w:rPr>
          <w:rFonts w:ascii="Angsana New" w:hAnsi="Angsana New" w:cs="Angsana New"/>
          <w:color w:val="000000" w:themeColor="text1"/>
          <w:sz w:val="32"/>
          <w:szCs w:val="32"/>
          <w:cs/>
        </w:rPr>
        <w:tab/>
      </w:r>
      <w:r w:rsidR="00D17293" w:rsidRPr="007D2244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บริษัทและบริษัทย่อยมีจำนวนเงินขั้นต่ำที่ต้องจ่ายในอนาคตทั้งสิ้นภายใต้สัญญาเช่าดำเนินงานและสัญญาบริการที่บอกเลิกไม่ได้ ดังนี้</w:t>
      </w:r>
    </w:p>
    <w:tbl>
      <w:tblPr>
        <w:tblW w:w="8505" w:type="dxa"/>
        <w:tblInd w:w="908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835"/>
        <w:gridCol w:w="1367"/>
        <w:gridCol w:w="134"/>
        <w:gridCol w:w="1334"/>
        <w:gridCol w:w="134"/>
        <w:gridCol w:w="1284"/>
        <w:gridCol w:w="134"/>
        <w:gridCol w:w="1283"/>
      </w:tblGrid>
      <w:tr w:rsidR="00540319" w:rsidRPr="00540319" w14:paraId="1A643620" w14:textId="77777777" w:rsidTr="000F70AB">
        <w:trPr>
          <w:tblHeader/>
        </w:trPr>
        <w:tc>
          <w:tcPr>
            <w:tcW w:w="2835" w:type="dxa"/>
            <w:shd w:val="clear" w:color="auto" w:fill="auto"/>
          </w:tcPr>
          <w:p w14:paraId="1DCF0348" w14:textId="77777777" w:rsidR="00D17293" w:rsidRPr="0054031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29BDA1AC" w14:textId="77777777" w:rsidR="00D17293" w:rsidRPr="0054031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  <w:shd w:val="clear" w:color="auto" w:fill="auto"/>
          </w:tcPr>
          <w:p w14:paraId="6AF00605" w14:textId="77777777" w:rsidR="00D17293" w:rsidRPr="0054031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1523D30C" w14:textId="77777777" w:rsidR="00D17293" w:rsidRPr="001E3005" w:rsidRDefault="00D17293" w:rsidP="00741D6D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1E3005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540319" w:rsidRPr="00540319" w14:paraId="458A6209" w14:textId="77777777" w:rsidTr="000F70AB">
        <w:trPr>
          <w:tblHeader/>
        </w:trPr>
        <w:tc>
          <w:tcPr>
            <w:tcW w:w="2835" w:type="dxa"/>
            <w:shd w:val="clear" w:color="auto" w:fill="auto"/>
          </w:tcPr>
          <w:p w14:paraId="117D1709" w14:textId="77777777" w:rsidR="00D17293" w:rsidRPr="0054031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6E96A99" w14:textId="77777777" w:rsidR="00D17293" w:rsidRPr="0054031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43AB1725" w14:textId="77777777" w:rsidR="00D17293" w:rsidRPr="0054031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5A3BCB0" w14:textId="77777777" w:rsidR="00D17293" w:rsidRPr="001E3005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540319" w:rsidRPr="00540319" w14:paraId="3DD712FB" w14:textId="77777777" w:rsidTr="000F70AB">
        <w:trPr>
          <w:trHeight w:val="55"/>
          <w:tblHeader/>
        </w:trPr>
        <w:tc>
          <w:tcPr>
            <w:tcW w:w="2835" w:type="dxa"/>
            <w:shd w:val="clear" w:color="auto" w:fill="auto"/>
          </w:tcPr>
          <w:p w14:paraId="68DFD2A7" w14:textId="77777777" w:rsidR="00D17293" w:rsidRPr="00540319" w:rsidRDefault="00D17293" w:rsidP="00741D6D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3BF2410" w14:textId="79CE1F2B" w:rsidR="00D258A6" w:rsidRPr="0054031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4F0DBD" w:rsidRPr="00540319">
              <w:rPr>
                <w:rFonts w:ascii="Angsana New" w:hAnsi="Angsana New" w:cs="Angsana New"/>
              </w:rPr>
              <w:t>3</w:t>
            </w:r>
            <w:r w:rsidR="00166689" w:rsidRPr="00540319">
              <w:rPr>
                <w:rFonts w:ascii="Angsana New" w:hAnsi="Angsana New" w:cs="Angsana New"/>
              </w:rPr>
              <w:t>0</w:t>
            </w:r>
            <w:r w:rsidR="004F0DBD" w:rsidRPr="001E3005">
              <w:rPr>
                <w:rFonts w:ascii="Angsana New" w:hAnsi="Angsana New" w:cs="Angsana New"/>
              </w:rPr>
              <w:t xml:space="preserve"> </w:t>
            </w:r>
          </w:p>
          <w:p w14:paraId="6DA13345" w14:textId="010226DA" w:rsidR="00D17293" w:rsidRPr="00540319" w:rsidRDefault="007D2244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cs/>
              </w:rPr>
              <w:t>กันยายน</w:t>
            </w:r>
            <w:r w:rsidR="003972FB" w:rsidRPr="001E3005">
              <w:rPr>
                <w:rFonts w:ascii="Angsana New" w:hAnsi="Angsana New" w:cs="Angsana New"/>
                <w:cs/>
              </w:rPr>
              <w:t xml:space="preserve"> </w:t>
            </w:r>
            <w:r w:rsidR="003972FB" w:rsidRPr="00540319">
              <w:rPr>
                <w:rFonts w:ascii="Angsana New" w:hAnsi="Angsana New" w:cs="Angsana New"/>
              </w:rPr>
              <w:t>256</w:t>
            </w:r>
            <w:r w:rsidR="00292C6C" w:rsidRPr="00540319"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5C38DFC4" w14:textId="77777777" w:rsidR="00D17293" w:rsidRPr="0054031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0CED4C3B" w14:textId="39B55815" w:rsidR="00D17293" w:rsidRPr="0054031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540319">
              <w:rPr>
                <w:rFonts w:ascii="Angsana New" w:hAnsi="Angsana New" w:cs="Angsana New"/>
              </w:rPr>
              <w:t xml:space="preserve">31 </w:t>
            </w:r>
            <w:r w:rsidRPr="001E3005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540319">
              <w:rPr>
                <w:rFonts w:ascii="Angsana New" w:hAnsi="Angsana New" w:cs="Angsana New"/>
              </w:rPr>
              <w:t>256</w:t>
            </w:r>
            <w:r w:rsidR="00292C6C" w:rsidRPr="00540319">
              <w:rPr>
                <w:rFonts w:ascii="Angsana New" w:hAnsi="Angsana New" w:cs="Angsana New"/>
              </w:rPr>
              <w:t>6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069227BD" w14:textId="77777777" w:rsidR="00D17293" w:rsidRPr="0054031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300B28E5" w14:textId="6D8888AA" w:rsidR="00D17293" w:rsidRPr="00540319" w:rsidRDefault="003972FB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3B75EE" w:rsidRPr="00540319">
              <w:rPr>
                <w:rFonts w:ascii="Angsana New" w:hAnsi="Angsana New" w:cs="Angsana New"/>
              </w:rPr>
              <w:t>3</w:t>
            </w:r>
            <w:r w:rsidR="00166689" w:rsidRPr="00540319">
              <w:rPr>
                <w:rFonts w:ascii="Angsana New" w:hAnsi="Angsana New" w:cs="Angsana New"/>
              </w:rPr>
              <w:t>0</w:t>
            </w:r>
            <w:r w:rsidR="003B75EE" w:rsidRPr="001E3005">
              <w:rPr>
                <w:rFonts w:ascii="Angsana New" w:hAnsi="Angsana New" w:cs="Angsana New"/>
                <w:cs/>
              </w:rPr>
              <w:t xml:space="preserve"> </w:t>
            </w:r>
            <w:r w:rsidR="007D2244" w:rsidRPr="001E3005">
              <w:rPr>
                <w:rFonts w:ascii="Angsana New" w:hAnsi="Angsana New" w:cs="Angsana New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540319">
              <w:rPr>
                <w:rFonts w:ascii="Angsana New" w:hAnsi="Angsana New" w:cs="Angsana New"/>
              </w:rPr>
              <w:t>256</w:t>
            </w:r>
            <w:r w:rsidR="00292C6C" w:rsidRPr="00540319"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372CAB9D" w14:textId="77777777" w:rsidR="00D17293" w:rsidRPr="0054031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7C07862" w14:textId="0BDD5F08" w:rsidR="00D17293" w:rsidRPr="00540319" w:rsidRDefault="00D17293" w:rsidP="00741D6D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Pr="00540319">
              <w:rPr>
                <w:rFonts w:ascii="Angsana New" w:hAnsi="Angsana New" w:cs="Angsana New"/>
              </w:rPr>
              <w:t xml:space="preserve">31 </w:t>
            </w:r>
            <w:r w:rsidRPr="001E3005">
              <w:rPr>
                <w:rFonts w:ascii="Angsana New" w:hAnsi="Angsana New" w:cs="Angsana New"/>
                <w:cs/>
              </w:rPr>
              <w:t>ธัน</w:t>
            </w:r>
            <w:r w:rsidR="00D258A6" w:rsidRPr="001E3005">
              <w:rPr>
                <w:rFonts w:ascii="Angsana New" w:hAnsi="Angsana New" w:cs="Angsana New"/>
                <w:cs/>
              </w:rPr>
              <w:t>วาคม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540319">
              <w:rPr>
                <w:rFonts w:ascii="Angsana New" w:hAnsi="Angsana New" w:cs="Angsana New"/>
              </w:rPr>
              <w:t>256</w:t>
            </w:r>
            <w:r w:rsidR="00292C6C" w:rsidRPr="00540319">
              <w:rPr>
                <w:rFonts w:ascii="Angsana New" w:hAnsi="Angsana New" w:cs="Angsana New"/>
              </w:rPr>
              <w:t>6</w:t>
            </w:r>
          </w:p>
        </w:tc>
      </w:tr>
      <w:tr w:rsidR="00540319" w:rsidRPr="00540319" w14:paraId="2AB91B9E" w14:textId="77777777" w:rsidTr="008F283D">
        <w:tc>
          <w:tcPr>
            <w:tcW w:w="2835" w:type="dxa"/>
          </w:tcPr>
          <w:p w14:paraId="7EFFF6AE" w14:textId="77777777" w:rsidR="00D17293" w:rsidRPr="00540319" w:rsidRDefault="00D17293" w:rsidP="00741D6D">
            <w:pPr>
              <w:spacing w:line="400" w:lineRule="exact"/>
              <w:ind w:left="278" w:right="-43" w:hanging="278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จ่ายชำระ</w:t>
            </w:r>
          </w:p>
        </w:tc>
        <w:tc>
          <w:tcPr>
            <w:tcW w:w="1367" w:type="dxa"/>
            <w:vAlign w:val="bottom"/>
          </w:tcPr>
          <w:p w14:paraId="3CA766B3" w14:textId="77777777" w:rsidR="00D17293" w:rsidRPr="00540319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D1BB3AB" w14:textId="77777777" w:rsidR="00D17293" w:rsidRPr="00540319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  <w:vAlign w:val="bottom"/>
          </w:tcPr>
          <w:p w14:paraId="2AC8B4BD" w14:textId="77777777" w:rsidR="00D17293" w:rsidRPr="00540319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</w:tcPr>
          <w:p w14:paraId="70CA75D2" w14:textId="77777777" w:rsidR="00D17293" w:rsidRPr="00540319" w:rsidRDefault="00D17293" w:rsidP="00741D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2216FE37" w14:textId="77777777" w:rsidR="00D17293" w:rsidRPr="00540319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34" w:type="dxa"/>
          </w:tcPr>
          <w:p w14:paraId="67234072" w14:textId="77777777" w:rsidR="00D17293" w:rsidRPr="00540319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4E6C45A8" w14:textId="77777777" w:rsidR="00D17293" w:rsidRPr="001E3005" w:rsidRDefault="00D17293" w:rsidP="00741D6D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</w:tr>
      <w:tr w:rsidR="00ED51E6" w:rsidRPr="00540319" w14:paraId="066E5456" w14:textId="77777777" w:rsidTr="008F283D">
        <w:tc>
          <w:tcPr>
            <w:tcW w:w="2835" w:type="dxa"/>
          </w:tcPr>
          <w:p w14:paraId="1A655138" w14:textId="77777777" w:rsidR="00292C6C" w:rsidRPr="001E3005" w:rsidRDefault="00292C6C" w:rsidP="00741D6D">
            <w:pPr>
              <w:spacing w:line="400" w:lineRule="exact"/>
              <w:ind w:left="229" w:right="-43" w:hanging="229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ภายใน </w:t>
            </w:r>
            <w:r w:rsidRPr="00540319">
              <w:rPr>
                <w:rFonts w:ascii="Angsana New" w:hAnsi="Angsana New" w:cs="Angsana New"/>
              </w:rPr>
              <w:t>1</w:t>
            </w:r>
            <w:r w:rsidRPr="001E3005">
              <w:rPr>
                <w:rFonts w:ascii="Angsana New" w:hAnsi="Angsana New" w:cs="Angsana New"/>
                <w:cs/>
              </w:rPr>
              <w:t xml:space="preserve"> ปี</w:t>
            </w:r>
          </w:p>
        </w:tc>
        <w:tc>
          <w:tcPr>
            <w:tcW w:w="1367" w:type="dxa"/>
            <w:vAlign w:val="bottom"/>
          </w:tcPr>
          <w:p w14:paraId="3BE99C7F" w14:textId="0FDC14C3" w:rsidR="00292C6C" w:rsidRPr="00540319" w:rsidRDefault="00CC2257" w:rsidP="00741D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1.07</w:t>
            </w:r>
          </w:p>
        </w:tc>
        <w:tc>
          <w:tcPr>
            <w:tcW w:w="134" w:type="dxa"/>
            <w:vAlign w:val="bottom"/>
          </w:tcPr>
          <w:p w14:paraId="0C259519" w14:textId="77777777" w:rsidR="00292C6C" w:rsidRPr="001E3005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vAlign w:val="bottom"/>
          </w:tcPr>
          <w:p w14:paraId="18D59535" w14:textId="53FFCB13" w:rsidR="00292C6C" w:rsidRPr="00540319" w:rsidRDefault="00FE0F5A" w:rsidP="00741D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 w:rsidRPr="00540319">
              <w:rPr>
                <w:rFonts w:ascii="Angsana New" w:hAnsi="Angsana New" w:cs="Angsana New"/>
              </w:rPr>
              <w:t>0</w:t>
            </w:r>
            <w:r w:rsidRPr="001E3005">
              <w:rPr>
                <w:rFonts w:ascii="Angsana New" w:hAnsi="Angsana New" w:cs="Angsana New"/>
              </w:rPr>
              <w:t>.</w:t>
            </w:r>
            <w:r w:rsidRPr="00540319">
              <w:rPr>
                <w:rFonts w:ascii="Angsana New" w:hAnsi="Angsana New" w:cs="Angsana New"/>
              </w:rPr>
              <w:t>65</w:t>
            </w:r>
          </w:p>
        </w:tc>
        <w:tc>
          <w:tcPr>
            <w:tcW w:w="134" w:type="dxa"/>
            <w:vAlign w:val="bottom"/>
          </w:tcPr>
          <w:p w14:paraId="54C9E3C6" w14:textId="77777777" w:rsidR="00292C6C" w:rsidRPr="001E3005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shd w:val="clear" w:color="auto" w:fill="auto"/>
            <w:vAlign w:val="bottom"/>
          </w:tcPr>
          <w:p w14:paraId="603414BE" w14:textId="76436FC9" w:rsidR="00292C6C" w:rsidRPr="00540319" w:rsidRDefault="00AD7D07" w:rsidP="00741D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>
              <w:rPr>
                <w:rFonts w:ascii="Angsana New" w:hAnsi="Angsana New" w:cs="Angsana New"/>
              </w:rPr>
              <w:t>0.44</w:t>
            </w:r>
          </w:p>
        </w:tc>
        <w:tc>
          <w:tcPr>
            <w:tcW w:w="134" w:type="dxa"/>
            <w:vAlign w:val="bottom"/>
          </w:tcPr>
          <w:p w14:paraId="490CB9DB" w14:textId="77777777" w:rsidR="00292C6C" w:rsidRPr="001E3005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3" w:type="dxa"/>
            <w:shd w:val="clear" w:color="auto" w:fill="auto"/>
            <w:vAlign w:val="bottom"/>
          </w:tcPr>
          <w:p w14:paraId="0842D191" w14:textId="479E1238" w:rsidR="00292C6C" w:rsidRPr="00540319" w:rsidRDefault="00292C6C" w:rsidP="00741D6D">
            <w:pPr>
              <w:spacing w:line="400" w:lineRule="exact"/>
              <w:jc w:val="right"/>
              <w:rPr>
                <w:rFonts w:ascii="Angsana New" w:hAnsi="Angsana New" w:cs="Angsana New"/>
              </w:rPr>
            </w:pPr>
            <w:r w:rsidRPr="00540319">
              <w:rPr>
                <w:rFonts w:ascii="Angsana New" w:hAnsi="Angsana New" w:cs="Angsana New"/>
              </w:rPr>
              <w:t>0</w:t>
            </w:r>
            <w:r w:rsidRPr="001E3005">
              <w:rPr>
                <w:rFonts w:ascii="Angsana New" w:hAnsi="Angsana New" w:cs="Angsana New"/>
              </w:rPr>
              <w:t>.</w:t>
            </w:r>
            <w:r w:rsidRPr="00540319">
              <w:rPr>
                <w:rFonts w:ascii="Angsana New" w:hAnsi="Angsana New" w:cs="Angsana New"/>
              </w:rPr>
              <w:t>50</w:t>
            </w:r>
          </w:p>
        </w:tc>
      </w:tr>
    </w:tbl>
    <w:p w14:paraId="74ECFE9B" w14:textId="77777777" w:rsidR="00484D4E" w:rsidRPr="00540319" w:rsidRDefault="00484D4E" w:rsidP="00CC0BCA">
      <w:pPr>
        <w:tabs>
          <w:tab w:val="left" w:pos="1440"/>
        </w:tabs>
        <w:spacing w:line="400" w:lineRule="exact"/>
        <w:ind w:right="-113"/>
        <w:contextualSpacing/>
        <w:jc w:val="thaiDistribute"/>
        <w:rPr>
          <w:rFonts w:ascii="Angsana New" w:hAnsi="Angsana New" w:cs="Angsana New"/>
          <w:sz w:val="32"/>
          <w:szCs w:val="32"/>
        </w:rPr>
      </w:pPr>
    </w:p>
    <w:p w14:paraId="66FF3A31" w14:textId="41011940" w:rsidR="00D17293" w:rsidRPr="001E3005" w:rsidRDefault="00230681" w:rsidP="00741D6D">
      <w:pPr>
        <w:tabs>
          <w:tab w:val="left" w:pos="851"/>
        </w:tabs>
        <w:spacing w:line="400" w:lineRule="exact"/>
        <w:ind w:left="284" w:firstLine="11"/>
        <w:jc w:val="thaiDistribute"/>
        <w:rPr>
          <w:rFonts w:ascii="Angsana New" w:hAnsi="Angsana New" w:cs="Angsana New"/>
          <w:sz w:val="32"/>
          <w:szCs w:val="32"/>
          <w:cs/>
        </w:rPr>
      </w:pPr>
      <w:r w:rsidRPr="00540319">
        <w:rPr>
          <w:rFonts w:ascii="Angsana New" w:hAnsi="Angsana New" w:cs="Angsana New"/>
          <w:sz w:val="32"/>
          <w:szCs w:val="32"/>
        </w:rPr>
        <w:t>2</w:t>
      </w:r>
      <w:r w:rsidR="00B720C2" w:rsidRPr="00540319">
        <w:rPr>
          <w:rFonts w:ascii="Angsana New" w:hAnsi="Angsana New" w:cs="Angsana New"/>
          <w:sz w:val="32"/>
          <w:szCs w:val="32"/>
        </w:rPr>
        <w:t>4</w:t>
      </w:r>
      <w:r w:rsidR="00D17293" w:rsidRPr="001E3005">
        <w:rPr>
          <w:rFonts w:ascii="Angsana New" w:hAnsi="Angsana New" w:cs="Angsana New"/>
          <w:sz w:val="32"/>
          <w:szCs w:val="32"/>
        </w:rPr>
        <w:t>.</w:t>
      </w:r>
      <w:r w:rsidR="00D17293" w:rsidRPr="00540319">
        <w:rPr>
          <w:rFonts w:ascii="Angsana New" w:hAnsi="Angsana New" w:cs="Angsana New"/>
          <w:sz w:val="32"/>
          <w:szCs w:val="32"/>
        </w:rPr>
        <w:t>2</w:t>
      </w:r>
      <w:r w:rsidR="00D17293" w:rsidRPr="00540319">
        <w:rPr>
          <w:rFonts w:ascii="Angsana New" w:hAnsi="Angsana New" w:cs="Angsana New"/>
          <w:sz w:val="32"/>
          <w:szCs w:val="32"/>
        </w:rPr>
        <w:tab/>
      </w:r>
      <w:r w:rsidR="00D17293" w:rsidRPr="001E3005">
        <w:rPr>
          <w:rFonts w:ascii="Angsana New" w:hAnsi="Angsana New" w:cs="Angsana New"/>
          <w:sz w:val="32"/>
          <w:szCs w:val="32"/>
          <w:cs/>
        </w:rPr>
        <w:t>ภาระผูกพันเกี่ยวกับการขายและให้บริการตามสัญญา</w:t>
      </w:r>
    </w:p>
    <w:p w14:paraId="2A970E3A" w14:textId="4B076B96" w:rsidR="00EA4AFF" w:rsidRDefault="00DE450C" w:rsidP="00B720C2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  <w:r w:rsidRPr="00540319">
        <w:rPr>
          <w:rFonts w:ascii="Angsana New" w:hAnsi="Angsana New" w:cs="Angsana New"/>
          <w:sz w:val="32"/>
          <w:szCs w:val="32"/>
        </w:rPr>
        <w:tab/>
      </w:r>
      <w:r w:rsidRPr="00540319">
        <w:rPr>
          <w:rFonts w:ascii="Angsana New" w:hAnsi="Angsana New" w:cs="Angsana New"/>
          <w:sz w:val="32"/>
          <w:szCs w:val="32"/>
        </w:rPr>
        <w:tab/>
      </w:r>
      <w:r w:rsidR="00D17293" w:rsidRPr="001E3005">
        <w:rPr>
          <w:rFonts w:ascii="Angsana New" w:hAnsi="Angsana New" w:cs="Angsana New"/>
          <w:spacing w:val="-6"/>
          <w:sz w:val="32"/>
          <w:szCs w:val="32"/>
          <w:cs/>
        </w:rPr>
        <w:t xml:space="preserve">ณ วันที่ </w:t>
      </w:r>
      <w:r w:rsidR="003B75EE" w:rsidRPr="00540319">
        <w:rPr>
          <w:rFonts w:ascii="Angsana New" w:hAnsi="Angsana New" w:cs="Angsana New"/>
          <w:spacing w:val="-6"/>
          <w:sz w:val="32"/>
          <w:szCs w:val="32"/>
        </w:rPr>
        <w:t>3</w:t>
      </w:r>
      <w:r w:rsidR="00821B4C" w:rsidRPr="00540319">
        <w:rPr>
          <w:rFonts w:ascii="Angsana New" w:hAnsi="Angsana New" w:cs="Angsana New"/>
          <w:spacing w:val="-6"/>
          <w:sz w:val="32"/>
          <w:szCs w:val="32"/>
        </w:rPr>
        <w:t>0</w:t>
      </w:r>
      <w:r w:rsidR="00317682" w:rsidRPr="001E3005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7D2244" w:rsidRPr="001E3005">
        <w:rPr>
          <w:rFonts w:ascii="Angsana New" w:hAnsi="Angsana New" w:cs="Angsana New"/>
          <w:spacing w:val="-6"/>
          <w:sz w:val="32"/>
          <w:szCs w:val="32"/>
          <w:cs/>
        </w:rPr>
        <w:t xml:space="preserve">กันยายน </w:t>
      </w:r>
      <w:r w:rsidR="00073711" w:rsidRPr="00540319">
        <w:rPr>
          <w:rFonts w:ascii="Angsana New" w:hAnsi="Angsana New" w:cs="Angsana New"/>
          <w:spacing w:val="-6"/>
          <w:sz w:val="32"/>
          <w:szCs w:val="32"/>
        </w:rPr>
        <w:t>256</w:t>
      </w:r>
      <w:r w:rsidR="00292C6C" w:rsidRPr="00540319">
        <w:rPr>
          <w:rFonts w:ascii="Angsana New" w:hAnsi="Angsana New" w:cs="Angsana New"/>
          <w:spacing w:val="-6"/>
          <w:sz w:val="32"/>
          <w:szCs w:val="32"/>
        </w:rPr>
        <w:t>7</w:t>
      </w:r>
      <w:r w:rsidR="00D17293" w:rsidRPr="001E3005">
        <w:rPr>
          <w:rFonts w:ascii="Angsana New" w:hAnsi="Angsana New" w:cs="Angsana New"/>
          <w:spacing w:val="-6"/>
          <w:sz w:val="32"/>
          <w:szCs w:val="32"/>
          <w:cs/>
        </w:rPr>
        <w:t xml:space="preserve">  และวันที่ </w:t>
      </w:r>
      <w:r w:rsidR="00D17293" w:rsidRPr="00540319">
        <w:rPr>
          <w:rFonts w:ascii="Angsana New" w:hAnsi="Angsana New" w:cs="Angsana New"/>
          <w:spacing w:val="-6"/>
          <w:sz w:val="32"/>
          <w:szCs w:val="32"/>
        </w:rPr>
        <w:t xml:space="preserve">31 </w:t>
      </w:r>
      <w:r w:rsidR="00D17293" w:rsidRPr="001E3005">
        <w:rPr>
          <w:rFonts w:ascii="Angsana New" w:hAnsi="Angsana New" w:cs="Angsana New"/>
          <w:spacing w:val="-6"/>
          <w:sz w:val="32"/>
          <w:szCs w:val="32"/>
          <w:cs/>
        </w:rPr>
        <w:t xml:space="preserve">ธันวาคม </w:t>
      </w:r>
      <w:r w:rsidR="00D17293" w:rsidRPr="00540319">
        <w:rPr>
          <w:rFonts w:ascii="Angsana New" w:hAnsi="Angsana New" w:cs="Angsana New"/>
          <w:spacing w:val="-6"/>
          <w:sz w:val="32"/>
          <w:szCs w:val="32"/>
        </w:rPr>
        <w:t>256</w:t>
      </w:r>
      <w:r w:rsidR="00292C6C" w:rsidRPr="00540319">
        <w:rPr>
          <w:rFonts w:ascii="Angsana New" w:hAnsi="Angsana New" w:cs="Angsana New"/>
          <w:spacing w:val="-6"/>
          <w:sz w:val="32"/>
          <w:szCs w:val="32"/>
        </w:rPr>
        <w:t>6</w:t>
      </w:r>
      <w:r w:rsidR="00D17293" w:rsidRPr="001E3005">
        <w:rPr>
          <w:rFonts w:ascii="Angsana New" w:hAnsi="Angsana New" w:cs="Angsana New"/>
          <w:spacing w:val="-6"/>
          <w:sz w:val="32"/>
          <w:szCs w:val="32"/>
          <w:cs/>
        </w:rPr>
        <w:t xml:space="preserve"> บริษัทและบริษัทย่อยมีสัญญาขายสินค้าและบริการกับลูกค้า ซึ่งยังไม่ได้ส่งมอบหรือให้บริการจำนวนประมาณ</w:t>
      </w:r>
      <w:r w:rsidR="003F3BBC" w:rsidRPr="001E3005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484D4E" w:rsidRPr="00540319">
        <w:rPr>
          <w:rFonts w:ascii="Angsana New" w:hAnsi="Angsana New" w:cs="Angsana New"/>
          <w:spacing w:val="-6"/>
          <w:sz w:val="32"/>
          <w:szCs w:val="32"/>
        </w:rPr>
        <w:t>1,</w:t>
      </w:r>
      <w:r w:rsidR="00CC2257">
        <w:rPr>
          <w:rFonts w:ascii="Angsana New" w:hAnsi="Angsana New" w:cs="Angsana New"/>
          <w:spacing w:val="-6"/>
          <w:sz w:val="32"/>
          <w:szCs w:val="32"/>
        </w:rPr>
        <w:t>692</w:t>
      </w:r>
      <w:r w:rsidR="001C12C7" w:rsidRPr="001E3005">
        <w:rPr>
          <w:rFonts w:ascii="Angsana New" w:hAnsi="Angsana New" w:cs="Angsana New"/>
          <w:spacing w:val="-6"/>
          <w:sz w:val="32"/>
          <w:szCs w:val="32"/>
          <w:cs/>
        </w:rPr>
        <w:t xml:space="preserve"> </w:t>
      </w:r>
      <w:r w:rsidR="00D17293" w:rsidRPr="001E3005">
        <w:rPr>
          <w:rFonts w:ascii="Angsana New" w:hAnsi="Angsana New" w:cs="Angsana New"/>
          <w:spacing w:val="-6"/>
          <w:sz w:val="32"/>
          <w:szCs w:val="32"/>
          <w:cs/>
        </w:rPr>
        <w:t xml:space="preserve">ล้านบาท และ </w:t>
      </w:r>
      <w:r w:rsidR="00292C6C" w:rsidRPr="00540319">
        <w:rPr>
          <w:rFonts w:ascii="Angsana New" w:hAnsi="Angsana New" w:cs="Angsana New"/>
          <w:spacing w:val="-4"/>
          <w:sz w:val="32"/>
          <w:szCs w:val="32"/>
        </w:rPr>
        <w:t>1,822</w:t>
      </w:r>
      <w:r w:rsidR="003972FB" w:rsidRPr="001E3005">
        <w:rPr>
          <w:rFonts w:ascii="Angsana New" w:hAnsi="Angsana New" w:cs="Angsana New"/>
          <w:sz w:val="32"/>
          <w:szCs w:val="32"/>
          <w:cs/>
        </w:rPr>
        <w:t xml:space="preserve"> </w:t>
      </w:r>
      <w:r w:rsidR="00D17293" w:rsidRPr="001E3005">
        <w:rPr>
          <w:rFonts w:ascii="Angsana New" w:hAnsi="Angsana New" w:cs="Angsana New"/>
          <w:spacing w:val="-6"/>
          <w:sz w:val="32"/>
          <w:szCs w:val="32"/>
          <w:cs/>
        </w:rPr>
        <w:t>ล้านบาท</w:t>
      </w:r>
      <w:r w:rsidR="00D17293" w:rsidRPr="001E3005">
        <w:rPr>
          <w:rFonts w:ascii="Angsana New" w:hAnsi="Angsana New" w:cs="Angsana New"/>
          <w:sz w:val="32"/>
          <w:szCs w:val="32"/>
          <w:cs/>
        </w:rPr>
        <w:t xml:space="preserve"> (งบเฉพาะกิจการ</w:t>
      </w:r>
      <w:r w:rsidR="0002668E" w:rsidRPr="001E3005">
        <w:rPr>
          <w:rFonts w:ascii="Angsana New" w:hAnsi="Angsana New" w:cs="Angsana New"/>
          <w:sz w:val="32"/>
          <w:szCs w:val="32"/>
          <w:cs/>
        </w:rPr>
        <w:t xml:space="preserve"> </w:t>
      </w:r>
      <w:r w:rsidR="00484D4E" w:rsidRPr="00540319">
        <w:rPr>
          <w:rFonts w:ascii="Angsana New" w:hAnsi="Angsana New" w:cs="Angsana New"/>
          <w:sz w:val="32"/>
          <w:szCs w:val="32"/>
        </w:rPr>
        <w:t>1,594</w:t>
      </w:r>
      <w:r w:rsidR="00D07C8F" w:rsidRPr="001E3005">
        <w:rPr>
          <w:rFonts w:ascii="Angsana New" w:hAnsi="Angsana New" w:cs="Angsana New"/>
          <w:sz w:val="32"/>
          <w:szCs w:val="32"/>
          <w:cs/>
        </w:rPr>
        <w:t xml:space="preserve"> </w:t>
      </w:r>
      <w:r w:rsidR="00D17293" w:rsidRPr="001E3005">
        <w:rPr>
          <w:rFonts w:ascii="Angsana New" w:hAnsi="Angsana New" w:cs="Angsana New"/>
          <w:sz w:val="32"/>
          <w:szCs w:val="32"/>
          <w:cs/>
        </w:rPr>
        <w:t xml:space="preserve">ล้านบาท และ </w:t>
      </w:r>
      <w:r w:rsidR="00292C6C" w:rsidRPr="00540319">
        <w:rPr>
          <w:rFonts w:ascii="Angsana New" w:hAnsi="Angsana New" w:cs="Angsana New"/>
          <w:sz w:val="32"/>
          <w:szCs w:val="32"/>
        </w:rPr>
        <w:t>1,782</w:t>
      </w:r>
      <w:r w:rsidR="0093304A" w:rsidRPr="001E3005">
        <w:rPr>
          <w:rFonts w:ascii="Angsana New" w:hAnsi="Angsana New" w:cs="Angsana New"/>
          <w:sz w:val="32"/>
          <w:szCs w:val="32"/>
          <w:cs/>
        </w:rPr>
        <w:t xml:space="preserve"> </w:t>
      </w:r>
      <w:r w:rsidR="00D17293" w:rsidRPr="001E3005">
        <w:rPr>
          <w:rFonts w:ascii="Angsana New" w:hAnsi="Angsana New" w:cs="Angsana New"/>
          <w:sz w:val="32"/>
          <w:szCs w:val="32"/>
          <w:cs/>
        </w:rPr>
        <w:t>ล้านบาท) ตามลำดับ</w:t>
      </w:r>
    </w:p>
    <w:p w14:paraId="2AE946B4" w14:textId="77777777" w:rsidR="00650C4B" w:rsidRPr="00540319" w:rsidRDefault="00650C4B" w:rsidP="00B720C2">
      <w:pPr>
        <w:tabs>
          <w:tab w:val="left" w:pos="284"/>
          <w:tab w:val="left" w:pos="851"/>
          <w:tab w:val="left" w:pos="1440"/>
        </w:tabs>
        <w:spacing w:line="400" w:lineRule="exact"/>
        <w:ind w:left="851" w:hanging="567"/>
        <w:jc w:val="thaiDistribute"/>
        <w:rPr>
          <w:rFonts w:ascii="Angsana New" w:hAnsi="Angsana New" w:cs="Angsana New"/>
          <w:sz w:val="32"/>
          <w:szCs w:val="32"/>
        </w:rPr>
      </w:pPr>
    </w:p>
    <w:p w14:paraId="30753B8A" w14:textId="0D914953" w:rsidR="00D17293" w:rsidRPr="001E3005" w:rsidRDefault="00B720C2" w:rsidP="00AD0161">
      <w:pPr>
        <w:tabs>
          <w:tab w:val="left" w:pos="851"/>
        </w:tabs>
        <w:spacing w:line="400" w:lineRule="exact"/>
        <w:ind w:left="284" w:firstLine="10"/>
        <w:jc w:val="thaiDistribute"/>
        <w:rPr>
          <w:rFonts w:ascii="Angsana New" w:hAnsi="Angsana New" w:cs="Angsana New"/>
          <w:sz w:val="32"/>
          <w:szCs w:val="32"/>
          <w:cs/>
        </w:rPr>
      </w:pPr>
      <w:r w:rsidRPr="00540319">
        <w:rPr>
          <w:rFonts w:ascii="Angsana New" w:hAnsi="Angsana New" w:cs="Angsana New"/>
          <w:sz w:val="32"/>
          <w:szCs w:val="32"/>
        </w:rPr>
        <w:t>24</w:t>
      </w:r>
      <w:r w:rsidR="00D17293" w:rsidRPr="001E3005">
        <w:rPr>
          <w:rFonts w:ascii="Angsana New" w:hAnsi="Angsana New" w:cs="Angsana New"/>
          <w:sz w:val="32"/>
          <w:szCs w:val="32"/>
        </w:rPr>
        <w:t>.</w:t>
      </w:r>
      <w:r w:rsidR="00D17293" w:rsidRPr="00540319">
        <w:rPr>
          <w:rFonts w:ascii="Angsana New" w:hAnsi="Angsana New" w:cs="Angsana New"/>
          <w:sz w:val="32"/>
          <w:szCs w:val="32"/>
        </w:rPr>
        <w:t>3</w:t>
      </w:r>
      <w:r w:rsidR="00D17293" w:rsidRPr="00540319">
        <w:rPr>
          <w:rFonts w:ascii="Angsana New" w:hAnsi="Angsana New" w:cs="Angsana New"/>
          <w:sz w:val="32"/>
          <w:szCs w:val="32"/>
        </w:rPr>
        <w:tab/>
      </w:r>
      <w:r w:rsidR="00D17293" w:rsidRPr="001E3005">
        <w:rPr>
          <w:rFonts w:ascii="Angsana New" w:hAnsi="Angsana New" w:cs="Angsana New"/>
          <w:sz w:val="32"/>
          <w:szCs w:val="32"/>
          <w:cs/>
        </w:rPr>
        <w:t>การค้ำประกัน</w:t>
      </w:r>
    </w:p>
    <w:p w14:paraId="56779715" w14:textId="1D38BBA8" w:rsidR="00EA4AFF" w:rsidRPr="00CB3A0C" w:rsidRDefault="009B6DF1" w:rsidP="00AD0161">
      <w:pPr>
        <w:spacing w:line="400" w:lineRule="exact"/>
        <w:ind w:left="1701" w:hanging="850"/>
        <w:jc w:val="thaiDistribute"/>
        <w:rPr>
          <w:rFonts w:ascii="Angsana New" w:hAnsi="Angsana New" w:cs="Angsana New"/>
          <w:color w:val="000000" w:themeColor="text1"/>
          <w:sz w:val="32"/>
          <w:szCs w:val="32"/>
        </w:rPr>
      </w:pPr>
      <w:r w:rsidRPr="00540319">
        <w:rPr>
          <w:rFonts w:ascii="Angsana New" w:hAnsi="Angsana New" w:cs="Angsana New"/>
          <w:sz w:val="32"/>
          <w:szCs w:val="32"/>
        </w:rPr>
        <w:t>2</w:t>
      </w:r>
      <w:r w:rsidR="00B720C2" w:rsidRPr="00540319">
        <w:rPr>
          <w:rFonts w:ascii="Angsana New" w:hAnsi="Angsana New" w:cs="Angsana New"/>
          <w:sz w:val="32"/>
          <w:szCs w:val="32"/>
        </w:rPr>
        <w:t>4</w:t>
      </w:r>
      <w:r w:rsidR="00D17293" w:rsidRPr="001E3005">
        <w:rPr>
          <w:rFonts w:ascii="Angsana New" w:hAnsi="Angsana New" w:cs="Angsana New"/>
          <w:sz w:val="32"/>
          <w:szCs w:val="32"/>
        </w:rPr>
        <w:t>.</w:t>
      </w:r>
      <w:r w:rsidR="0007159B" w:rsidRPr="00540319">
        <w:rPr>
          <w:rFonts w:ascii="Angsana New" w:hAnsi="Angsana New" w:cs="Angsana New"/>
          <w:sz w:val="32"/>
          <w:szCs w:val="32"/>
        </w:rPr>
        <w:t>3</w:t>
      </w:r>
      <w:r w:rsidR="00D17293" w:rsidRPr="001E3005">
        <w:rPr>
          <w:rFonts w:ascii="Angsana New" w:hAnsi="Angsana New" w:cs="Angsana New"/>
          <w:sz w:val="32"/>
          <w:szCs w:val="32"/>
        </w:rPr>
        <w:t>.</w:t>
      </w:r>
      <w:r w:rsidR="0007159B" w:rsidRPr="00540319">
        <w:rPr>
          <w:rFonts w:ascii="Angsana New" w:hAnsi="Angsana New" w:cs="Angsana New"/>
          <w:sz w:val="32"/>
          <w:szCs w:val="32"/>
        </w:rPr>
        <w:t>1</w:t>
      </w:r>
      <w:r w:rsidR="00D17293" w:rsidRPr="00540319">
        <w:rPr>
          <w:rFonts w:ascii="Angsana New" w:hAnsi="Angsana New" w:cs="Angsana New"/>
          <w:sz w:val="32"/>
          <w:szCs w:val="32"/>
          <w:cs/>
        </w:rPr>
        <w:tab/>
        <w:t>บริษัทและบริษัทย่อยมีหนังสือค้ำประกันซึ่งออกโดยธนาคารในนามบริษัทและบริษัทย่อย ซึ่งเกี่ยวเนื่องกับภาระผูกพันทางปฏิบัติบางประการตามปกติธุรกิจของบริษัท</w:t>
      </w:r>
      <w:r w:rsidR="00D17293" w:rsidRPr="00CB3A0C">
        <w:rPr>
          <w:rFonts w:ascii="Angsana New" w:hAnsi="Angsana New" w:cs="Angsana New"/>
          <w:color w:val="000000" w:themeColor="text1"/>
          <w:sz w:val="32"/>
          <w:szCs w:val="32"/>
          <w:cs/>
        </w:rPr>
        <w:t>และบริษัทย่อย โดยประกอบด้วยหนังสือค้ำประกันดังต่อไปนี</w:t>
      </w:r>
      <w:r w:rsidR="00EA4AFF" w:rsidRPr="00CB3A0C">
        <w:rPr>
          <w:rFonts w:ascii="Angsana New" w:hAnsi="Angsana New" w:cs="Angsana New"/>
          <w:color w:val="000000" w:themeColor="text1"/>
          <w:sz w:val="32"/>
          <w:szCs w:val="32"/>
          <w:cs/>
        </w:rPr>
        <w:t>้</w:t>
      </w:r>
    </w:p>
    <w:tbl>
      <w:tblPr>
        <w:tblW w:w="9015" w:type="dxa"/>
        <w:tblInd w:w="341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3345"/>
        <w:gridCol w:w="1367"/>
        <w:gridCol w:w="134"/>
        <w:gridCol w:w="1334"/>
        <w:gridCol w:w="134"/>
        <w:gridCol w:w="1284"/>
        <w:gridCol w:w="134"/>
        <w:gridCol w:w="1283"/>
      </w:tblGrid>
      <w:tr w:rsidR="000D03A6" w:rsidRPr="000D03A6" w14:paraId="45F775A2" w14:textId="77777777" w:rsidTr="0082749A">
        <w:trPr>
          <w:tblHeader/>
        </w:trPr>
        <w:tc>
          <w:tcPr>
            <w:tcW w:w="3345" w:type="dxa"/>
            <w:shd w:val="clear" w:color="auto" w:fill="auto"/>
          </w:tcPr>
          <w:p w14:paraId="0CC84E5C" w14:textId="77777777" w:rsidR="00D17293" w:rsidRPr="000D03A6" w:rsidRDefault="00D17293" w:rsidP="00AD016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7B72CB67" w14:textId="77777777" w:rsidR="00D17293" w:rsidRPr="000D03A6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cs/>
              </w:rPr>
            </w:pPr>
          </w:p>
        </w:tc>
        <w:tc>
          <w:tcPr>
            <w:tcW w:w="134" w:type="dxa"/>
            <w:tcBorders>
              <w:bottom w:val="single" w:sz="6" w:space="0" w:color="auto"/>
            </w:tcBorders>
            <w:shd w:val="clear" w:color="auto" w:fill="auto"/>
          </w:tcPr>
          <w:p w14:paraId="7DF22028" w14:textId="77777777" w:rsidR="00D17293" w:rsidRPr="000D03A6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bottom w:val="single" w:sz="6" w:space="0" w:color="auto"/>
            </w:tcBorders>
            <w:shd w:val="clear" w:color="auto" w:fill="auto"/>
          </w:tcPr>
          <w:p w14:paraId="4CC8948B" w14:textId="77777777" w:rsidR="00D17293" w:rsidRPr="001E3005" w:rsidRDefault="00D17293" w:rsidP="00AD0161">
            <w:pPr>
              <w:spacing w:line="400" w:lineRule="exact"/>
              <w:ind w:right="-17"/>
              <w:jc w:val="right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</w:rPr>
              <w:t>(</w:t>
            </w:r>
            <w:r w:rsidRPr="001E3005">
              <w:rPr>
                <w:rFonts w:ascii="Angsana New" w:hAnsi="Angsana New" w:cs="Angsana New"/>
                <w:cs/>
              </w:rPr>
              <w:t>หน่วย: ล้านบาท)</w:t>
            </w:r>
          </w:p>
        </w:tc>
      </w:tr>
      <w:tr w:rsidR="000D03A6" w:rsidRPr="000D03A6" w14:paraId="596F7681" w14:textId="77777777" w:rsidTr="0082749A">
        <w:trPr>
          <w:trHeight w:val="72"/>
          <w:tblHeader/>
        </w:trPr>
        <w:tc>
          <w:tcPr>
            <w:tcW w:w="3345" w:type="dxa"/>
            <w:shd w:val="clear" w:color="auto" w:fill="auto"/>
          </w:tcPr>
          <w:p w14:paraId="41689939" w14:textId="77777777" w:rsidR="00D17293" w:rsidRPr="000D03A6" w:rsidRDefault="00D17293" w:rsidP="00AD0161">
            <w:pPr>
              <w:spacing w:line="400" w:lineRule="exact"/>
              <w:ind w:right="-17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2835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64CB0396" w14:textId="77777777" w:rsidR="00D17293" w:rsidRPr="000D03A6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งบการเงินรวม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5B557033" w14:textId="77777777" w:rsidR="00D17293" w:rsidRPr="000D03A6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2701" w:type="dxa"/>
            <w:gridSpan w:val="3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BE4524" w14:textId="77777777" w:rsidR="00D17293" w:rsidRPr="001E3005" w:rsidRDefault="00D17293" w:rsidP="00AD0161">
            <w:pPr>
              <w:spacing w:line="400" w:lineRule="exact"/>
              <w:ind w:right="-17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งบการเงินเฉพาะกิจการ</w:t>
            </w:r>
          </w:p>
        </w:tc>
      </w:tr>
      <w:tr w:rsidR="000D03A6" w:rsidRPr="000D03A6" w14:paraId="0E0C09AC" w14:textId="77777777" w:rsidTr="0082749A">
        <w:trPr>
          <w:tblHeader/>
        </w:trPr>
        <w:tc>
          <w:tcPr>
            <w:tcW w:w="3345" w:type="dxa"/>
            <w:shd w:val="clear" w:color="auto" w:fill="auto"/>
          </w:tcPr>
          <w:p w14:paraId="24221998" w14:textId="77777777" w:rsidR="003972FB" w:rsidRPr="000D03A6" w:rsidRDefault="003972FB" w:rsidP="00AD0161">
            <w:pPr>
              <w:spacing w:line="400" w:lineRule="exact"/>
              <w:ind w:right="-18"/>
              <w:jc w:val="thaiDistribute"/>
              <w:rPr>
                <w:rFonts w:ascii="Angsana New" w:hAnsi="Angsana New" w:cs="Angsana New"/>
                <w:b/>
                <w:bCs/>
                <w:u w:val="single"/>
              </w:rPr>
            </w:pPr>
          </w:p>
        </w:tc>
        <w:tc>
          <w:tcPr>
            <w:tcW w:w="136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B3C90D1" w14:textId="5C8B6615" w:rsidR="003972FB" w:rsidRPr="000D03A6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11274B" w:rsidRPr="000D03A6">
              <w:rPr>
                <w:rFonts w:ascii="Angsana New" w:hAnsi="Angsana New" w:cs="Angsana New"/>
              </w:rPr>
              <w:t>3</w:t>
            </w:r>
            <w:r w:rsidR="00965EDF" w:rsidRPr="000D03A6">
              <w:rPr>
                <w:rFonts w:ascii="Angsana New" w:hAnsi="Angsana New" w:cs="Angsana New"/>
              </w:rPr>
              <w:t>0</w:t>
            </w:r>
            <w:r w:rsidR="0011274B" w:rsidRPr="001E3005">
              <w:rPr>
                <w:rFonts w:ascii="Angsana New" w:hAnsi="Angsana New" w:cs="Angsana New"/>
                <w:cs/>
              </w:rPr>
              <w:t xml:space="preserve"> </w:t>
            </w:r>
            <w:r w:rsidR="00CB3A0C" w:rsidRPr="001E3005">
              <w:rPr>
                <w:rFonts w:ascii="Angsana New" w:hAnsi="Angsana New" w:cs="Angsana New"/>
                <w:cs/>
              </w:rPr>
              <w:t>กันยายน</w:t>
            </w:r>
            <w:r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0D03A6">
              <w:rPr>
                <w:rFonts w:ascii="Angsana New" w:hAnsi="Angsana New" w:cs="Angsana New"/>
              </w:rPr>
              <w:t>256</w:t>
            </w:r>
            <w:r w:rsidR="00292C6C" w:rsidRPr="000D03A6"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6D8C8F65" w14:textId="77777777" w:rsidR="003972FB" w:rsidRPr="000D03A6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4465FDFE" w14:textId="77777777" w:rsidR="003972FB" w:rsidRPr="000D03A6" w:rsidRDefault="003972FB" w:rsidP="00AD0161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E3005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0D03A6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17CDCD1F" w14:textId="308188C7" w:rsidR="003972FB" w:rsidRPr="000D03A6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0D03A6">
              <w:rPr>
                <w:rFonts w:ascii="Angsana New" w:hAnsi="Angsana New" w:cs="Angsana New"/>
              </w:rPr>
              <w:t>256</w:t>
            </w:r>
            <w:r w:rsidR="00292C6C" w:rsidRPr="000D03A6">
              <w:rPr>
                <w:rFonts w:ascii="Angsana New" w:hAnsi="Angsana New" w:cs="Angsana New"/>
              </w:rPr>
              <w:t>6</w:t>
            </w:r>
          </w:p>
        </w:tc>
        <w:tc>
          <w:tcPr>
            <w:tcW w:w="134" w:type="dxa"/>
            <w:shd w:val="clear" w:color="auto" w:fill="auto"/>
            <w:vAlign w:val="center"/>
          </w:tcPr>
          <w:p w14:paraId="4D42DB8D" w14:textId="77777777" w:rsidR="003972FB" w:rsidRPr="000D03A6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18EDA065" w14:textId="72C38C5E" w:rsidR="003972FB" w:rsidRPr="000D03A6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ณ วันที่ </w:t>
            </w:r>
            <w:r w:rsidR="0011274B" w:rsidRPr="000D03A6">
              <w:rPr>
                <w:rFonts w:ascii="Angsana New" w:hAnsi="Angsana New" w:cs="Angsana New"/>
              </w:rPr>
              <w:t>3</w:t>
            </w:r>
            <w:r w:rsidR="00965EDF" w:rsidRPr="000D03A6">
              <w:rPr>
                <w:rFonts w:ascii="Angsana New" w:hAnsi="Angsana New" w:cs="Angsana New"/>
              </w:rPr>
              <w:t>0</w:t>
            </w:r>
            <w:r w:rsidR="0011274B" w:rsidRPr="001E3005">
              <w:rPr>
                <w:rFonts w:ascii="Angsana New" w:hAnsi="Angsana New" w:cs="Angsana New"/>
                <w:cs/>
              </w:rPr>
              <w:t xml:space="preserve"> </w:t>
            </w:r>
            <w:r w:rsidR="00CB3A0C" w:rsidRPr="001E3005">
              <w:rPr>
                <w:rFonts w:ascii="Angsana New" w:hAnsi="Angsana New" w:cs="Angsana New"/>
                <w:cs/>
              </w:rPr>
              <w:t>กันยายน</w:t>
            </w:r>
            <w:r w:rsidR="0011274B" w:rsidRPr="001E3005">
              <w:rPr>
                <w:rFonts w:ascii="Angsana New" w:hAnsi="Angsana New" w:cs="Angsana New"/>
                <w:cs/>
              </w:rPr>
              <w:t xml:space="preserve"> </w:t>
            </w:r>
            <w:r w:rsidRPr="000D03A6">
              <w:rPr>
                <w:rFonts w:ascii="Angsana New" w:hAnsi="Angsana New" w:cs="Angsana New"/>
              </w:rPr>
              <w:t>256</w:t>
            </w:r>
            <w:r w:rsidR="00292C6C" w:rsidRPr="000D03A6">
              <w:rPr>
                <w:rFonts w:ascii="Angsana New" w:hAnsi="Angsana New" w:cs="Angsana New"/>
              </w:rPr>
              <w:t>7</w:t>
            </w:r>
          </w:p>
        </w:tc>
        <w:tc>
          <w:tcPr>
            <w:tcW w:w="134" w:type="dxa"/>
            <w:tcBorders>
              <w:top w:val="single" w:sz="6" w:space="0" w:color="auto"/>
            </w:tcBorders>
            <w:shd w:val="clear" w:color="auto" w:fill="auto"/>
          </w:tcPr>
          <w:p w14:paraId="6F2EF2F1" w14:textId="77777777" w:rsidR="003972FB" w:rsidRPr="000D03A6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72B06DA" w14:textId="77777777" w:rsidR="003972FB" w:rsidRPr="000D03A6" w:rsidRDefault="003972FB" w:rsidP="00AD0161">
            <w:pPr>
              <w:pStyle w:val="21"/>
              <w:tabs>
                <w:tab w:val="clear" w:pos="1440"/>
                <w:tab w:val="left" w:pos="284"/>
                <w:tab w:val="left" w:pos="567"/>
                <w:tab w:val="left" w:pos="851"/>
                <w:tab w:val="left" w:pos="1134"/>
                <w:tab w:val="left" w:pos="1418"/>
                <w:tab w:val="left" w:pos="1985"/>
              </w:tabs>
              <w:spacing w:line="400" w:lineRule="exact"/>
              <w:ind w:left="0"/>
              <w:jc w:val="center"/>
              <w:rPr>
                <w:rFonts w:ascii="Angsana New" w:hAnsi="Angsana New" w:cs="Angsana New"/>
                <w:sz w:val="28"/>
                <w:szCs w:val="28"/>
              </w:rPr>
            </w:pPr>
            <w:r w:rsidRPr="001E3005">
              <w:rPr>
                <w:rFonts w:ascii="Angsana New" w:hAnsi="Angsana New" w:cs="Angsana New"/>
                <w:sz w:val="28"/>
                <w:szCs w:val="28"/>
                <w:cs/>
              </w:rPr>
              <w:t xml:space="preserve">ณ วันที่ </w:t>
            </w:r>
            <w:r w:rsidRPr="000D03A6">
              <w:rPr>
                <w:rFonts w:ascii="Angsana New" w:hAnsi="Angsana New" w:cs="Angsana New"/>
                <w:sz w:val="28"/>
                <w:szCs w:val="28"/>
              </w:rPr>
              <w:t>31</w:t>
            </w:r>
          </w:p>
          <w:p w14:paraId="48B2CA69" w14:textId="713230E4" w:rsidR="003972FB" w:rsidRPr="001E3005" w:rsidRDefault="003972FB" w:rsidP="00AD0161">
            <w:pPr>
              <w:spacing w:line="400" w:lineRule="exact"/>
              <w:ind w:right="-18"/>
              <w:jc w:val="center"/>
              <w:rPr>
                <w:rFonts w:ascii="Angsana New" w:hAnsi="Angsana New" w:cs="Angsana New"/>
                <w:u w:val="words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ธันวาคม </w:t>
            </w:r>
            <w:r w:rsidRPr="000D03A6">
              <w:rPr>
                <w:rFonts w:ascii="Angsana New" w:hAnsi="Angsana New" w:cs="Angsana New"/>
              </w:rPr>
              <w:t>256</w:t>
            </w:r>
            <w:r w:rsidR="00292C6C" w:rsidRPr="000D03A6">
              <w:rPr>
                <w:rFonts w:ascii="Angsana New" w:hAnsi="Angsana New" w:cs="Angsana New"/>
              </w:rPr>
              <w:t>6</w:t>
            </w:r>
          </w:p>
        </w:tc>
      </w:tr>
      <w:tr w:rsidR="000D03A6" w:rsidRPr="000D03A6" w14:paraId="6FBD4B12" w14:textId="77777777" w:rsidTr="00836CAE">
        <w:tc>
          <w:tcPr>
            <w:tcW w:w="3345" w:type="dxa"/>
            <w:vAlign w:val="bottom"/>
          </w:tcPr>
          <w:p w14:paraId="7EDBB1B2" w14:textId="77777777" w:rsidR="005A7E93" w:rsidRPr="001E3005" w:rsidRDefault="005A7E93" w:rsidP="005A7E93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ค้ำประกันการปฏิบัติงานตามสัญญา</w:t>
            </w:r>
          </w:p>
        </w:tc>
        <w:tc>
          <w:tcPr>
            <w:tcW w:w="1367" w:type="dxa"/>
          </w:tcPr>
          <w:p w14:paraId="4D3CEBEE" w14:textId="5BF292C2" w:rsidR="005A7E93" w:rsidRPr="000D03A6" w:rsidRDefault="00BC1135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>
              <w:rPr>
                <w:rFonts w:ascii="Angsana New" w:hAnsi="Angsana New" w:cs="Angsana New"/>
                <w:spacing w:val="-4"/>
              </w:rPr>
              <w:t>420</w:t>
            </w:r>
          </w:p>
        </w:tc>
        <w:tc>
          <w:tcPr>
            <w:tcW w:w="134" w:type="dxa"/>
          </w:tcPr>
          <w:p w14:paraId="3533E373" w14:textId="77777777" w:rsidR="005A7E93" w:rsidRPr="001E3005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</w:tcBorders>
          </w:tcPr>
          <w:p w14:paraId="22A99263" w14:textId="147E88FD" w:rsidR="005A7E93" w:rsidRPr="000D03A6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0D03A6">
              <w:t>445</w:t>
            </w:r>
          </w:p>
        </w:tc>
        <w:tc>
          <w:tcPr>
            <w:tcW w:w="134" w:type="dxa"/>
          </w:tcPr>
          <w:p w14:paraId="5E61B11C" w14:textId="77777777" w:rsidR="005A7E93" w:rsidRPr="000D03A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</w:tcBorders>
            <w:shd w:val="clear" w:color="auto" w:fill="auto"/>
          </w:tcPr>
          <w:p w14:paraId="64D47482" w14:textId="2871644C" w:rsidR="005A7E93" w:rsidRPr="000D03A6" w:rsidRDefault="00D92AFE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 w:rsidRPr="001E3005">
              <w:rPr>
                <w:rFonts w:ascii="Angsana New" w:hAnsi="Angsana New" w:cs="Angsana New"/>
                <w:spacing w:val="-4"/>
              </w:rPr>
              <w:t>411</w:t>
            </w:r>
          </w:p>
        </w:tc>
        <w:tc>
          <w:tcPr>
            <w:tcW w:w="134" w:type="dxa"/>
          </w:tcPr>
          <w:p w14:paraId="45868A4D" w14:textId="77777777" w:rsidR="005A7E93" w:rsidRPr="001E3005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</w:tcBorders>
            <w:shd w:val="clear" w:color="auto" w:fill="auto"/>
          </w:tcPr>
          <w:p w14:paraId="5574751A" w14:textId="6C3F44B5" w:rsidR="005A7E93" w:rsidRPr="001E3005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  <w:r w:rsidRPr="000D03A6">
              <w:rPr>
                <w:rFonts w:ascii="Angsana New" w:hAnsi="Angsana New" w:cs="Angsana New"/>
                <w:spacing w:val="-4"/>
              </w:rPr>
              <w:t>442</w:t>
            </w:r>
          </w:p>
        </w:tc>
      </w:tr>
      <w:tr w:rsidR="000D03A6" w:rsidRPr="000D03A6" w14:paraId="18576EA1" w14:textId="77777777" w:rsidTr="00836CAE">
        <w:tc>
          <w:tcPr>
            <w:tcW w:w="3345" w:type="dxa"/>
            <w:vAlign w:val="bottom"/>
          </w:tcPr>
          <w:p w14:paraId="4BF5EF91" w14:textId="77777777" w:rsidR="005A7E93" w:rsidRPr="001E3005" w:rsidRDefault="005A7E93" w:rsidP="005A7E93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u w:val="single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ค้ำประกันการชำระคืนเงินรับล่วงหน้า</w:t>
            </w:r>
          </w:p>
        </w:tc>
        <w:tc>
          <w:tcPr>
            <w:tcW w:w="1367" w:type="dxa"/>
          </w:tcPr>
          <w:p w14:paraId="34F47B99" w14:textId="674CB696" w:rsidR="005A7E93" w:rsidRPr="000D03A6" w:rsidRDefault="00BC1135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>
              <w:rPr>
                <w:rFonts w:ascii="Angsana New" w:hAnsi="Angsana New" w:cs="Angsana New"/>
                <w:spacing w:val="-4"/>
              </w:rPr>
              <w:t>69</w:t>
            </w:r>
          </w:p>
        </w:tc>
        <w:tc>
          <w:tcPr>
            <w:tcW w:w="134" w:type="dxa"/>
          </w:tcPr>
          <w:p w14:paraId="223661F8" w14:textId="77777777" w:rsidR="005A7E93" w:rsidRPr="001E3005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</w:tcPr>
          <w:p w14:paraId="1B592237" w14:textId="1356BDB4" w:rsidR="005A7E93" w:rsidRPr="000D03A6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0D03A6">
              <w:t>107</w:t>
            </w:r>
          </w:p>
        </w:tc>
        <w:tc>
          <w:tcPr>
            <w:tcW w:w="134" w:type="dxa"/>
          </w:tcPr>
          <w:p w14:paraId="45825785" w14:textId="77777777" w:rsidR="005A7E93" w:rsidRPr="000D03A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shd w:val="clear" w:color="auto" w:fill="auto"/>
          </w:tcPr>
          <w:p w14:paraId="3464645B" w14:textId="63B1C8B4" w:rsidR="005A7E93" w:rsidRPr="000D03A6" w:rsidRDefault="00D92AFE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1E3005">
              <w:rPr>
                <w:rFonts w:ascii="Angsana New" w:hAnsi="Angsana New" w:cs="Angsana New"/>
                <w:spacing w:val="-4"/>
              </w:rPr>
              <w:t>69</w:t>
            </w:r>
          </w:p>
        </w:tc>
        <w:tc>
          <w:tcPr>
            <w:tcW w:w="134" w:type="dxa"/>
          </w:tcPr>
          <w:p w14:paraId="0A6AC523" w14:textId="77777777" w:rsidR="005A7E93" w:rsidRPr="001E3005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shd w:val="clear" w:color="auto" w:fill="auto"/>
          </w:tcPr>
          <w:p w14:paraId="3D198D88" w14:textId="5984AF1A" w:rsidR="005A7E93" w:rsidRPr="000D03A6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0D03A6">
              <w:rPr>
                <w:rFonts w:ascii="Angsana New" w:hAnsi="Angsana New" w:cs="Angsana New"/>
                <w:spacing w:val="-4"/>
              </w:rPr>
              <w:t>107</w:t>
            </w:r>
          </w:p>
        </w:tc>
      </w:tr>
      <w:tr w:rsidR="000D03A6" w:rsidRPr="000D03A6" w14:paraId="34D2C6D4" w14:textId="77777777" w:rsidTr="00836CAE">
        <w:tc>
          <w:tcPr>
            <w:tcW w:w="3345" w:type="dxa"/>
            <w:vAlign w:val="bottom"/>
          </w:tcPr>
          <w:p w14:paraId="6D3BD041" w14:textId="77777777" w:rsidR="005A7E93" w:rsidRPr="001E3005" w:rsidRDefault="005A7E93" w:rsidP="005A7E93">
            <w:pPr>
              <w:spacing w:line="400" w:lineRule="exact"/>
              <w:ind w:left="229" w:right="-43"/>
              <w:jc w:val="thaiDistribute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 xml:space="preserve">ค้ำประกันการยื่นซองประกวดราคา                              </w:t>
            </w:r>
          </w:p>
        </w:tc>
        <w:tc>
          <w:tcPr>
            <w:tcW w:w="1367" w:type="dxa"/>
            <w:tcBorders>
              <w:bottom w:val="single" w:sz="6" w:space="0" w:color="auto"/>
            </w:tcBorders>
          </w:tcPr>
          <w:p w14:paraId="2AB14F8A" w14:textId="421BDDB5" w:rsidR="005A7E93" w:rsidRPr="000D03A6" w:rsidRDefault="00BC1135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>
              <w:rPr>
                <w:rFonts w:ascii="Angsana New" w:hAnsi="Angsana New" w:cs="Angsana New"/>
                <w:spacing w:val="-4"/>
              </w:rPr>
              <w:t>76</w:t>
            </w:r>
          </w:p>
        </w:tc>
        <w:tc>
          <w:tcPr>
            <w:tcW w:w="134" w:type="dxa"/>
          </w:tcPr>
          <w:p w14:paraId="6F4539C5" w14:textId="77777777" w:rsidR="005A7E93" w:rsidRPr="001E3005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bottom w:val="single" w:sz="6" w:space="0" w:color="auto"/>
            </w:tcBorders>
          </w:tcPr>
          <w:p w14:paraId="4DC63633" w14:textId="135EC7F8" w:rsidR="005A7E93" w:rsidRPr="000D03A6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0D03A6">
              <w:t>40</w:t>
            </w:r>
          </w:p>
        </w:tc>
        <w:tc>
          <w:tcPr>
            <w:tcW w:w="134" w:type="dxa"/>
          </w:tcPr>
          <w:p w14:paraId="481A1147" w14:textId="77777777" w:rsidR="005A7E93" w:rsidRPr="000D03A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bottom w:val="single" w:sz="6" w:space="0" w:color="auto"/>
            </w:tcBorders>
            <w:shd w:val="clear" w:color="auto" w:fill="auto"/>
          </w:tcPr>
          <w:p w14:paraId="2B15A6F6" w14:textId="246EFB6E" w:rsidR="005A7E93" w:rsidRPr="000D03A6" w:rsidRDefault="00D92AFE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1E3005">
              <w:rPr>
                <w:rFonts w:ascii="Angsana New" w:hAnsi="Angsana New" w:cs="Angsana New"/>
                <w:spacing w:val="-4"/>
              </w:rPr>
              <w:t>76</w:t>
            </w:r>
          </w:p>
        </w:tc>
        <w:tc>
          <w:tcPr>
            <w:tcW w:w="134" w:type="dxa"/>
          </w:tcPr>
          <w:p w14:paraId="78B300DB" w14:textId="77777777" w:rsidR="005A7E93" w:rsidRPr="001E3005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bottom w:val="single" w:sz="6" w:space="0" w:color="auto"/>
            </w:tcBorders>
            <w:shd w:val="clear" w:color="auto" w:fill="auto"/>
          </w:tcPr>
          <w:p w14:paraId="0634DB6E" w14:textId="3C6EA61D" w:rsidR="005A7E93" w:rsidRPr="000D03A6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0D03A6">
              <w:rPr>
                <w:rFonts w:ascii="Angsana New" w:hAnsi="Angsana New" w:cs="Angsana New"/>
                <w:spacing w:val="-4"/>
              </w:rPr>
              <w:t>33</w:t>
            </w:r>
          </w:p>
        </w:tc>
      </w:tr>
      <w:tr w:rsidR="000D03A6" w:rsidRPr="000D03A6" w14:paraId="43A9E704" w14:textId="77777777" w:rsidTr="00836CAE">
        <w:tc>
          <w:tcPr>
            <w:tcW w:w="3345" w:type="dxa"/>
            <w:vAlign w:val="bottom"/>
          </w:tcPr>
          <w:p w14:paraId="152291E1" w14:textId="77777777" w:rsidR="005A7E93" w:rsidRPr="001E3005" w:rsidRDefault="005A7E93" w:rsidP="005A7E93">
            <w:pPr>
              <w:spacing w:line="400" w:lineRule="exact"/>
              <w:ind w:left="229" w:right="-43"/>
              <w:rPr>
                <w:rFonts w:ascii="Angsana New" w:hAnsi="Angsana New" w:cs="Angsana New"/>
                <w:cs/>
              </w:rPr>
            </w:pPr>
            <w:r w:rsidRPr="001E3005">
              <w:rPr>
                <w:rFonts w:ascii="Angsana New" w:hAnsi="Angsana New" w:cs="Angsana New"/>
                <w:cs/>
              </w:rPr>
              <w:t>รวม</w:t>
            </w:r>
          </w:p>
        </w:tc>
        <w:tc>
          <w:tcPr>
            <w:tcW w:w="1367" w:type="dxa"/>
            <w:tcBorders>
              <w:top w:val="single" w:sz="6" w:space="0" w:color="auto"/>
              <w:bottom w:val="double" w:sz="6" w:space="0" w:color="auto"/>
            </w:tcBorders>
          </w:tcPr>
          <w:p w14:paraId="6A431690" w14:textId="1FC5A1FD" w:rsidR="005A7E93" w:rsidRPr="000D03A6" w:rsidRDefault="00BC1135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>
              <w:rPr>
                <w:rFonts w:ascii="Angsana New" w:hAnsi="Angsana New" w:cs="Angsana New"/>
                <w:spacing w:val="-4"/>
              </w:rPr>
              <w:t>565</w:t>
            </w:r>
          </w:p>
        </w:tc>
        <w:tc>
          <w:tcPr>
            <w:tcW w:w="134" w:type="dxa"/>
          </w:tcPr>
          <w:p w14:paraId="2AC58A80" w14:textId="77777777" w:rsidR="005A7E93" w:rsidRPr="001E3005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334" w:type="dxa"/>
            <w:tcBorders>
              <w:top w:val="single" w:sz="6" w:space="0" w:color="auto"/>
              <w:bottom w:val="double" w:sz="6" w:space="0" w:color="auto"/>
            </w:tcBorders>
          </w:tcPr>
          <w:p w14:paraId="775F1176" w14:textId="7DAF2BE4" w:rsidR="005A7E93" w:rsidRPr="000D03A6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0D03A6">
              <w:t>592</w:t>
            </w:r>
          </w:p>
        </w:tc>
        <w:tc>
          <w:tcPr>
            <w:tcW w:w="134" w:type="dxa"/>
          </w:tcPr>
          <w:p w14:paraId="152DC837" w14:textId="77777777" w:rsidR="005A7E93" w:rsidRPr="000D03A6" w:rsidRDefault="005A7E93" w:rsidP="005A7E93">
            <w:pPr>
              <w:spacing w:line="400" w:lineRule="exact"/>
              <w:jc w:val="right"/>
              <w:rPr>
                <w:rFonts w:ascii="Angsana New" w:hAnsi="Angsana New" w:cs="Angsana New"/>
                <w:cs/>
              </w:rPr>
            </w:pPr>
          </w:p>
        </w:tc>
        <w:tc>
          <w:tcPr>
            <w:tcW w:w="1284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1866B2A3" w14:textId="31D68A0E" w:rsidR="005A7E93" w:rsidRPr="000D03A6" w:rsidRDefault="00D92AFE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1E3005">
              <w:rPr>
                <w:rFonts w:ascii="Angsana New" w:hAnsi="Angsana New" w:cs="Angsana New"/>
                <w:spacing w:val="-4"/>
              </w:rPr>
              <w:t>556</w:t>
            </w:r>
          </w:p>
        </w:tc>
        <w:tc>
          <w:tcPr>
            <w:tcW w:w="134" w:type="dxa"/>
          </w:tcPr>
          <w:p w14:paraId="36DFC3B9" w14:textId="77777777" w:rsidR="005A7E93" w:rsidRPr="001E3005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  <w:cs/>
              </w:rPr>
            </w:pPr>
          </w:p>
        </w:tc>
        <w:tc>
          <w:tcPr>
            <w:tcW w:w="1283" w:type="dxa"/>
            <w:tcBorders>
              <w:top w:val="single" w:sz="6" w:space="0" w:color="auto"/>
              <w:bottom w:val="double" w:sz="6" w:space="0" w:color="auto"/>
            </w:tcBorders>
            <w:shd w:val="clear" w:color="auto" w:fill="auto"/>
          </w:tcPr>
          <w:p w14:paraId="41646600" w14:textId="7ADB988D" w:rsidR="005A7E93" w:rsidRPr="000D03A6" w:rsidRDefault="005A7E93" w:rsidP="005A7E93">
            <w:pPr>
              <w:spacing w:line="400" w:lineRule="exact"/>
              <w:ind w:right="57"/>
              <w:jc w:val="right"/>
              <w:rPr>
                <w:rFonts w:ascii="Angsana New" w:hAnsi="Angsana New" w:cs="Angsana New"/>
                <w:spacing w:val="-4"/>
              </w:rPr>
            </w:pPr>
            <w:r w:rsidRPr="000D03A6">
              <w:rPr>
                <w:rFonts w:ascii="Angsana New" w:hAnsi="Angsana New" w:cs="Angsana New"/>
                <w:spacing w:val="-4"/>
              </w:rPr>
              <w:t>582</w:t>
            </w:r>
          </w:p>
        </w:tc>
      </w:tr>
    </w:tbl>
    <w:p w14:paraId="16A8321F" w14:textId="2722C206" w:rsidR="00D53785" w:rsidRDefault="00D17293" w:rsidP="008420A4">
      <w:pPr>
        <w:spacing w:line="400" w:lineRule="exact"/>
        <w:ind w:left="1701" w:firstLine="459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E3005">
        <w:rPr>
          <w:rFonts w:ascii="Angsana New" w:hAnsi="Angsana New" w:cs="Angsana New"/>
          <w:spacing w:val="-2"/>
          <w:sz w:val="32"/>
          <w:szCs w:val="32"/>
          <w:cs/>
        </w:rPr>
        <w:t>ณ วันที่</w:t>
      </w:r>
      <w:r w:rsidR="00BA1DE7"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11274B" w:rsidRPr="000D03A6">
        <w:rPr>
          <w:rFonts w:ascii="Angsana New" w:hAnsi="Angsana New" w:cs="Angsana New"/>
          <w:spacing w:val="-2"/>
          <w:sz w:val="32"/>
          <w:szCs w:val="32"/>
        </w:rPr>
        <w:t>3</w:t>
      </w:r>
      <w:r w:rsidR="00084196" w:rsidRPr="001E3005">
        <w:rPr>
          <w:rFonts w:ascii="Angsana New" w:hAnsi="Angsana New" w:cs="Angsana New"/>
          <w:spacing w:val="-2"/>
          <w:sz w:val="32"/>
          <w:szCs w:val="32"/>
        </w:rPr>
        <w:t>0</w:t>
      </w:r>
      <w:r w:rsidR="00317682" w:rsidRPr="001E3005">
        <w:rPr>
          <w:rFonts w:ascii="Angsana New" w:hAnsi="Angsana New" w:cs="Angsana New"/>
          <w:spacing w:val="-2"/>
          <w:sz w:val="32"/>
          <w:szCs w:val="32"/>
        </w:rPr>
        <w:t xml:space="preserve"> </w:t>
      </w:r>
      <w:r w:rsidR="003314F7" w:rsidRPr="001E3005">
        <w:rPr>
          <w:rFonts w:ascii="Angsana New" w:hAnsi="Angsana New" w:cs="Angsana New"/>
          <w:spacing w:val="-2"/>
          <w:sz w:val="32"/>
          <w:szCs w:val="32"/>
          <w:cs/>
        </w:rPr>
        <w:t>กันยายน</w:t>
      </w:r>
      <w:r w:rsidR="0011274B"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="003972FB" w:rsidRPr="000D03A6">
        <w:rPr>
          <w:rFonts w:ascii="Angsana New" w:hAnsi="Angsana New" w:cs="Angsana New"/>
          <w:spacing w:val="-2"/>
          <w:sz w:val="32"/>
          <w:szCs w:val="32"/>
        </w:rPr>
        <w:t>256</w:t>
      </w:r>
      <w:r w:rsidR="00292C6C" w:rsidRPr="000D03A6">
        <w:rPr>
          <w:rFonts w:ascii="Angsana New" w:hAnsi="Angsana New" w:cs="Angsana New"/>
          <w:spacing w:val="-2"/>
          <w:sz w:val="32"/>
          <w:szCs w:val="32"/>
        </w:rPr>
        <w:t>7</w:t>
      </w:r>
      <w:r w:rsidR="00BA1DE7"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และวันที่ </w:t>
      </w:r>
      <w:r w:rsidRPr="000D03A6">
        <w:rPr>
          <w:rFonts w:ascii="Angsana New" w:hAnsi="Angsana New" w:cs="Angsana New"/>
          <w:spacing w:val="-2"/>
          <w:sz w:val="32"/>
          <w:szCs w:val="32"/>
        </w:rPr>
        <w:t xml:space="preserve">31 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Pr="000D03A6">
        <w:rPr>
          <w:rFonts w:ascii="Angsana New" w:hAnsi="Angsana New" w:cs="Angsana New"/>
          <w:spacing w:val="-2"/>
          <w:sz w:val="32"/>
          <w:szCs w:val="32"/>
        </w:rPr>
        <w:t>256</w:t>
      </w:r>
      <w:r w:rsidR="00292C6C" w:rsidRPr="000D03A6">
        <w:rPr>
          <w:rFonts w:ascii="Angsana New" w:hAnsi="Angsana New" w:cs="Angsana New"/>
          <w:spacing w:val="-2"/>
          <w:sz w:val="32"/>
          <w:szCs w:val="32"/>
        </w:rPr>
        <w:t>6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วงเงินสินเชื่อของหนังสือค้ำประกันดังกล่าวบางส่วนข้างต้นค้ำประกันด้วย</w:t>
      </w:r>
      <w:r w:rsidR="00192230" w:rsidRPr="001E3005">
        <w:rPr>
          <w:rFonts w:ascii="Angsana New" w:hAnsi="Angsana New" w:cs="Angsana New"/>
          <w:spacing w:val="-2"/>
          <w:sz w:val="32"/>
          <w:szCs w:val="32"/>
          <w:cs/>
        </w:rPr>
        <w:t>เงินฝากออมทรัพย์และ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>เงินฝากประจำของบริษัทและบริษัทย่อย</w:t>
      </w:r>
    </w:p>
    <w:p w14:paraId="7B7A3140" w14:textId="77777777" w:rsidR="004B1346" w:rsidRDefault="004B1346" w:rsidP="00475B29">
      <w:pPr>
        <w:spacing w:line="240" w:lineRule="exact"/>
        <w:ind w:left="1701" w:firstLine="459"/>
        <w:jc w:val="thaiDistribute"/>
        <w:rPr>
          <w:rFonts w:ascii="Angsana New" w:hAnsi="Angsana New" w:cs="Angsana New"/>
          <w:spacing w:val="-2"/>
          <w:sz w:val="32"/>
          <w:szCs w:val="32"/>
        </w:rPr>
      </w:pPr>
    </w:p>
    <w:p w14:paraId="0A2CDE49" w14:textId="1DA0C542" w:rsidR="004B1346" w:rsidRPr="004B1346" w:rsidRDefault="004B1346" w:rsidP="004B1346">
      <w:pPr>
        <w:spacing w:line="240" w:lineRule="atLeast"/>
        <w:ind w:left="1701" w:hanging="850"/>
        <w:jc w:val="thaiDistribute"/>
        <w:rPr>
          <w:rFonts w:ascii="Angsana New" w:hAnsi="Angsana New" w:cs="Angsana New"/>
          <w:color w:val="FF0000"/>
          <w:spacing w:val="2"/>
          <w:sz w:val="32"/>
          <w:szCs w:val="32"/>
        </w:rPr>
      </w:pP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2</w:t>
      </w:r>
      <w:r>
        <w:rPr>
          <w:rFonts w:ascii="Angsana New" w:hAnsi="Angsana New" w:cs="Angsana New"/>
          <w:color w:val="000000" w:themeColor="text1"/>
          <w:sz w:val="32"/>
          <w:szCs w:val="32"/>
        </w:rPr>
        <w:t>4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>.3.2</w:t>
      </w:r>
      <w:r w:rsidRPr="005E7D4C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ณ วันที่ </w:t>
      </w:r>
      <w:r w:rsidRPr="004B134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30 </w:t>
      </w:r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กันยายน</w:t>
      </w:r>
      <w:r w:rsidRPr="004B134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 2567 </w:t>
      </w:r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บริษัทมีเลต</w:t>
      </w:r>
      <w:proofErr w:type="spellStart"/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เต</w:t>
      </w:r>
      <w:proofErr w:type="spellEnd"/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อร์</w:t>
      </w:r>
      <w:proofErr w:type="spellStart"/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ออฟ</w:t>
      </w:r>
      <w:proofErr w:type="spellEnd"/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เครดิตคงเหลืออยู่รวมเป็นจำนวน </w:t>
      </w:r>
      <w:r w:rsidRPr="004B1346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0.7</w:t>
      </w:r>
      <w:r w:rsidR="00CC2257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>7</w:t>
      </w:r>
      <w:r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 </w:t>
      </w:r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ล้านเหรียญสหรัฐอเมริกา </w:t>
      </w:r>
      <w:r w:rsidRPr="004B134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(</w:t>
      </w:r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ณ วันที่ </w:t>
      </w:r>
      <w:r w:rsidRPr="004B134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 xml:space="preserve">31 </w:t>
      </w:r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ธันวาคม </w:t>
      </w:r>
      <w:r w:rsidRPr="004B1346">
        <w:rPr>
          <w:rFonts w:ascii="Angsana New" w:hAnsi="Angsana New" w:cs="Angsana New"/>
          <w:color w:val="000000" w:themeColor="text1"/>
          <w:spacing w:val="2"/>
          <w:sz w:val="32"/>
          <w:szCs w:val="32"/>
        </w:rPr>
        <w:t>2566</w:t>
      </w:r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 xml:space="preserve"> บริษัทไม่มีเลต</w:t>
      </w:r>
      <w:proofErr w:type="spellStart"/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เต</w:t>
      </w:r>
      <w:proofErr w:type="spellEnd"/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อร์</w:t>
      </w:r>
      <w:proofErr w:type="spellStart"/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ออฟ</w:t>
      </w:r>
      <w:proofErr w:type="spellEnd"/>
      <w:r w:rsidRPr="001E3005">
        <w:rPr>
          <w:rFonts w:ascii="Angsana New" w:hAnsi="Angsana New" w:cs="Angsana New"/>
          <w:color w:val="000000" w:themeColor="text1"/>
          <w:spacing w:val="2"/>
          <w:sz w:val="32"/>
          <w:szCs w:val="32"/>
          <w:cs/>
        </w:rPr>
        <w:t>เครดิตคงเหลือ)</w:t>
      </w:r>
    </w:p>
    <w:p w14:paraId="36CDF898" w14:textId="77777777" w:rsidR="00D93852" w:rsidRPr="001E3005" w:rsidRDefault="00D93852" w:rsidP="00475B29">
      <w:pPr>
        <w:spacing w:line="240" w:lineRule="exact"/>
        <w:ind w:left="1701" w:firstLine="459"/>
        <w:jc w:val="thaiDistribute"/>
        <w:rPr>
          <w:rFonts w:ascii="Angsana New" w:hAnsi="Angsana New" w:cs="Angsana New"/>
          <w:spacing w:val="-2"/>
          <w:sz w:val="32"/>
          <w:szCs w:val="32"/>
          <w:cs/>
        </w:rPr>
      </w:pPr>
    </w:p>
    <w:p w14:paraId="55AA14F7" w14:textId="77777777" w:rsidR="00092E91" w:rsidRDefault="00092E91">
      <w:pPr>
        <w:rPr>
          <w:rFonts w:ascii="Angsana New" w:hAnsi="Angsana New" w:cs="Angsana New"/>
          <w:b/>
          <w:bCs/>
          <w:sz w:val="32"/>
          <w:szCs w:val="32"/>
        </w:rPr>
      </w:pPr>
      <w:r>
        <w:rPr>
          <w:rFonts w:ascii="Angsana New" w:hAnsi="Angsana New" w:cs="Angsana New"/>
          <w:b/>
          <w:bCs/>
          <w:sz w:val="32"/>
          <w:szCs w:val="32"/>
        </w:rPr>
        <w:br w:type="page"/>
      </w:r>
    </w:p>
    <w:p w14:paraId="24F73924" w14:textId="6ABC5231" w:rsidR="00C549C9" w:rsidRPr="000D03A6" w:rsidRDefault="00C549C9" w:rsidP="00C549C9">
      <w:pPr>
        <w:tabs>
          <w:tab w:val="left" w:pos="284"/>
          <w:tab w:val="left" w:pos="454"/>
          <w:tab w:val="left" w:pos="540"/>
          <w:tab w:val="left" w:pos="680"/>
          <w:tab w:val="left" w:pos="907"/>
          <w:tab w:val="left" w:pos="1644"/>
          <w:tab w:val="left" w:pos="1871"/>
          <w:tab w:val="left" w:pos="2580"/>
          <w:tab w:val="left" w:pos="2807"/>
          <w:tab w:val="left" w:pos="3515"/>
          <w:tab w:val="left" w:pos="3742"/>
          <w:tab w:val="left" w:pos="4451"/>
          <w:tab w:val="left" w:pos="4678"/>
          <w:tab w:val="left" w:pos="5387"/>
          <w:tab w:val="left" w:pos="5613"/>
          <w:tab w:val="left" w:pos="6322"/>
          <w:tab w:val="left" w:pos="6549"/>
        </w:tabs>
        <w:spacing w:line="240" w:lineRule="atLeast"/>
        <w:ind w:left="547" w:hanging="689"/>
        <w:jc w:val="thaiDistribute"/>
        <w:rPr>
          <w:rFonts w:ascii="Angsana New" w:hAnsi="Angsana New" w:cs="Angsana New"/>
          <w:b/>
          <w:bCs/>
          <w:sz w:val="32"/>
          <w:szCs w:val="32"/>
        </w:rPr>
      </w:pPr>
      <w:r w:rsidRPr="000D03A6">
        <w:rPr>
          <w:rFonts w:ascii="Angsana New" w:hAnsi="Angsana New" w:cs="Angsana New"/>
          <w:b/>
          <w:bCs/>
          <w:sz w:val="32"/>
          <w:szCs w:val="32"/>
        </w:rPr>
        <w:t>2</w:t>
      </w:r>
      <w:r w:rsidRPr="001E3005">
        <w:rPr>
          <w:rFonts w:ascii="Angsana New" w:hAnsi="Angsana New" w:cs="Angsana New"/>
          <w:b/>
          <w:bCs/>
          <w:sz w:val="32"/>
          <w:szCs w:val="32"/>
        </w:rPr>
        <w:t>5</w:t>
      </w:r>
      <w:r w:rsidRPr="000D03A6">
        <w:rPr>
          <w:rFonts w:ascii="Angsana New" w:hAnsi="Angsana New" w:cs="Angsana New"/>
          <w:b/>
          <w:bCs/>
          <w:sz w:val="32"/>
          <w:szCs w:val="32"/>
        </w:rPr>
        <w:t>.</w:t>
      </w:r>
      <w:r w:rsidRPr="001E3005">
        <w:rPr>
          <w:rFonts w:ascii="Angsana New" w:hAnsi="Angsana New" w:cs="Angsana New"/>
          <w:b/>
          <w:bCs/>
          <w:sz w:val="32"/>
          <w:szCs w:val="32"/>
        </w:rPr>
        <w:tab/>
      </w:r>
      <w:r w:rsidRPr="001E3005">
        <w:rPr>
          <w:rFonts w:ascii="Angsana New" w:hAnsi="Angsana New" w:cs="Angsana New"/>
          <w:b/>
          <w:bCs/>
          <w:sz w:val="32"/>
          <w:szCs w:val="32"/>
          <w:cs/>
        </w:rPr>
        <w:t>เหตุการณ์ภายหลังรอบระยะเวลารายงาน</w:t>
      </w:r>
    </w:p>
    <w:p w14:paraId="3B57E8D4" w14:textId="5F7DE4EA" w:rsidR="00C549C9" w:rsidRPr="000D03A6" w:rsidRDefault="00C549C9" w:rsidP="00C549C9">
      <w:pPr>
        <w:tabs>
          <w:tab w:val="left" w:pos="284"/>
          <w:tab w:val="left" w:pos="851"/>
        </w:tabs>
        <w:spacing w:line="240" w:lineRule="atLeast"/>
        <w:ind w:left="284" w:hanging="426"/>
        <w:jc w:val="thaiDistribute"/>
        <w:rPr>
          <w:rFonts w:ascii="Angsana New" w:hAnsi="Angsana New" w:cs="Angsana New"/>
          <w:spacing w:val="-2"/>
          <w:sz w:val="32"/>
          <w:szCs w:val="32"/>
        </w:rPr>
      </w:pPr>
      <w:r w:rsidRPr="001E3005">
        <w:rPr>
          <w:rFonts w:ascii="Angsana New" w:hAnsi="Angsana New" w:cs="Angsana New"/>
          <w:spacing w:val="-2"/>
          <w:sz w:val="32"/>
          <w:szCs w:val="32"/>
        </w:rPr>
        <w:tab/>
      </w:r>
      <w:r w:rsidRPr="001E3005">
        <w:rPr>
          <w:rFonts w:ascii="Angsana New" w:hAnsi="Angsana New" w:cs="Angsana New"/>
          <w:spacing w:val="-2"/>
          <w:sz w:val="32"/>
          <w:szCs w:val="32"/>
        </w:rPr>
        <w:tab/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เมื่อวันที่ </w:t>
      </w:r>
      <w:r w:rsidRPr="000D03A6">
        <w:rPr>
          <w:rFonts w:ascii="Angsana New" w:hAnsi="Angsana New" w:cs="Angsana New"/>
          <w:spacing w:val="-2"/>
          <w:sz w:val="32"/>
          <w:szCs w:val="32"/>
        </w:rPr>
        <w:t>7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พฤศจิกายน </w:t>
      </w:r>
      <w:r w:rsidRPr="000D03A6">
        <w:rPr>
          <w:rFonts w:ascii="Angsana New" w:hAnsi="Angsana New" w:cs="Angsana New"/>
          <w:spacing w:val="-2"/>
          <w:sz w:val="32"/>
          <w:szCs w:val="32"/>
        </w:rPr>
        <w:t>2567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ที่ประชุมคณะกรรมการของบริษัทได้มีมติอนุมัติให้บริษัทจ่ายเงินปันผลระหว่างกาลจากผลการดำเนินงานสำหรับรอบระยะเวลาตั้งแต่วันที่ </w:t>
      </w:r>
      <w:r w:rsidRPr="000D03A6">
        <w:rPr>
          <w:rFonts w:ascii="Angsana New" w:hAnsi="Angsana New" w:cs="Angsana New"/>
          <w:spacing w:val="-2"/>
          <w:sz w:val="32"/>
          <w:szCs w:val="32"/>
        </w:rPr>
        <w:t>1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มกราคม </w:t>
      </w:r>
      <w:r w:rsidRPr="000D03A6">
        <w:rPr>
          <w:rFonts w:ascii="Angsana New" w:hAnsi="Angsana New" w:cs="Angsana New"/>
          <w:spacing w:val="-2"/>
          <w:sz w:val="32"/>
          <w:szCs w:val="32"/>
        </w:rPr>
        <w:t>2567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ถึงวันที่ </w:t>
      </w:r>
      <w:r w:rsidRPr="000D03A6">
        <w:rPr>
          <w:rFonts w:ascii="Angsana New" w:hAnsi="Angsana New" w:cs="Angsana New"/>
          <w:spacing w:val="-2"/>
          <w:sz w:val="32"/>
          <w:szCs w:val="32"/>
        </w:rPr>
        <w:t>30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 กันยายน </w:t>
      </w:r>
      <w:r w:rsidRPr="000D03A6">
        <w:rPr>
          <w:rFonts w:ascii="Angsana New" w:hAnsi="Angsana New" w:cs="Angsana New"/>
          <w:spacing w:val="-2"/>
          <w:sz w:val="32"/>
          <w:szCs w:val="32"/>
        </w:rPr>
        <w:t>2567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ในอัตราหุ้นละ </w:t>
      </w:r>
      <w:r w:rsidR="00BB6911">
        <w:rPr>
          <w:rFonts w:ascii="Angsana New" w:hAnsi="Angsana New" w:cs="Angsana New"/>
          <w:spacing w:val="-2"/>
          <w:sz w:val="32"/>
          <w:szCs w:val="32"/>
        </w:rPr>
        <w:t xml:space="preserve">0.10 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>บาท เงินปันผลนี้มีกำหนดจ่ายภายในวันที่</w:t>
      </w:r>
      <w:r w:rsidR="00BB6911">
        <w:rPr>
          <w:rFonts w:ascii="Angsana New" w:hAnsi="Angsana New" w:cs="Angsana New"/>
          <w:spacing w:val="-2"/>
          <w:sz w:val="32"/>
          <w:szCs w:val="32"/>
        </w:rPr>
        <w:t xml:space="preserve"> 4 </w:t>
      </w:r>
      <w:r w:rsidRPr="001E3005">
        <w:rPr>
          <w:rFonts w:ascii="Angsana New" w:hAnsi="Angsana New" w:cs="Angsana New"/>
          <w:spacing w:val="-2"/>
          <w:sz w:val="32"/>
          <w:szCs w:val="32"/>
          <w:cs/>
        </w:rPr>
        <w:t xml:space="preserve">ธันวาคม </w:t>
      </w:r>
      <w:r w:rsidRPr="000D03A6">
        <w:rPr>
          <w:rFonts w:ascii="Angsana New" w:hAnsi="Angsana New" w:cs="Angsana New"/>
          <w:spacing w:val="-2"/>
          <w:sz w:val="32"/>
          <w:szCs w:val="32"/>
        </w:rPr>
        <w:t>256</w:t>
      </w:r>
      <w:r w:rsidR="00650C4B">
        <w:rPr>
          <w:rFonts w:ascii="Angsana New" w:hAnsi="Angsana New" w:cs="Angsana New"/>
          <w:spacing w:val="-2"/>
          <w:sz w:val="32"/>
          <w:szCs w:val="32"/>
        </w:rPr>
        <w:t>7</w:t>
      </w:r>
    </w:p>
    <w:p w14:paraId="2FDBF949" w14:textId="77777777" w:rsidR="00C549C9" w:rsidRPr="001E3005" w:rsidRDefault="00C549C9" w:rsidP="00475B29">
      <w:pPr>
        <w:spacing w:line="240" w:lineRule="exact"/>
        <w:ind w:left="1701" w:firstLine="459"/>
        <w:jc w:val="thaiDistribute"/>
        <w:rPr>
          <w:rFonts w:ascii="Angsana New" w:hAnsi="Angsana New" w:cs="Angsana New"/>
          <w:sz w:val="32"/>
          <w:szCs w:val="32"/>
          <w:cs/>
        </w:rPr>
      </w:pPr>
    </w:p>
    <w:p w14:paraId="56A69B13" w14:textId="2689C063" w:rsidR="00D17293" w:rsidRPr="001E3005" w:rsidRDefault="00984DE3" w:rsidP="005C4A58">
      <w:pPr>
        <w:spacing w:line="420" w:lineRule="exact"/>
        <w:ind w:left="284" w:hanging="426"/>
        <w:jc w:val="thaiDistribute"/>
        <w:rPr>
          <w:rFonts w:ascii="Angsana New" w:hAnsi="Angsana New" w:cs="Angsana New"/>
          <w:b/>
          <w:bCs/>
          <w:sz w:val="32"/>
          <w:szCs w:val="32"/>
          <w:cs/>
        </w:rPr>
      </w:pPr>
      <w:r w:rsidRPr="000D03A6">
        <w:rPr>
          <w:rFonts w:ascii="Angsana New" w:hAnsi="Angsana New" w:cs="Angsana New"/>
          <w:b/>
          <w:bCs/>
          <w:sz w:val="32"/>
          <w:szCs w:val="32"/>
        </w:rPr>
        <w:t>2</w:t>
      </w:r>
      <w:r w:rsidR="00C549C9" w:rsidRPr="001E3005">
        <w:rPr>
          <w:rFonts w:ascii="Angsana New" w:hAnsi="Angsana New" w:cs="Angsana New"/>
          <w:b/>
          <w:bCs/>
          <w:sz w:val="32"/>
          <w:szCs w:val="32"/>
        </w:rPr>
        <w:t>6</w:t>
      </w:r>
      <w:r w:rsidR="00BB7113" w:rsidRPr="001E3005">
        <w:rPr>
          <w:rFonts w:ascii="Angsana New" w:hAnsi="Angsana New" w:cs="Angsana New"/>
          <w:b/>
          <w:bCs/>
          <w:sz w:val="32"/>
          <w:szCs w:val="32"/>
        </w:rPr>
        <w:t>.</w:t>
      </w:r>
      <w:r w:rsidR="00D17293" w:rsidRPr="000D03A6">
        <w:rPr>
          <w:rFonts w:ascii="Angsana New" w:hAnsi="Angsana New" w:cs="Angsana New"/>
          <w:b/>
          <w:bCs/>
          <w:sz w:val="32"/>
          <w:szCs w:val="32"/>
        </w:rPr>
        <w:tab/>
      </w:r>
      <w:r w:rsidR="00D17293" w:rsidRPr="001E3005">
        <w:rPr>
          <w:rFonts w:ascii="Angsana New" w:hAnsi="Angsana New" w:cs="Angsana New"/>
          <w:b/>
          <w:bCs/>
          <w:sz w:val="32"/>
          <w:szCs w:val="32"/>
          <w:cs/>
        </w:rPr>
        <w:t>การอนุมัติงบการเงิน</w:t>
      </w:r>
      <w:r w:rsidR="002F411C" w:rsidRPr="001E3005">
        <w:rPr>
          <w:rFonts w:ascii="Angsana New" w:hAnsi="Angsana New" w:cs="Angsana New"/>
          <w:b/>
          <w:bCs/>
          <w:sz w:val="32"/>
          <w:szCs w:val="32"/>
          <w:cs/>
        </w:rPr>
        <w:t>ระหว่างกาล</w:t>
      </w:r>
    </w:p>
    <w:p w14:paraId="50981A9E" w14:textId="39922B12" w:rsidR="001F6923" w:rsidRPr="001E3005" w:rsidRDefault="00D17293" w:rsidP="005C4A58">
      <w:pPr>
        <w:spacing w:line="420" w:lineRule="exact"/>
        <w:ind w:left="284" w:right="-36" w:firstLine="567"/>
        <w:jc w:val="thaiDistribute"/>
        <w:rPr>
          <w:rFonts w:ascii="Angsana New" w:hAnsi="Angsana New" w:cs="Angsana New"/>
          <w:sz w:val="32"/>
          <w:szCs w:val="32"/>
          <w:cs/>
        </w:rPr>
      </w:pPr>
      <w:r w:rsidRPr="001E3005">
        <w:rPr>
          <w:rFonts w:ascii="Angsana New" w:hAnsi="Angsana New" w:cs="Angsana New"/>
          <w:sz w:val="32"/>
          <w:szCs w:val="32"/>
          <w:cs/>
        </w:rPr>
        <w:t>งบการเงิน</w:t>
      </w:r>
      <w:r w:rsidR="002F411C" w:rsidRPr="001E3005">
        <w:rPr>
          <w:rFonts w:ascii="Angsana New" w:hAnsi="Angsana New" w:cs="Angsana New"/>
          <w:sz w:val="32"/>
          <w:szCs w:val="32"/>
          <w:cs/>
        </w:rPr>
        <w:t>ระหว่างกาล</w:t>
      </w:r>
      <w:r w:rsidRPr="001E3005">
        <w:rPr>
          <w:rFonts w:ascii="Angsana New" w:hAnsi="Angsana New" w:cs="Angsana New"/>
          <w:sz w:val="32"/>
          <w:szCs w:val="32"/>
          <w:cs/>
        </w:rPr>
        <w:t>นี้ได้รับอนุมัติให้ออกโดยคณะกรรมการบริษัทเมื่อวันที่</w:t>
      </w:r>
      <w:r w:rsidR="001328B8" w:rsidRPr="001E3005">
        <w:rPr>
          <w:rFonts w:ascii="Angsana New" w:hAnsi="Angsana New" w:cs="Angsana New"/>
          <w:sz w:val="32"/>
          <w:szCs w:val="32"/>
          <w:cs/>
        </w:rPr>
        <w:t xml:space="preserve"> </w:t>
      </w:r>
      <w:r w:rsidR="00477690" w:rsidRPr="001E3005">
        <w:rPr>
          <w:rFonts w:ascii="Angsana New" w:hAnsi="Angsana New" w:cs="Angsana New"/>
          <w:sz w:val="32"/>
          <w:szCs w:val="32"/>
        </w:rPr>
        <w:t>7</w:t>
      </w:r>
      <w:r w:rsidR="00D231AF" w:rsidRPr="000D03A6">
        <w:rPr>
          <w:rFonts w:ascii="Angsana New" w:hAnsi="Angsana New" w:cs="Angsana New"/>
          <w:sz w:val="32"/>
          <w:szCs w:val="32"/>
        </w:rPr>
        <w:t xml:space="preserve"> </w:t>
      </w:r>
      <w:r w:rsidR="00477690" w:rsidRPr="001E3005">
        <w:rPr>
          <w:rFonts w:ascii="Angsana New" w:hAnsi="Angsana New" w:cs="Angsana New"/>
          <w:sz w:val="32"/>
          <w:szCs w:val="32"/>
          <w:cs/>
        </w:rPr>
        <w:t>พฤศจิกายน</w:t>
      </w:r>
      <w:r w:rsidR="00D231AF" w:rsidRPr="001E3005">
        <w:rPr>
          <w:rFonts w:ascii="Angsana New" w:hAnsi="Angsana New" w:cs="Angsana New"/>
          <w:sz w:val="32"/>
          <w:szCs w:val="32"/>
          <w:cs/>
        </w:rPr>
        <w:t xml:space="preserve"> </w:t>
      </w:r>
      <w:r w:rsidR="00D231AF" w:rsidRPr="000D03A6">
        <w:rPr>
          <w:rFonts w:ascii="Angsana New" w:hAnsi="Angsana New" w:cs="Angsana New"/>
          <w:sz w:val="32"/>
          <w:szCs w:val="32"/>
        </w:rPr>
        <w:t>2567</w:t>
      </w:r>
    </w:p>
    <w:p w14:paraId="1B6CEAE9" w14:textId="1A00FB34" w:rsidR="003771B3" w:rsidRPr="000D03A6" w:rsidRDefault="003771B3" w:rsidP="00741D6D">
      <w:pPr>
        <w:tabs>
          <w:tab w:val="left" w:pos="284"/>
          <w:tab w:val="left" w:pos="851"/>
        </w:tabs>
        <w:spacing w:line="400" w:lineRule="exact"/>
        <w:rPr>
          <w:rFonts w:ascii="Angsana New" w:hAnsi="Angsana New" w:cs="Angsana New"/>
          <w:sz w:val="32"/>
          <w:szCs w:val="32"/>
        </w:rPr>
      </w:pPr>
    </w:p>
    <w:p w14:paraId="4913B7B4" w14:textId="4C136584" w:rsidR="00177D29" w:rsidRPr="000D03A6" w:rsidRDefault="00177D29" w:rsidP="00741D6D">
      <w:pPr>
        <w:spacing w:line="400" w:lineRule="exact"/>
        <w:jc w:val="center"/>
        <w:rPr>
          <w:rFonts w:ascii="Angsana New" w:hAnsi="Angsana New" w:cs="Angsana New"/>
          <w:sz w:val="32"/>
          <w:szCs w:val="32"/>
        </w:rPr>
      </w:pPr>
      <w:r w:rsidRPr="001E3005">
        <w:rPr>
          <w:rFonts w:ascii="Angsana New" w:hAnsi="Angsana New" w:cs="Angsana New"/>
          <w:sz w:val="32"/>
          <w:szCs w:val="32"/>
          <w:cs/>
        </w:rPr>
        <w:t>ขอรับรองว่าเป็นรายการอันถูกต้องและเป็นจริง</w:t>
      </w:r>
    </w:p>
    <w:p w14:paraId="42BE4ADF" w14:textId="77777777" w:rsidR="00697B02" w:rsidRPr="001E3005" w:rsidRDefault="00697B02" w:rsidP="00741D6D">
      <w:pPr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  <w:cs/>
        </w:rPr>
      </w:pPr>
    </w:p>
    <w:p w14:paraId="147B5B32" w14:textId="77777777" w:rsidR="00177D29" w:rsidRPr="001E3005" w:rsidRDefault="00177D29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</w:rPr>
        <w:t>.........................................              ...........................................</w:t>
      </w:r>
    </w:p>
    <w:p w14:paraId="5B6648BB" w14:textId="77777777" w:rsidR="00177D29" w:rsidRPr="000D03A6" w:rsidRDefault="00177D29" w:rsidP="00741D6D">
      <w:pPr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นายรณภูมิ รุ่งเรืองผล                        นายพรชัย กร</w:t>
      </w:r>
      <w:proofErr w:type="spellStart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ัย</w:t>
      </w:r>
      <w:proofErr w:type="spellEnd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วิเชียร</w:t>
      </w:r>
    </w:p>
    <w:p w14:paraId="7E011748" w14:textId="7A8DB293" w:rsidR="00177D29" w:rsidRPr="000D03A6" w:rsidRDefault="00177D29" w:rsidP="000D03A6">
      <w:pPr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กรรมการ</w:t>
      </w:r>
    </w:p>
    <w:sectPr w:rsidR="00177D29" w:rsidRPr="000D03A6" w:rsidSect="004C6311">
      <w:headerReference w:type="first" r:id="rId10"/>
      <w:pgSz w:w="11907" w:h="16840" w:code="9"/>
      <w:pgMar w:top="1191" w:right="851" w:bottom="1134" w:left="1701" w:header="1191" w:footer="720" w:gutter="0"/>
      <w:pgNumType w:fmt="numberInDash" w:start="14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7665F" w14:textId="77777777" w:rsidR="00EB60F3" w:rsidRDefault="00EB60F3">
      <w:r>
        <w:separator/>
      </w:r>
    </w:p>
  </w:endnote>
  <w:endnote w:type="continuationSeparator" w:id="0">
    <w:p w14:paraId="7918E934" w14:textId="77777777" w:rsidR="00EB60F3" w:rsidRDefault="00EB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683DA" w14:textId="77777777" w:rsidR="00EB60F3" w:rsidRDefault="00EB60F3">
      <w:r>
        <w:separator/>
      </w:r>
    </w:p>
  </w:footnote>
  <w:footnote w:type="continuationSeparator" w:id="0">
    <w:p w14:paraId="1E68C5C2" w14:textId="77777777" w:rsidR="00EB60F3" w:rsidRDefault="00EB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64199C" w:rsidRPr="00801556" w:rsidRDefault="0064199C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33343D1B" w14:textId="77777777" w:rsidR="0064199C" w:rsidRPr="00681212" w:rsidRDefault="0064199C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22001041" w14:textId="0E8C263D" w:rsidR="0064199C" w:rsidRDefault="0064199C" w:rsidP="00231F4B">
    <w:pPr>
      <w:pStyle w:val="ac"/>
      <w:spacing w:line="360" w:lineRule="exact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- 15 -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777C45A8" w14:textId="77777777" w:rsidR="0064199C" w:rsidRDefault="0064199C" w:rsidP="008C7035">
    <w:pPr>
      <w:pStyle w:val="ac"/>
      <w:spacing w:line="200" w:lineRule="exact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F24EC0" w14:textId="77777777" w:rsidR="0064199C" w:rsidRPr="00801556" w:rsidRDefault="0064199C" w:rsidP="008C637B">
    <w:pPr>
      <w:pStyle w:val="ac"/>
      <w:spacing w:line="38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01C3C6B0" w14:textId="77777777" w:rsidR="0064199C" w:rsidRPr="00681212" w:rsidRDefault="0064199C" w:rsidP="008C637B">
    <w:pPr>
      <w:pStyle w:val="ac"/>
      <w:spacing w:line="38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4EAA047C" w14:textId="3632D780" w:rsidR="0064199C" w:rsidRDefault="0064199C" w:rsidP="00CE154A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- 13 -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EBE15" w14:textId="77777777" w:rsidR="004C6311" w:rsidRPr="00801556" w:rsidRDefault="004C6311" w:rsidP="008C637B">
    <w:pPr>
      <w:pStyle w:val="ac"/>
      <w:spacing w:line="38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707F1533" w14:textId="77777777" w:rsidR="004C6311" w:rsidRPr="00681212" w:rsidRDefault="004C6311" w:rsidP="008C637B">
    <w:pPr>
      <w:pStyle w:val="ac"/>
      <w:spacing w:line="38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565D431B" w14:textId="223F804D" w:rsidR="004C6311" w:rsidRDefault="004C6311" w:rsidP="00CE154A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- 13 -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7929D2E0" w14:textId="77777777" w:rsidR="004C6311" w:rsidRDefault="004C6311" w:rsidP="004C6311">
    <w:pPr>
      <w:pStyle w:val="ac"/>
      <w:spacing w:line="240" w:lineRule="exact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AFD2231"/>
    <w:multiLevelType w:val="multilevel"/>
    <w:tmpl w:val="74B833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6264" w:hanging="735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2011" w:hanging="735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2862" w:hanging="735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5334" w:hanging="108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7112" w:hanging="1440"/>
      </w:pPr>
      <w:rPr>
        <w:rFonts w:eastAsia="Times New Roman"/>
      </w:rPr>
    </w:lvl>
  </w:abstractNum>
  <w:abstractNum w:abstractNumId="7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9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3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4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6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7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16"/>
  </w:num>
  <w:num w:numId="5">
    <w:abstractNumId w:val="19"/>
  </w:num>
  <w:num w:numId="6">
    <w:abstractNumId w:val="9"/>
  </w:num>
  <w:num w:numId="7">
    <w:abstractNumId w:val="0"/>
  </w:num>
  <w:num w:numId="8">
    <w:abstractNumId w:val="14"/>
  </w:num>
  <w:num w:numId="9">
    <w:abstractNumId w:val="15"/>
  </w:num>
  <w:num w:numId="10">
    <w:abstractNumId w:val="3"/>
  </w:num>
  <w:num w:numId="11">
    <w:abstractNumId w:val="21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10"/>
  </w:num>
  <w:num w:numId="17">
    <w:abstractNumId w:val="11"/>
  </w:num>
  <w:num w:numId="18">
    <w:abstractNumId w:val="1"/>
  </w:num>
  <w:num w:numId="19">
    <w:abstractNumId w:val="7"/>
  </w:num>
  <w:num w:numId="20">
    <w:abstractNumId w:val="8"/>
  </w:num>
  <w:num w:numId="21">
    <w:abstractNumId w:val="1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D49"/>
    <w:rsid w:val="00000A79"/>
    <w:rsid w:val="00000E8C"/>
    <w:rsid w:val="000017F4"/>
    <w:rsid w:val="00001C88"/>
    <w:rsid w:val="00001ECF"/>
    <w:rsid w:val="0000386F"/>
    <w:rsid w:val="000039DF"/>
    <w:rsid w:val="0000405E"/>
    <w:rsid w:val="000041C3"/>
    <w:rsid w:val="0000459F"/>
    <w:rsid w:val="00004CC8"/>
    <w:rsid w:val="000052D2"/>
    <w:rsid w:val="000057A3"/>
    <w:rsid w:val="00006625"/>
    <w:rsid w:val="000066EB"/>
    <w:rsid w:val="00007473"/>
    <w:rsid w:val="00007F38"/>
    <w:rsid w:val="00010318"/>
    <w:rsid w:val="00010D5B"/>
    <w:rsid w:val="00011074"/>
    <w:rsid w:val="000110DA"/>
    <w:rsid w:val="000119BA"/>
    <w:rsid w:val="00011F5F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E42"/>
    <w:rsid w:val="00017EB6"/>
    <w:rsid w:val="000201F9"/>
    <w:rsid w:val="00020209"/>
    <w:rsid w:val="000204EC"/>
    <w:rsid w:val="000206BB"/>
    <w:rsid w:val="000209BC"/>
    <w:rsid w:val="00020EC6"/>
    <w:rsid w:val="00021028"/>
    <w:rsid w:val="00021551"/>
    <w:rsid w:val="00021A06"/>
    <w:rsid w:val="00021DD3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85F"/>
    <w:rsid w:val="0002692E"/>
    <w:rsid w:val="00026B41"/>
    <w:rsid w:val="00026F70"/>
    <w:rsid w:val="00027A82"/>
    <w:rsid w:val="00027B3F"/>
    <w:rsid w:val="00030578"/>
    <w:rsid w:val="00030812"/>
    <w:rsid w:val="00030E88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472"/>
    <w:rsid w:val="00034E44"/>
    <w:rsid w:val="000354BD"/>
    <w:rsid w:val="00035A34"/>
    <w:rsid w:val="000363B8"/>
    <w:rsid w:val="00036C03"/>
    <w:rsid w:val="00036E03"/>
    <w:rsid w:val="00037072"/>
    <w:rsid w:val="00037D2E"/>
    <w:rsid w:val="00037E3A"/>
    <w:rsid w:val="000400A7"/>
    <w:rsid w:val="000402A8"/>
    <w:rsid w:val="000403F4"/>
    <w:rsid w:val="000409AD"/>
    <w:rsid w:val="00040AD9"/>
    <w:rsid w:val="0004143F"/>
    <w:rsid w:val="0004168D"/>
    <w:rsid w:val="00041C64"/>
    <w:rsid w:val="00042D16"/>
    <w:rsid w:val="00044E42"/>
    <w:rsid w:val="00045084"/>
    <w:rsid w:val="00045660"/>
    <w:rsid w:val="0004605E"/>
    <w:rsid w:val="000463C7"/>
    <w:rsid w:val="0004648A"/>
    <w:rsid w:val="000465D2"/>
    <w:rsid w:val="00046632"/>
    <w:rsid w:val="00046D57"/>
    <w:rsid w:val="00046FA0"/>
    <w:rsid w:val="00047779"/>
    <w:rsid w:val="00047DC8"/>
    <w:rsid w:val="000509EF"/>
    <w:rsid w:val="0005146C"/>
    <w:rsid w:val="000519CF"/>
    <w:rsid w:val="00052102"/>
    <w:rsid w:val="00052F5A"/>
    <w:rsid w:val="000539CD"/>
    <w:rsid w:val="00053D5B"/>
    <w:rsid w:val="00053FD0"/>
    <w:rsid w:val="00055064"/>
    <w:rsid w:val="00055941"/>
    <w:rsid w:val="00055B89"/>
    <w:rsid w:val="00055D48"/>
    <w:rsid w:val="00055D5C"/>
    <w:rsid w:val="00055F79"/>
    <w:rsid w:val="0005628B"/>
    <w:rsid w:val="00056699"/>
    <w:rsid w:val="000566DB"/>
    <w:rsid w:val="00056ACF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011"/>
    <w:rsid w:val="000811A8"/>
    <w:rsid w:val="00081A2A"/>
    <w:rsid w:val="00083B59"/>
    <w:rsid w:val="00084196"/>
    <w:rsid w:val="00085161"/>
    <w:rsid w:val="00085725"/>
    <w:rsid w:val="000857FA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439"/>
    <w:rsid w:val="00092DD7"/>
    <w:rsid w:val="00092E91"/>
    <w:rsid w:val="0009433E"/>
    <w:rsid w:val="00094AD3"/>
    <w:rsid w:val="00094BB4"/>
    <w:rsid w:val="00095350"/>
    <w:rsid w:val="000956D1"/>
    <w:rsid w:val="00095821"/>
    <w:rsid w:val="00095B9A"/>
    <w:rsid w:val="00096388"/>
    <w:rsid w:val="000963F3"/>
    <w:rsid w:val="00096615"/>
    <w:rsid w:val="00096D3B"/>
    <w:rsid w:val="00097A87"/>
    <w:rsid w:val="00097C58"/>
    <w:rsid w:val="00097E3E"/>
    <w:rsid w:val="00097F5D"/>
    <w:rsid w:val="000A01E8"/>
    <w:rsid w:val="000A0203"/>
    <w:rsid w:val="000A03A2"/>
    <w:rsid w:val="000A10F1"/>
    <w:rsid w:val="000A11C8"/>
    <w:rsid w:val="000A18BD"/>
    <w:rsid w:val="000A2C9C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5F7"/>
    <w:rsid w:val="000C0904"/>
    <w:rsid w:val="000C0C00"/>
    <w:rsid w:val="000C296C"/>
    <w:rsid w:val="000C29FF"/>
    <w:rsid w:val="000C30CA"/>
    <w:rsid w:val="000C3481"/>
    <w:rsid w:val="000C3639"/>
    <w:rsid w:val="000C391E"/>
    <w:rsid w:val="000C3C96"/>
    <w:rsid w:val="000C3D39"/>
    <w:rsid w:val="000C435C"/>
    <w:rsid w:val="000C4489"/>
    <w:rsid w:val="000C4926"/>
    <w:rsid w:val="000C548E"/>
    <w:rsid w:val="000C54D1"/>
    <w:rsid w:val="000C5556"/>
    <w:rsid w:val="000C5D2E"/>
    <w:rsid w:val="000C636F"/>
    <w:rsid w:val="000C7201"/>
    <w:rsid w:val="000C7A07"/>
    <w:rsid w:val="000C7EB0"/>
    <w:rsid w:val="000D03A6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1F"/>
    <w:rsid w:val="000E246C"/>
    <w:rsid w:val="000E2A15"/>
    <w:rsid w:val="000E326D"/>
    <w:rsid w:val="000E331A"/>
    <w:rsid w:val="000E3363"/>
    <w:rsid w:val="000E3427"/>
    <w:rsid w:val="000E35EF"/>
    <w:rsid w:val="000E4523"/>
    <w:rsid w:val="000E4696"/>
    <w:rsid w:val="000E4D4A"/>
    <w:rsid w:val="000E4E74"/>
    <w:rsid w:val="000E5240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2DB9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62F7"/>
    <w:rsid w:val="000F70AB"/>
    <w:rsid w:val="000F716F"/>
    <w:rsid w:val="001000D5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6A6"/>
    <w:rsid w:val="001027D0"/>
    <w:rsid w:val="00103D78"/>
    <w:rsid w:val="001049EB"/>
    <w:rsid w:val="00104A55"/>
    <w:rsid w:val="00105562"/>
    <w:rsid w:val="00105834"/>
    <w:rsid w:val="00106008"/>
    <w:rsid w:val="001060F9"/>
    <w:rsid w:val="00106101"/>
    <w:rsid w:val="00107756"/>
    <w:rsid w:val="0011067E"/>
    <w:rsid w:val="00110D01"/>
    <w:rsid w:val="00110EA9"/>
    <w:rsid w:val="0011142A"/>
    <w:rsid w:val="001115B5"/>
    <w:rsid w:val="0011274B"/>
    <w:rsid w:val="00112EE8"/>
    <w:rsid w:val="00112FA1"/>
    <w:rsid w:val="001131DB"/>
    <w:rsid w:val="0011346A"/>
    <w:rsid w:val="001134B1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5E1"/>
    <w:rsid w:val="0012073E"/>
    <w:rsid w:val="00120CAC"/>
    <w:rsid w:val="0012200D"/>
    <w:rsid w:val="0012207A"/>
    <w:rsid w:val="001225F2"/>
    <w:rsid w:val="00122789"/>
    <w:rsid w:val="0012280C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0C0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4B50"/>
    <w:rsid w:val="001362FD"/>
    <w:rsid w:val="001364C1"/>
    <w:rsid w:val="001364FD"/>
    <w:rsid w:val="00136C1F"/>
    <w:rsid w:val="001377C8"/>
    <w:rsid w:val="001377E0"/>
    <w:rsid w:val="00142671"/>
    <w:rsid w:val="001428E5"/>
    <w:rsid w:val="00142BE9"/>
    <w:rsid w:val="00142D0F"/>
    <w:rsid w:val="00142E64"/>
    <w:rsid w:val="0014322C"/>
    <w:rsid w:val="001436A7"/>
    <w:rsid w:val="001436E4"/>
    <w:rsid w:val="0014380C"/>
    <w:rsid w:val="00143B7F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229"/>
    <w:rsid w:val="00151A04"/>
    <w:rsid w:val="00151C71"/>
    <w:rsid w:val="00151CFD"/>
    <w:rsid w:val="001528B8"/>
    <w:rsid w:val="00153CA8"/>
    <w:rsid w:val="00153F50"/>
    <w:rsid w:val="00153F90"/>
    <w:rsid w:val="00153FCC"/>
    <w:rsid w:val="00154442"/>
    <w:rsid w:val="00154772"/>
    <w:rsid w:val="00154827"/>
    <w:rsid w:val="001553B1"/>
    <w:rsid w:val="00155564"/>
    <w:rsid w:val="00155915"/>
    <w:rsid w:val="0015652B"/>
    <w:rsid w:val="00156649"/>
    <w:rsid w:val="00156BD6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8D9"/>
    <w:rsid w:val="00165BC8"/>
    <w:rsid w:val="00166689"/>
    <w:rsid w:val="00166816"/>
    <w:rsid w:val="00166CD7"/>
    <w:rsid w:val="001671F4"/>
    <w:rsid w:val="001678B4"/>
    <w:rsid w:val="001679A0"/>
    <w:rsid w:val="00167B9C"/>
    <w:rsid w:val="00167D34"/>
    <w:rsid w:val="00170B6A"/>
    <w:rsid w:val="00171031"/>
    <w:rsid w:val="0017151C"/>
    <w:rsid w:val="001719AE"/>
    <w:rsid w:val="0017288C"/>
    <w:rsid w:val="00172BC4"/>
    <w:rsid w:val="00172D48"/>
    <w:rsid w:val="00173702"/>
    <w:rsid w:val="00173A3B"/>
    <w:rsid w:val="00173B83"/>
    <w:rsid w:val="00173C97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77FA2"/>
    <w:rsid w:val="001803BE"/>
    <w:rsid w:val="001804B2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4B7E"/>
    <w:rsid w:val="00185263"/>
    <w:rsid w:val="001852F0"/>
    <w:rsid w:val="001852FA"/>
    <w:rsid w:val="001854D7"/>
    <w:rsid w:val="001862DA"/>
    <w:rsid w:val="001863D1"/>
    <w:rsid w:val="001863F0"/>
    <w:rsid w:val="0018692E"/>
    <w:rsid w:val="00186C23"/>
    <w:rsid w:val="00187480"/>
    <w:rsid w:val="001878AF"/>
    <w:rsid w:val="00187B67"/>
    <w:rsid w:val="00187CF8"/>
    <w:rsid w:val="00187DBD"/>
    <w:rsid w:val="00187E68"/>
    <w:rsid w:val="001904F9"/>
    <w:rsid w:val="001905E9"/>
    <w:rsid w:val="00190711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A2A"/>
    <w:rsid w:val="00195670"/>
    <w:rsid w:val="00195678"/>
    <w:rsid w:val="00196516"/>
    <w:rsid w:val="001965DA"/>
    <w:rsid w:val="00196B4A"/>
    <w:rsid w:val="00196BE1"/>
    <w:rsid w:val="00196F0E"/>
    <w:rsid w:val="00197729"/>
    <w:rsid w:val="00197E73"/>
    <w:rsid w:val="001A020B"/>
    <w:rsid w:val="001A05C8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2C44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0EC7"/>
    <w:rsid w:val="001C10C2"/>
    <w:rsid w:val="001C12C7"/>
    <w:rsid w:val="001C1554"/>
    <w:rsid w:val="001C1568"/>
    <w:rsid w:val="001C1935"/>
    <w:rsid w:val="001C1EE8"/>
    <w:rsid w:val="001C1F4D"/>
    <w:rsid w:val="001C2251"/>
    <w:rsid w:val="001C3050"/>
    <w:rsid w:val="001C3E90"/>
    <w:rsid w:val="001C4684"/>
    <w:rsid w:val="001C50DC"/>
    <w:rsid w:val="001C531B"/>
    <w:rsid w:val="001C59E5"/>
    <w:rsid w:val="001C5E49"/>
    <w:rsid w:val="001C6095"/>
    <w:rsid w:val="001C754C"/>
    <w:rsid w:val="001C7BE8"/>
    <w:rsid w:val="001D00DB"/>
    <w:rsid w:val="001D0E55"/>
    <w:rsid w:val="001D0ECA"/>
    <w:rsid w:val="001D16AC"/>
    <w:rsid w:val="001D1A26"/>
    <w:rsid w:val="001D1AF7"/>
    <w:rsid w:val="001D2120"/>
    <w:rsid w:val="001D212E"/>
    <w:rsid w:val="001D21E4"/>
    <w:rsid w:val="001D29D3"/>
    <w:rsid w:val="001D30A6"/>
    <w:rsid w:val="001D318C"/>
    <w:rsid w:val="001D319A"/>
    <w:rsid w:val="001D33F5"/>
    <w:rsid w:val="001D3AB0"/>
    <w:rsid w:val="001D42D2"/>
    <w:rsid w:val="001D4757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C1"/>
    <w:rsid w:val="001E09DB"/>
    <w:rsid w:val="001E1819"/>
    <w:rsid w:val="001E2174"/>
    <w:rsid w:val="001E241C"/>
    <w:rsid w:val="001E25A4"/>
    <w:rsid w:val="001E3005"/>
    <w:rsid w:val="001E3221"/>
    <w:rsid w:val="001E3FD2"/>
    <w:rsid w:val="001E44AF"/>
    <w:rsid w:val="001E47A2"/>
    <w:rsid w:val="001E5810"/>
    <w:rsid w:val="001E5D7A"/>
    <w:rsid w:val="001E663F"/>
    <w:rsid w:val="001E6EE2"/>
    <w:rsid w:val="001E73F1"/>
    <w:rsid w:val="001E7D70"/>
    <w:rsid w:val="001E7FBA"/>
    <w:rsid w:val="001F06A4"/>
    <w:rsid w:val="001F11F6"/>
    <w:rsid w:val="001F142D"/>
    <w:rsid w:val="001F30E0"/>
    <w:rsid w:val="001F30E2"/>
    <w:rsid w:val="001F3628"/>
    <w:rsid w:val="001F3651"/>
    <w:rsid w:val="001F3CCF"/>
    <w:rsid w:val="001F3E0B"/>
    <w:rsid w:val="001F4ECA"/>
    <w:rsid w:val="001F53FD"/>
    <w:rsid w:val="001F5B50"/>
    <w:rsid w:val="001F5B53"/>
    <w:rsid w:val="001F6923"/>
    <w:rsid w:val="001F6B6C"/>
    <w:rsid w:val="001F6F46"/>
    <w:rsid w:val="001F71C3"/>
    <w:rsid w:val="001F723E"/>
    <w:rsid w:val="001F795D"/>
    <w:rsid w:val="001F7C45"/>
    <w:rsid w:val="00200148"/>
    <w:rsid w:val="0020046E"/>
    <w:rsid w:val="002007C2"/>
    <w:rsid w:val="0020157F"/>
    <w:rsid w:val="00201678"/>
    <w:rsid w:val="0020179F"/>
    <w:rsid w:val="002021F3"/>
    <w:rsid w:val="00202A23"/>
    <w:rsid w:val="00202BBB"/>
    <w:rsid w:val="00202D2E"/>
    <w:rsid w:val="00203D0D"/>
    <w:rsid w:val="00204088"/>
    <w:rsid w:val="002057E9"/>
    <w:rsid w:val="00205D6F"/>
    <w:rsid w:val="00205EBA"/>
    <w:rsid w:val="00206305"/>
    <w:rsid w:val="002068D4"/>
    <w:rsid w:val="002073CF"/>
    <w:rsid w:val="00210148"/>
    <w:rsid w:val="00210802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382D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031"/>
    <w:rsid w:val="00221466"/>
    <w:rsid w:val="0022194E"/>
    <w:rsid w:val="00221EF4"/>
    <w:rsid w:val="0022292B"/>
    <w:rsid w:val="0022295C"/>
    <w:rsid w:val="00222CFA"/>
    <w:rsid w:val="0022350A"/>
    <w:rsid w:val="0022387D"/>
    <w:rsid w:val="00223CE1"/>
    <w:rsid w:val="002241EB"/>
    <w:rsid w:val="002244CC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27EBF"/>
    <w:rsid w:val="0023019D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297E"/>
    <w:rsid w:val="0023382A"/>
    <w:rsid w:val="0023397C"/>
    <w:rsid w:val="00233FFC"/>
    <w:rsid w:val="0023455E"/>
    <w:rsid w:val="00234986"/>
    <w:rsid w:val="002352DF"/>
    <w:rsid w:val="002353C7"/>
    <w:rsid w:val="002357F3"/>
    <w:rsid w:val="0023716E"/>
    <w:rsid w:val="00237B4E"/>
    <w:rsid w:val="002408FE"/>
    <w:rsid w:val="00240C16"/>
    <w:rsid w:val="00240CBA"/>
    <w:rsid w:val="00240D7E"/>
    <w:rsid w:val="00240E8F"/>
    <w:rsid w:val="0024125A"/>
    <w:rsid w:val="00241EB0"/>
    <w:rsid w:val="0024270C"/>
    <w:rsid w:val="00242762"/>
    <w:rsid w:val="00242C79"/>
    <w:rsid w:val="00242E6B"/>
    <w:rsid w:val="0024304C"/>
    <w:rsid w:val="00243086"/>
    <w:rsid w:val="00243C7D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0EC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53"/>
    <w:rsid w:val="00256D6A"/>
    <w:rsid w:val="00256D94"/>
    <w:rsid w:val="00256E3A"/>
    <w:rsid w:val="00256FB4"/>
    <w:rsid w:val="00257273"/>
    <w:rsid w:val="0025768A"/>
    <w:rsid w:val="002578D9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125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76EF5"/>
    <w:rsid w:val="00280931"/>
    <w:rsid w:val="00280B31"/>
    <w:rsid w:val="00280D66"/>
    <w:rsid w:val="0028150E"/>
    <w:rsid w:val="002818FA"/>
    <w:rsid w:val="0028292A"/>
    <w:rsid w:val="0028363E"/>
    <w:rsid w:val="0028373D"/>
    <w:rsid w:val="00283C62"/>
    <w:rsid w:val="002848E7"/>
    <w:rsid w:val="002854F0"/>
    <w:rsid w:val="00285586"/>
    <w:rsid w:val="0028563F"/>
    <w:rsid w:val="00285CA6"/>
    <w:rsid w:val="00285D9F"/>
    <w:rsid w:val="002869F4"/>
    <w:rsid w:val="00286D86"/>
    <w:rsid w:val="00286E3E"/>
    <w:rsid w:val="00290501"/>
    <w:rsid w:val="0029059E"/>
    <w:rsid w:val="002917DB"/>
    <w:rsid w:val="00291EEE"/>
    <w:rsid w:val="002922A0"/>
    <w:rsid w:val="00292431"/>
    <w:rsid w:val="00292993"/>
    <w:rsid w:val="00292C6C"/>
    <w:rsid w:val="00292DF6"/>
    <w:rsid w:val="00293399"/>
    <w:rsid w:val="00293D29"/>
    <w:rsid w:val="00294563"/>
    <w:rsid w:val="002947D4"/>
    <w:rsid w:val="0029502C"/>
    <w:rsid w:val="00295D94"/>
    <w:rsid w:val="0029639D"/>
    <w:rsid w:val="00296A7B"/>
    <w:rsid w:val="00296B93"/>
    <w:rsid w:val="00296F4E"/>
    <w:rsid w:val="002970C1"/>
    <w:rsid w:val="002970E6"/>
    <w:rsid w:val="00297422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115"/>
    <w:rsid w:val="002A652C"/>
    <w:rsid w:val="002A6993"/>
    <w:rsid w:val="002A6E1B"/>
    <w:rsid w:val="002A6EFD"/>
    <w:rsid w:val="002A7CBD"/>
    <w:rsid w:val="002A7FE2"/>
    <w:rsid w:val="002B0867"/>
    <w:rsid w:val="002B0CD9"/>
    <w:rsid w:val="002B0ED8"/>
    <w:rsid w:val="002B10EF"/>
    <w:rsid w:val="002B11F3"/>
    <w:rsid w:val="002B17BA"/>
    <w:rsid w:val="002B1E57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630"/>
    <w:rsid w:val="002B7914"/>
    <w:rsid w:val="002C04E0"/>
    <w:rsid w:val="002C0B59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4C5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873"/>
    <w:rsid w:val="002E19F9"/>
    <w:rsid w:val="002E1A70"/>
    <w:rsid w:val="002E1E37"/>
    <w:rsid w:val="002E1EA5"/>
    <w:rsid w:val="002E20BA"/>
    <w:rsid w:val="002E2907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686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2FFC"/>
    <w:rsid w:val="003034AE"/>
    <w:rsid w:val="00303A2D"/>
    <w:rsid w:val="00304DD6"/>
    <w:rsid w:val="00304F03"/>
    <w:rsid w:val="00305137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461"/>
    <w:rsid w:val="003138A8"/>
    <w:rsid w:val="00313B48"/>
    <w:rsid w:val="00314377"/>
    <w:rsid w:val="003150AB"/>
    <w:rsid w:val="00315A9A"/>
    <w:rsid w:val="00315C60"/>
    <w:rsid w:val="00315E89"/>
    <w:rsid w:val="00316994"/>
    <w:rsid w:val="00316B9F"/>
    <w:rsid w:val="00316D7C"/>
    <w:rsid w:val="00317682"/>
    <w:rsid w:val="0032044F"/>
    <w:rsid w:val="00320ADE"/>
    <w:rsid w:val="00320FB8"/>
    <w:rsid w:val="003214A1"/>
    <w:rsid w:val="0032170F"/>
    <w:rsid w:val="00321880"/>
    <w:rsid w:val="003218DD"/>
    <w:rsid w:val="00322709"/>
    <w:rsid w:val="00323193"/>
    <w:rsid w:val="003244FC"/>
    <w:rsid w:val="00325A70"/>
    <w:rsid w:val="003262B8"/>
    <w:rsid w:val="00326F68"/>
    <w:rsid w:val="003271EC"/>
    <w:rsid w:val="0032757D"/>
    <w:rsid w:val="00327622"/>
    <w:rsid w:val="0032784E"/>
    <w:rsid w:val="00327BDC"/>
    <w:rsid w:val="00327F76"/>
    <w:rsid w:val="003314F7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EEC"/>
    <w:rsid w:val="00345B63"/>
    <w:rsid w:val="00345B69"/>
    <w:rsid w:val="003462EF"/>
    <w:rsid w:val="003463F4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D3A"/>
    <w:rsid w:val="00351726"/>
    <w:rsid w:val="00351843"/>
    <w:rsid w:val="00351D46"/>
    <w:rsid w:val="00352161"/>
    <w:rsid w:val="00352792"/>
    <w:rsid w:val="003528CA"/>
    <w:rsid w:val="00352B48"/>
    <w:rsid w:val="00353166"/>
    <w:rsid w:val="00353E8D"/>
    <w:rsid w:val="00354523"/>
    <w:rsid w:val="00354678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FEE"/>
    <w:rsid w:val="003631E3"/>
    <w:rsid w:val="00363555"/>
    <w:rsid w:val="00365663"/>
    <w:rsid w:val="00366173"/>
    <w:rsid w:val="00366529"/>
    <w:rsid w:val="0036666D"/>
    <w:rsid w:val="003667D7"/>
    <w:rsid w:val="00367240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112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4BAE"/>
    <w:rsid w:val="00385A39"/>
    <w:rsid w:val="00385F7C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2AEE"/>
    <w:rsid w:val="003933EB"/>
    <w:rsid w:val="003935D9"/>
    <w:rsid w:val="00393876"/>
    <w:rsid w:val="00393F60"/>
    <w:rsid w:val="003943B9"/>
    <w:rsid w:val="003947DE"/>
    <w:rsid w:val="00394B4C"/>
    <w:rsid w:val="00394CEA"/>
    <w:rsid w:val="00396CEC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9F4"/>
    <w:rsid w:val="003A0A52"/>
    <w:rsid w:val="003A0E76"/>
    <w:rsid w:val="003A123D"/>
    <w:rsid w:val="003A20EE"/>
    <w:rsid w:val="003A22E5"/>
    <w:rsid w:val="003A289E"/>
    <w:rsid w:val="003A2DBB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A13"/>
    <w:rsid w:val="003A6D9C"/>
    <w:rsid w:val="003A71E2"/>
    <w:rsid w:val="003A764A"/>
    <w:rsid w:val="003A7990"/>
    <w:rsid w:val="003B00CA"/>
    <w:rsid w:val="003B03A6"/>
    <w:rsid w:val="003B0921"/>
    <w:rsid w:val="003B1383"/>
    <w:rsid w:val="003B1631"/>
    <w:rsid w:val="003B232D"/>
    <w:rsid w:val="003B28BA"/>
    <w:rsid w:val="003B2FBE"/>
    <w:rsid w:val="003B33D6"/>
    <w:rsid w:val="003B3539"/>
    <w:rsid w:val="003B3A82"/>
    <w:rsid w:val="003B4326"/>
    <w:rsid w:val="003B45EB"/>
    <w:rsid w:val="003B462B"/>
    <w:rsid w:val="003B4F4E"/>
    <w:rsid w:val="003B56F1"/>
    <w:rsid w:val="003B581D"/>
    <w:rsid w:val="003B6774"/>
    <w:rsid w:val="003B6933"/>
    <w:rsid w:val="003B6B48"/>
    <w:rsid w:val="003B7232"/>
    <w:rsid w:val="003B75E2"/>
    <w:rsid w:val="003B75EE"/>
    <w:rsid w:val="003B7BEC"/>
    <w:rsid w:val="003C060B"/>
    <w:rsid w:val="003C1126"/>
    <w:rsid w:val="003C1C57"/>
    <w:rsid w:val="003C2C93"/>
    <w:rsid w:val="003C3406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1A6"/>
    <w:rsid w:val="003D15DE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04EF"/>
    <w:rsid w:val="003E0CA1"/>
    <w:rsid w:val="003E13A4"/>
    <w:rsid w:val="003E197C"/>
    <w:rsid w:val="003E2749"/>
    <w:rsid w:val="003E3952"/>
    <w:rsid w:val="003E40C6"/>
    <w:rsid w:val="003E4E12"/>
    <w:rsid w:val="003E5500"/>
    <w:rsid w:val="003E5DD8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DD7"/>
    <w:rsid w:val="004004BA"/>
    <w:rsid w:val="004007DE"/>
    <w:rsid w:val="0040101A"/>
    <w:rsid w:val="004010EE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70"/>
    <w:rsid w:val="00411234"/>
    <w:rsid w:val="004113DD"/>
    <w:rsid w:val="004116CE"/>
    <w:rsid w:val="00411E5F"/>
    <w:rsid w:val="0041255E"/>
    <w:rsid w:val="0041286E"/>
    <w:rsid w:val="00412D3C"/>
    <w:rsid w:val="004131E4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4A5"/>
    <w:rsid w:val="0041776F"/>
    <w:rsid w:val="00417833"/>
    <w:rsid w:val="00417895"/>
    <w:rsid w:val="00417E9E"/>
    <w:rsid w:val="004208E9"/>
    <w:rsid w:val="004215A8"/>
    <w:rsid w:val="004222E7"/>
    <w:rsid w:val="004223BE"/>
    <w:rsid w:val="0042240C"/>
    <w:rsid w:val="00422535"/>
    <w:rsid w:val="00424108"/>
    <w:rsid w:val="00424121"/>
    <w:rsid w:val="00424574"/>
    <w:rsid w:val="004246FB"/>
    <w:rsid w:val="004248BC"/>
    <w:rsid w:val="004258BF"/>
    <w:rsid w:val="00425A63"/>
    <w:rsid w:val="00425AEB"/>
    <w:rsid w:val="00425B36"/>
    <w:rsid w:val="0042621F"/>
    <w:rsid w:val="00426AFF"/>
    <w:rsid w:val="004273A8"/>
    <w:rsid w:val="00430547"/>
    <w:rsid w:val="004305A0"/>
    <w:rsid w:val="00430A46"/>
    <w:rsid w:val="004317AB"/>
    <w:rsid w:val="00432095"/>
    <w:rsid w:val="00432221"/>
    <w:rsid w:val="004329B0"/>
    <w:rsid w:val="00432E16"/>
    <w:rsid w:val="00432EBF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37491"/>
    <w:rsid w:val="00440C36"/>
    <w:rsid w:val="00441D1A"/>
    <w:rsid w:val="00442341"/>
    <w:rsid w:val="004425B8"/>
    <w:rsid w:val="00442986"/>
    <w:rsid w:val="00442A66"/>
    <w:rsid w:val="00443486"/>
    <w:rsid w:val="00443BD0"/>
    <w:rsid w:val="00444602"/>
    <w:rsid w:val="0044489E"/>
    <w:rsid w:val="004448E6"/>
    <w:rsid w:val="004465B9"/>
    <w:rsid w:val="00446683"/>
    <w:rsid w:val="00446D10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0E1"/>
    <w:rsid w:val="004565BD"/>
    <w:rsid w:val="00456D9C"/>
    <w:rsid w:val="00456F63"/>
    <w:rsid w:val="00456FAD"/>
    <w:rsid w:val="004577E3"/>
    <w:rsid w:val="00457B29"/>
    <w:rsid w:val="004601A1"/>
    <w:rsid w:val="004605B7"/>
    <w:rsid w:val="00460845"/>
    <w:rsid w:val="00460862"/>
    <w:rsid w:val="00460DE1"/>
    <w:rsid w:val="00460F91"/>
    <w:rsid w:val="0046130F"/>
    <w:rsid w:val="00461417"/>
    <w:rsid w:val="0046147D"/>
    <w:rsid w:val="00461FE8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1A52"/>
    <w:rsid w:val="00472021"/>
    <w:rsid w:val="004726CD"/>
    <w:rsid w:val="00473678"/>
    <w:rsid w:val="004739ED"/>
    <w:rsid w:val="00473ABC"/>
    <w:rsid w:val="00473E95"/>
    <w:rsid w:val="004744AF"/>
    <w:rsid w:val="00474BCB"/>
    <w:rsid w:val="00474E92"/>
    <w:rsid w:val="00474FFA"/>
    <w:rsid w:val="004750C9"/>
    <w:rsid w:val="004755CA"/>
    <w:rsid w:val="00475B29"/>
    <w:rsid w:val="00476664"/>
    <w:rsid w:val="00476822"/>
    <w:rsid w:val="00476930"/>
    <w:rsid w:val="00476FAD"/>
    <w:rsid w:val="00477057"/>
    <w:rsid w:val="00477292"/>
    <w:rsid w:val="004772ED"/>
    <w:rsid w:val="00477690"/>
    <w:rsid w:val="00477E37"/>
    <w:rsid w:val="00477F68"/>
    <w:rsid w:val="00480127"/>
    <w:rsid w:val="00480651"/>
    <w:rsid w:val="00480D47"/>
    <w:rsid w:val="00481349"/>
    <w:rsid w:val="00481778"/>
    <w:rsid w:val="00481AFB"/>
    <w:rsid w:val="00481BCD"/>
    <w:rsid w:val="00481DDC"/>
    <w:rsid w:val="00481E09"/>
    <w:rsid w:val="00482410"/>
    <w:rsid w:val="00482445"/>
    <w:rsid w:val="004826C0"/>
    <w:rsid w:val="00482704"/>
    <w:rsid w:val="00482A17"/>
    <w:rsid w:val="0048317C"/>
    <w:rsid w:val="00483246"/>
    <w:rsid w:val="004833BA"/>
    <w:rsid w:val="00483DF3"/>
    <w:rsid w:val="0048427B"/>
    <w:rsid w:val="004845A4"/>
    <w:rsid w:val="00484C62"/>
    <w:rsid w:val="00484D4E"/>
    <w:rsid w:val="00484F05"/>
    <w:rsid w:val="00484FE6"/>
    <w:rsid w:val="00485410"/>
    <w:rsid w:val="0048543E"/>
    <w:rsid w:val="00485505"/>
    <w:rsid w:val="00486936"/>
    <w:rsid w:val="00486E39"/>
    <w:rsid w:val="00487221"/>
    <w:rsid w:val="0048775F"/>
    <w:rsid w:val="0048786B"/>
    <w:rsid w:val="00490D66"/>
    <w:rsid w:val="004916EE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A795A"/>
    <w:rsid w:val="004B02B2"/>
    <w:rsid w:val="004B0891"/>
    <w:rsid w:val="004B11ED"/>
    <w:rsid w:val="004B1346"/>
    <w:rsid w:val="004B154D"/>
    <w:rsid w:val="004B17B1"/>
    <w:rsid w:val="004B224F"/>
    <w:rsid w:val="004B24BB"/>
    <w:rsid w:val="004B299C"/>
    <w:rsid w:val="004B2C29"/>
    <w:rsid w:val="004B4AE8"/>
    <w:rsid w:val="004B4CF0"/>
    <w:rsid w:val="004B5321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0CB"/>
    <w:rsid w:val="004C43AD"/>
    <w:rsid w:val="004C45DD"/>
    <w:rsid w:val="004C5FF5"/>
    <w:rsid w:val="004C6311"/>
    <w:rsid w:val="004C6437"/>
    <w:rsid w:val="004C7041"/>
    <w:rsid w:val="004C7578"/>
    <w:rsid w:val="004C7CF3"/>
    <w:rsid w:val="004C7EAB"/>
    <w:rsid w:val="004D11BE"/>
    <w:rsid w:val="004D1940"/>
    <w:rsid w:val="004D2322"/>
    <w:rsid w:val="004D243B"/>
    <w:rsid w:val="004D2B4E"/>
    <w:rsid w:val="004D3367"/>
    <w:rsid w:val="004D43EE"/>
    <w:rsid w:val="004D51D5"/>
    <w:rsid w:val="004D53B5"/>
    <w:rsid w:val="004D55BA"/>
    <w:rsid w:val="004D5953"/>
    <w:rsid w:val="004D63EF"/>
    <w:rsid w:val="004D6B0A"/>
    <w:rsid w:val="004D6BD2"/>
    <w:rsid w:val="004D7086"/>
    <w:rsid w:val="004D78B6"/>
    <w:rsid w:val="004D7E8A"/>
    <w:rsid w:val="004D7FE7"/>
    <w:rsid w:val="004E0208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3EBC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286"/>
    <w:rsid w:val="004F04B6"/>
    <w:rsid w:val="004F0C8B"/>
    <w:rsid w:val="004F0DBD"/>
    <w:rsid w:val="004F1305"/>
    <w:rsid w:val="004F1F22"/>
    <w:rsid w:val="004F21C7"/>
    <w:rsid w:val="004F2532"/>
    <w:rsid w:val="004F289E"/>
    <w:rsid w:val="004F28A9"/>
    <w:rsid w:val="004F2D29"/>
    <w:rsid w:val="004F4116"/>
    <w:rsid w:val="004F49A1"/>
    <w:rsid w:val="004F50CB"/>
    <w:rsid w:val="004F588A"/>
    <w:rsid w:val="004F5C12"/>
    <w:rsid w:val="004F5D47"/>
    <w:rsid w:val="004F6890"/>
    <w:rsid w:val="004F6F01"/>
    <w:rsid w:val="004F6F1D"/>
    <w:rsid w:val="005008C3"/>
    <w:rsid w:val="00500FFB"/>
    <w:rsid w:val="005011FD"/>
    <w:rsid w:val="00501E1A"/>
    <w:rsid w:val="005020A0"/>
    <w:rsid w:val="005022C2"/>
    <w:rsid w:val="00502464"/>
    <w:rsid w:val="00502B0C"/>
    <w:rsid w:val="00503550"/>
    <w:rsid w:val="00503779"/>
    <w:rsid w:val="005039DD"/>
    <w:rsid w:val="00503ED6"/>
    <w:rsid w:val="0050429C"/>
    <w:rsid w:val="00504419"/>
    <w:rsid w:val="00504607"/>
    <w:rsid w:val="0050476E"/>
    <w:rsid w:val="00504A5C"/>
    <w:rsid w:val="00504CC1"/>
    <w:rsid w:val="0050584B"/>
    <w:rsid w:val="005058FB"/>
    <w:rsid w:val="00505B13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6F6"/>
    <w:rsid w:val="00512CA6"/>
    <w:rsid w:val="005133E7"/>
    <w:rsid w:val="00513750"/>
    <w:rsid w:val="00513F38"/>
    <w:rsid w:val="00514997"/>
    <w:rsid w:val="00515A86"/>
    <w:rsid w:val="00516282"/>
    <w:rsid w:val="00516A46"/>
    <w:rsid w:val="00516DC9"/>
    <w:rsid w:val="00516F28"/>
    <w:rsid w:val="00517D2F"/>
    <w:rsid w:val="005206C0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4BE2"/>
    <w:rsid w:val="00525B6A"/>
    <w:rsid w:val="00526584"/>
    <w:rsid w:val="00526850"/>
    <w:rsid w:val="005270F0"/>
    <w:rsid w:val="005271DC"/>
    <w:rsid w:val="0053056B"/>
    <w:rsid w:val="00530C44"/>
    <w:rsid w:val="00531BFF"/>
    <w:rsid w:val="005322BD"/>
    <w:rsid w:val="005326C7"/>
    <w:rsid w:val="00532F4B"/>
    <w:rsid w:val="00533484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319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5D3"/>
    <w:rsid w:val="00551C26"/>
    <w:rsid w:val="00552444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029"/>
    <w:rsid w:val="005573E3"/>
    <w:rsid w:val="005577C8"/>
    <w:rsid w:val="0056028B"/>
    <w:rsid w:val="00560690"/>
    <w:rsid w:val="00560A5B"/>
    <w:rsid w:val="00561338"/>
    <w:rsid w:val="00561B25"/>
    <w:rsid w:val="00562A02"/>
    <w:rsid w:val="005635A7"/>
    <w:rsid w:val="005638A1"/>
    <w:rsid w:val="005639E0"/>
    <w:rsid w:val="00563BCA"/>
    <w:rsid w:val="00564630"/>
    <w:rsid w:val="005648AE"/>
    <w:rsid w:val="00564EB0"/>
    <w:rsid w:val="0056542F"/>
    <w:rsid w:val="005654D3"/>
    <w:rsid w:val="00565CE0"/>
    <w:rsid w:val="00566821"/>
    <w:rsid w:val="00566CA8"/>
    <w:rsid w:val="00566E96"/>
    <w:rsid w:val="005678ED"/>
    <w:rsid w:val="00567A61"/>
    <w:rsid w:val="005702DD"/>
    <w:rsid w:val="005702FA"/>
    <w:rsid w:val="005711D7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A9A"/>
    <w:rsid w:val="00593FC6"/>
    <w:rsid w:val="0059477D"/>
    <w:rsid w:val="00594C07"/>
    <w:rsid w:val="00595315"/>
    <w:rsid w:val="005954E1"/>
    <w:rsid w:val="00595E0F"/>
    <w:rsid w:val="00596225"/>
    <w:rsid w:val="005969D2"/>
    <w:rsid w:val="00596AD8"/>
    <w:rsid w:val="005A052C"/>
    <w:rsid w:val="005A07CD"/>
    <w:rsid w:val="005A0C2C"/>
    <w:rsid w:val="005A0C93"/>
    <w:rsid w:val="005A0F7F"/>
    <w:rsid w:val="005A0FA9"/>
    <w:rsid w:val="005A1DA0"/>
    <w:rsid w:val="005A3538"/>
    <w:rsid w:val="005A37B7"/>
    <w:rsid w:val="005A38A0"/>
    <w:rsid w:val="005A53FE"/>
    <w:rsid w:val="005A5C18"/>
    <w:rsid w:val="005A5D5D"/>
    <w:rsid w:val="005A5F53"/>
    <w:rsid w:val="005A617C"/>
    <w:rsid w:val="005A63D0"/>
    <w:rsid w:val="005A6A7B"/>
    <w:rsid w:val="005A6F99"/>
    <w:rsid w:val="005A7E93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98F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59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C7D80"/>
    <w:rsid w:val="005D0316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2D78"/>
    <w:rsid w:val="005D304C"/>
    <w:rsid w:val="005D328A"/>
    <w:rsid w:val="005D3A62"/>
    <w:rsid w:val="005D3BA0"/>
    <w:rsid w:val="005D429E"/>
    <w:rsid w:val="005D45BF"/>
    <w:rsid w:val="005D4660"/>
    <w:rsid w:val="005D4A8C"/>
    <w:rsid w:val="005D4B3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C2C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33"/>
    <w:rsid w:val="005E7877"/>
    <w:rsid w:val="005E7947"/>
    <w:rsid w:val="005F0534"/>
    <w:rsid w:val="005F115E"/>
    <w:rsid w:val="005F1AD4"/>
    <w:rsid w:val="005F1B1B"/>
    <w:rsid w:val="005F1DCF"/>
    <w:rsid w:val="005F1F8A"/>
    <w:rsid w:val="005F2002"/>
    <w:rsid w:val="005F22B2"/>
    <w:rsid w:val="005F30E2"/>
    <w:rsid w:val="005F3753"/>
    <w:rsid w:val="005F49DC"/>
    <w:rsid w:val="005F4CE9"/>
    <w:rsid w:val="005F4EBC"/>
    <w:rsid w:val="005F5DC4"/>
    <w:rsid w:val="005F6335"/>
    <w:rsid w:val="005F65A1"/>
    <w:rsid w:val="005F6CB2"/>
    <w:rsid w:val="005F6D55"/>
    <w:rsid w:val="005F70A1"/>
    <w:rsid w:val="005F7304"/>
    <w:rsid w:val="005F7D9E"/>
    <w:rsid w:val="00600629"/>
    <w:rsid w:val="00600683"/>
    <w:rsid w:val="0060097A"/>
    <w:rsid w:val="00600B50"/>
    <w:rsid w:val="00600E55"/>
    <w:rsid w:val="006014DC"/>
    <w:rsid w:val="006018AB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2BF"/>
    <w:rsid w:val="006103A4"/>
    <w:rsid w:val="006110FB"/>
    <w:rsid w:val="006112D1"/>
    <w:rsid w:val="0061149F"/>
    <w:rsid w:val="00611515"/>
    <w:rsid w:val="00611557"/>
    <w:rsid w:val="0061176E"/>
    <w:rsid w:val="00611C0F"/>
    <w:rsid w:val="00611D55"/>
    <w:rsid w:val="00611DB7"/>
    <w:rsid w:val="00612868"/>
    <w:rsid w:val="00612DDD"/>
    <w:rsid w:val="00613BF6"/>
    <w:rsid w:val="00613DD3"/>
    <w:rsid w:val="00614D80"/>
    <w:rsid w:val="00615028"/>
    <w:rsid w:val="006162B8"/>
    <w:rsid w:val="00616832"/>
    <w:rsid w:val="00616A53"/>
    <w:rsid w:val="00616ABC"/>
    <w:rsid w:val="006172D3"/>
    <w:rsid w:val="006172EA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1D97"/>
    <w:rsid w:val="00632A87"/>
    <w:rsid w:val="00633115"/>
    <w:rsid w:val="006335EA"/>
    <w:rsid w:val="00633907"/>
    <w:rsid w:val="00633A62"/>
    <w:rsid w:val="00633E76"/>
    <w:rsid w:val="006343FB"/>
    <w:rsid w:val="00634914"/>
    <w:rsid w:val="00635668"/>
    <w:rsid w:val="00635817"/>
    <w:rsid w:val="00635BEE"/>
    <w:rsid w:val="00635DAD"/>
    <w:rsid w:val="00636276"/>
    <w:rsid w:val="00636BC8"/>
    <w:rsid w:val="00637488"/>
    <w:rsid w:val="00637670"/>
    <w:rsid w:val="006377B0"/>
    <w:rsid w:val="0064044B"/>
    <w:rsid w:val="006406A7"/>
    <w:rsid w:val="0064105C"/>
    <w:rsid w:val="0064162D"/>
    <w:rsid w:val="006417BA"/>
    <w:rsid w:val="0064199C"/>
    <w:rsid w:val="00641CCC"/>
    <w:rsid w:val="00641EA8"/>
    <w:rsid w:val="006421ED"/>
    <w:rsid w:val="00642704"/>
    <w:rsid w:val="00642DBD"/>
    <w:rsid w:val="006432F0"/>
    <w:rsid w:val="00643770"/>
    <w:rsid w:val="006437AC"/>
    <w:rsid w:val="00643B71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C4B"/>
    <w:rsid w:val="00650EF8"/>
    <w:rsid w:val="0065109C"/>
    <w:rsid w:val="00651ABD"/>
    <w:rsid w:val="00652B12"/>
    <w:rsid w:val="00652DCB"/>
    <w:rsid w:val="006531AA"/>
    <w:rsid w:val="0065325B"/>
    <w:rsid w:val="00653BB5"/>
    <w:rsid w:val="00653CB9"/>
    <w:rsid w:val="00654807"/>
    <w:rsid w:val="00654B82"/>
    <w:rsid w:val="00654E5C"/>
    <w:rsid w:val="0065553F"/>
    <w:rsid w:val="006567E1"/>
    <w:rsid w:val="006609D9"/>
    <w:rsid w:val="00660CAF"/>
    <w:rsid w:val="00660F33"/>
    <w:rsid w:val="0066114B"/>
    <w:rsid w:val="006611B4"/>
    <w:rsid w:val="00661358"/>
    <w:rsid w:val="00661884"/>
    <w:rsid w:val="00661A97"/>
    <w:rsid w:val="006626C0"/>
    <w:rsid w:val="00662981"/>
    <w:rsid w:val="006632B8"/>
    <w:rsid w:val="00663818"/>
    <w:rsid w:val="00664D5F"/>
    <w:rsid w:val="006652A5"/>
    <w:rsid w:val="00665554"/>
    <w:rsid w:val="00665880"/>
    <w:rsid w:val="00666376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010"/>
    <w:rsid w:val="00684BD2"/>
    <w:rsid w:val="00685095"/>
    <w:rsid w:val="0068545A"/>
    <w:rsid w:val="006856D4"/>
    <w:rsid w:val="006861E3"/>
    <w:rsid w:val="006863D9"/>
    <w:rsid w:val="00686404"/>
    <w:rsid w:val="00687395"/>
    <w:rsid w:val="006875E5"/>
    <w:rsid w:val="00690928"/>
    <w:rsid w:val="00691878"/>
    <w:rsid w:val="00691B8B"/>
    <w:rsid w:val="00692B12"/>
    <w:rsid w:val="00692EFA"/>
    <w:rsid w:val="00692FA4"/>
    <w:rsid w:val="0069366D"/>
    <w:rsid w:val="006936C1"/>
    <w:rsid w:val="00693C4C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0BF9"/>
    <w:rsid w:val="006A0D23"/>
    <w:rsid w:val="006A0EC6"/>
    <w:rsid w:val="006A1A1A"/>
    <w:rsid w:val="006A1D1F"/>
    <w:rsid w:val="006A268C"/>
    <w:rsid w:val="006A29C6"/>
    <w:rsid w:val="006A2CCD"/>
    <w:rsid w:val="006A2CDE"/>
    <w:rsid w:val="006A2EE6"/>
    <w:rsid w:val="006A38D8"/>
    <w:rsid w:val="006A3A08"/>
    <w:rsid w:val="006A47D8"/>
    <w:rsid w:val="006A48B3"/>
    <w:rsid w:val="006A4BB8"/>
    <w:rsid w:val="006A597E"/>
    <w:rsid w:val="006A5C31"/>
    <w:rsid w:val="006A683C"/>
    <w:rsid w:val="006A69DE"/>
    <w:rsid w:val="006A6C4C"/>
    <w:rsid w:val="006A6DFD"/>
    <w:rsid w:val="006A6E25"/>
    <w:rsid w:val="006A70DC"/>
    <w:rsid w:val="006A71B6"/>
    <w:rsid w:val="006A73A1"/>
    <w:rsid w:val="006A7616"/>
    <w:rsid w:val="006A7983"/>
    <w:rsid w:val="006B0371"/>
    <w:rsid w:val="006B0456"/>
    <w:rsid w:val="006B055D"/>
    <w:rsid w:val="006B05F6"/>
    <w:rsid w:val="006B141B"/>
    <w:rsid w:val="006B1A1D"/>
    <w:rsid w:val="006B259D"/>
    <w:rsid w:val="006B282A"/>
    <w:rsid w:val="006B34D5"/>
    <w:rsid w:val="006B35D7"/>
    <w:rsid w:val="006B3F07"/>
    <w:rsid w:val="006B4AC4"/>
    <w:rsid w:val="006B4B67"/>
    <w:rsid w:val="006B52D9"/>
    <w:rsid w:val="006B5B47"/>
    <w:rsid w:val="006B6775"/>
    <w:rsid w:val="006B6A32"/>
    <w:rsid w:val="006B6A39"/>
    <w:rsid w:val="006B782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59A"/>
    <w:rsid w:val="006C65A9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428F"/>
    <w:rsid w:val="006D46A9"/>
    <w:rsid w:val="006D5758"/>
    <w:rsid w:val="006D5A49"/>
    <w:rsid w:val="006D5C92"/>
    <w:rsid w:val="006D5E91"/>
    <w:rsid w:val="006D60C0"/>
    <w:rsid w:val="006D661C"/>
    <w:rsid w:val="006D7C5A"/>
    <w:rsid w:val="006D7CFA"/>
    <w:rsid w:val="006E033F"/>
    <w:rsid w:val="006E06CE"/>
    <w:rsid w:val="006E0B9F"/>
    <w:rsid w:val="006E19C6"/>
    <w:rsid w:val="006E29A4"/>
    <w:rsid w:val="006E2E96"/>
    <w:rsid w:val="006E3933"/>
    <w:rsid w:val="006E3CA0"/>
    <w:rsid w:val="006E4151"/>
    <w:rsid w:val="006E4269"/>
    <w:rsid w:val="006E4292"/>
    <w:rsid w:val="006E43C8"/>
    <w:rsid w:val="006E48F8"/>
    <w:rsid w:val="006E4935"/>
    <w:rsid w:val="006E49BA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D25"/>
    <w:rsid w:val="006F1E75"/>
    <w:rsid w:val="006F1FF9"/>
    <w:rsid w:val="006F243D"/>
    <w:rsid w:val="006F26C2"/>
    <w:rsid w:val="006F2D3F"/>
    <w:rsid w:val="006F2DAD"/>
    <w:rsid w:val="006F3824"/>
    <w:rsid w:val="006F4350"/>
    <w:rsid w:val="006F46F0"/>
    <w:rsid w:val="006F4A24"/>
    <w:rsid w:val="006F522E"/>
    <w:rsid w:val="006F5325"/>
    <w:rsid w:val="006F5808"/>
    <w:rsid w:val="006F607D"/>
    <w:rsid w:val="006F6C93"/>
    <w:rsid w:val="006F7185"/>
    <w:rsid w:val="006F71A3"/>
    <w:rsid w:val="006F7694"/>
    <w:rsid w:val="006F7DFD"/>
    <w:rsid w:val="006F7E73"/>
    <w:rsid w:val="00701BB1"/>
    <w:rsid w:val="00702014"/>
    <w:rsid w:val="00702A48"/>
    <w:rsid w:val="00703123"/>
    <w:rsid w:val="00703608"/>
    <w:rsid w:val="0070386F"/>
    <w:rsid w:val="00704B9B"/>
    <w:rsid w:val="00705283"/>
    <w:rsid w:val="0070554E"/>
    <w:rsid w:val="007059EC"/>
    <w:rsid w:val="00705EAB"/>
    <w:rsid w:val="00705F74"/>
    <w:rsid w:val="00705FCC"/>
    <w:rsid w:val="0070643E"/>
    <w:rsid w:val="00706CEB"/>
    <w:rsid w:val="00706FD8"/>
    <w:rsid w:val="00707163"/>
    <w:rsid w:val="007072A7"/>
    <w:rsid w:val="00707A43"/>
    <w:rsid w:val="007103AB"/>
    <w:rsid w:val="00710CA8"/>
    <w:rsid w:val="00710FC8"/>
    <w:rsid w:val="007119C7"/>
    <w:rsid w:val="00712762"/>
    <w:rsid w:val="00713165"/>
    <w:rsid w:val="007134A3"/>
    <w:rsid w:val="00713742"/>
    <w:rsid w:val="00713C51"/>
    <w:rsid w:val="00713CE3"/>
    <w:rsid w:val="007144BA"/>
    <w:rsid w:val="00714E98"/>
    <w:rsid w:val="007154AD"/>
    <w:rsid w:val="00715617"/>
    <w:rsid w:val="00715CF3"/>
    <w:rsid w:val="00715DC9"/>
    <w:rsid w:val="00716456"/>
    <w:rsid w:val="007168BC"/>
    <w:rsid w:val="007169AE"/>
    <w:rsid w:val="007175DE"/>
    <w:rsid w:val="007178F5"/>
    <w:rsid w:val="00717B34"/>
    <w:rsid w:val="00720263"/>
    <w:rsid w:val="0072040C"/>
    <w:rsid w:val="007204D8"/>
    <w:rsid w:val="007205E6"/>
    <w:rsid w:val="00720A15"/>
    <w:rsid w:val="00720F8A"/>
    <w:rsid w:val="00721180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845"/>
    <w:rsid w:val="007239D3"/>
    <w:rsid w:val="00723F0D"/>
    <w:rsid w:val="007245E7"/>
    <w:rsid w:val="00724F8C"/>
    <w:rsid w:val="00724F97"/>
    <w:rsid w:val="0072543C"/>
    <w:rsid w:val="00725452"/>
    <w:rsid w:val="007259F4"/>
    <w:rsid w:val="00726F4B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A61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BF7"/>
    <w:rsid w:val="00740F72"/>
    <w:rsid w:val="00741246"/>
    <w:rsid w:val="007417B1"/>
    <w:rsid w:val="00741D6D"/>
    <w:rsid w:val="007420FA"/>
    <w:rsid w:val="00742990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BD1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8AC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5FB8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1AEB"/>
    <w:rsid w:val="00772AA2"/>
    <w:rsid w:val="007730DA"/>
    <w:rsid w:val="0077455C"/>
    <w:rsid w:val="007754AE"/>
    <w:rsid w:val="00775655"/>
    <w:rsid w:val="007773B1"/>
    <w:rsid w:val="00777954"/>
    <w:rsid w:val="00780500"/>
    <w:rsid w:val="00781562"/>
    <w:rsid w:val="007821E9"/>
    <w:rsid w:val="0078221E"/>
    <w:rsid w:val="007835C5"/>
    <w:rsid w:val="00783D4A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21"/>
    <w:rsid w:val="00792383"/>
    <w:rsid w:val="007928EE"/>
    <w:rsid w:val="00792C79"/>
    <w:rsid w:val="00792D70"/>
    <w:rsid w:val="00792E53"/>
    <w:rsid w:val="00792FE0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1AE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2FE3"/>
    <w:rsid w:val="007A344C"/>
    <w:rsid w:val="007A3E51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362B"/>
    <w:rsid w:val="007B4946"/>
    <w:rsid w:val="007B4CFE"/>
    <w:rsid w:val="007B51C0"/>
    <w:rsid w:val="007B56C8"/>
    <w:rsid w:val="007B690E"/>
    <w:rsid w:val="007B6EEA"/>
    <w:rsid w:val="007B7BB4"/>
    <w:rsid w:val="007C03F8"/>
    <w:rsid w:val="007C042C"/>
    <w:rsid w:val="007C26A7"/>
    <w:rsid w:val="007C316A"/>
    <w:rsid w:val="007C3DED"/>
    <w:rsid w:val="007C402D"/>
    <w:rsid w:val="007C42DB"/>
    <w:rsid w:val="007C4301"/>
    <w:rsid w:val="007C4E85"/>
    <w:rsid w:val="007C5010"/>
    <w:rsid w:val="007C50BD"/>
    <w:rsid w:val="007C54A0"/>
    <w:rsid w:val="007C553E"/>
    <w:rsid w:val="007C569B"/>
    <w:rsid w:val="007C59F6"/>
    <w:rsid w:val="007C73FD"/>
    <w:rsid w:val="007C7758"/>
    <w:rsid w:val="007C7759"/>
    <w:rsid w:val="007C77B8"/>
    <w:rsid w:val="007D0662"/>
    <w:rsid w:val="007D0D4E"/>
    <w:rsid w:val="007D12B8"/>
    <w:rsid w:val="007D12EC"/>
    <w:rsid w:val="007D1810"/>
    <w:rsid w:val="007D1E91"/>
    <w:rsid w:val="007D2103"/>
    <w:rsid w:val="007D2244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8A1"/>
    <w:rsid w:val="007F1962"/>
    <w:rsid w:val="007F1D8D"/>
    <w:rsid w:val="007F1F1E"/>
    <w:rsid w:val="007F2643"/>
    <w:rsid w:val="007F2751"/>
    <w:rsid w:val="007F3C69"/>
    <w:rsid w:val="007F4969"/>
    <w:rsid w:val="007F4EBA"/>
    <w:rsid w:val="007F5795"/>
    <w:rsid w:val="007F57EE"/>
    <w:rsid w:val="007F5CB4"/>
    <w:rsid w:val="007F5F52"/>
    <w:rsid w:val="007F6E16"/>
    <w:rsid w:val="007F6EC3"/>
    <w:rsid w:val="007F702F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3EF6"/>
    <w:rsid w:val="0080419A"/>
    <w:rsid w:val="008046FB"/>
    <w:rsid w:val="00804734"/>
    <w:rsid w:val="00804B6D"/>
    <w:rsid w:val="00804BE7"/>
    <w:rsid w:val="00804CFF"/>
    <w:rsid w:val="00804F96"/>
    <w:rsid w:val="00805967"/>
    <w:rsid w:val="0080640C"/>
    <w:rsid w:val="0080666E"/>
    <w:rsid w:val="00807B11"/>
    <w:rsid w:val="00807C03"/>
    <w:rsid w:val="0081030A"/>
    <w:rsid w:val="008103D8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49A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12B"/>
    <w:rsid w:val="00816419"/>
    <w:rsid w:val="00816FE3"/>
    <w:rsid w:val="008176E1"/>
    <w:rsid w:val="00817937"/>
    <w:rsid w:val="00820B8B"/>
    <w:rsid w:val="00820D43"/>
    <w:rsid w:val="00820D7E"/>
    <w:rsid w:val="00820F7F"/>
    <w:rsid w:val="00821503"/>
    <w:rsid w:val="00821B4C"/>
    <w:rsid w:val="00821D6D"/>
    <w:rsid w:val="00823041"/>
    <w:rsid w:val="0082366A"/>
    <w:rsid w:val="0082387A"/>
    <w:rsid w:val="0082478F"/>
    <w:rsid w:val="00824C10"/>
    <w:rsid w:val="00824F0E"/>
    <w:rsid w:val="008250EB"/>
    <w:rsid w:val="008259E6"/>
    <w:rsid w:val="00825ACF"/>
    <w:rsid w:val="00825EC9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376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37B68"/>
    <w:rsid w:val="00840217"/>
    <w:rsid w:val="0084100D"/>
    <w:rsid w:val="00841E5E"/>
    <w:rsid w:val="008420A4"/>
    <w:rsid w:val="0084317A"/>
    <w:rsid w:val="00843224"/>
    <w:rsid w:val="008438E0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47509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2CD"/>
    <w:rsid w:val="00860DB7"/>
    <w:rsid w:val="00860E38"/>
    <w:rsid w:val="008613BE"/>
    <w:rsid w:val="00861513"/>
    <w:rsid w:val="0086186D"/>
    <w:rsid w:val="00862119"/>
    <w:rsid w:val="00863823"/>
    <w:rsid w:val="008638BE"/>
    <w:rsid w:val="00863BF6"/>
    <w:rsid w:val="00863C2E"/>
    <w:rsid w:val="00863E64"/>
    <w:rsid w:val="00863FA9"/>
    <w:rsid w:val="008640FD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A70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895"/>
    <w:rsid w:val="008759A8"/>
    <w:rsid w:val="00875BE4"/>
    <w:rsid w:val="00875E12"/>
    <w:rsid w:val="00875E58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0FD8"/>
    <w:rsid w:val="00882636"/>
    <w:rsid w:val="00882BCA"/>
    <w:rsid w:val="00883748"/>
    <w:rsid w:val="00883B0F"/>
    <w:rsid w:val="00883CDE"/>
    <w:rsid w:val="00883DF3"/>
    <w:rsid w:val="00883E0D"/>
    <w:rsid w:val="0088479B"/>
    <w:rsid w:val="00884888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A01"/>
    <w:rsid w:val="00890C10"/>
    <w:rsid w:val="00890EEB"/>
    <w:rsid w:val="00890FB9"/>
    <w:rsid w:val="00892891"/>
    <w:rsid w:val="0089298C"/>
    <w:rsid w:val="00892BC4"/>
    <w:rsid w:val="00892C8F"/>
    <w:rsid w:val="00892F42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1AF6"/>
    <w:rsid w:val="008A2262"/>
    <w:rsid w:val="008A2A29"/>
    <w:rsid w:val="008A2D67"/>
    <w:rsid w:val="008A387C"/>
    <w:rsid w:val="008A38FA"/>
    <w:rsid w:val="008A395A"/>
    <w:rsid w:val="008A3AC6"/>
    <w:rsid w:val="008A4153"/>
    <w:rsid w:val="008A48B4"/>
    <w:rsid w:val="008A5E46"/>
    <w:rsid w:val="008A5F1B"/>
    <w:rsid w:val="008A62EA"/>
    <w:rsid w:val="008A6F83"/>
    <w:rsid w:val="008A7388"/>
    <w:rsid w:val="008A75D7"/>
    <w:rsid w:val="008A7BEB"/>
    <w:rsid w:val="008B03F0"/>
    <w:rsid w:val="008B05EF"/>
    <w:rsid w:val="008B0B18"/>
    <w:rsid w:val="008B10DC"/>
    <w:rsid w:val="008B18FA"/>
    <w:rsid w:val="008B2AA2"/>
    <w:rsid w:val="008B2B14"/>
    <w:rsid w:val="008B374E"/>
    <w:rsid w:val="008B3A01"/>
    <w:rsid w:val="008B3AEE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325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886"/>
    <w:rsid w:val="008C49CD"/>
    <w:rsid w:val="008C4A44"/>
    <w:rsid w:val="008C4CA3"/>
    <w:rsid w:val="008C4F94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1F37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375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1007"/>
    <w:rsid w:val="008F17D1"/>
    <w:rsid w:val="008F1804"/>
    <w:rsid w:val="008F1B06"/>
    <w:rsid w:val="008F1C9E"/>
    <w:rsid w:val="008F1DB1"/>
    <w:rsid w:val="008F283D"/>
    <w:rsid w:val="008F2A04"/>
    <w:rsid w:val="008F2ACD"/>
    <w:rsid w:val="008F3BCE"/>
    <w:rsid w:val="008F404F"/>
    <w:rsid w:val="008F4520"/>
    <w:rsid w:val="008F499C"/>
    <w:rsid w:val="008F4A7A"/>
    <w:rsid w:val="008F4B70"/>
    <w:rsid w:val="008F5059"/>
    <w:rsid w:val="008F5A01"/>
    <w:rsid w:val="008F65E7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3ED4"/>
    <w:rsid w:val="0090461B"/>
    <w:rsid w:val="009047DC"/>
    <w:rsid w:val="00904B67"/>
    <w:rsid w:val="00904D10"/>
    <w:rsid w:val="0090506D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1D46"/>
    <w:rsid w:val="00922E21"/>
    <w:rsid w:val="009236BA"/>
    <w:rsid w:val="00923C7C"/>
    <w:rsid w:val="00923E50"/>
    <w:rsid w:val="00924293"/>
    <w:rsid w:val="00924736"/>
    <w:rsid w:val="00925018"/>
    <w:rsid w:val="00925B4D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4AE4"/>
    <w:rsid w:val="0093533D"/>
    <w:rsid w:val="0093555B"/>
    <w:rsid w:val="0093556C"/>
    <w:rsid w:val="00935906"/>
    <w:rsid w:val="009359AB"/>
    <w:rsid w:val="00935A27"/>
    <w:rsid w:val="00935D05"/>
    <w:rsid w:val="00935D1F"/>
    <w:rsid w:val="00936E68"/>
    <w:rsid w:val="00937250"/>
    <w:rsid w:val="00937427"/>
    <w:rsid w:val="009376F3"/>
    <w:rsid w:val="00937A55"/>
    <w:rsid w:val="00937C2E"/>
    <w:rsid w:val="00937D73"/>
    <w:rsid w:val="00940040"/>
    <w:rsid w:val="009400DD"/>
    <w:rsid w:val="0094066B"/>
    <w:rsid w:val="00940966"/>
    <w:rsid w:val="00940A72"/>
    <w:rsid w:val="00940C2A"/>
    <w:rsid w:val="009410DC"/>
    <w:rsid w:val="0094136E"/>
    <w:rsid w:val="009414CB"/>
    <w:rsid w:val="00941839"/>
    <w:rsid w:val="00941C6F"/>
    <w:rsid w:val="0094241E"/>
    <w:rsid w:val="00943564"/>
    <w:rsid w:val="009441E3"/>
    <w:rsid w:val="00944459"/>
    <w:rsid w:val="00945032"/>
    <w:rsid w:val="00946B26"/>
    <w:rsid w:val="00946B59"/>
    <w:rsid w:val="009470C3"/>
    <w:rsid w:val="00947361"/>
    <w:rsid w:val="009475FB"/>
    <w:rsid w:val="00947A07"/>
    <w:rsid w:val="00950B44"/>
    <w:rsid w:val="009511B3"/>
    <w:rsid w:val="009513CA"/>
    <w:rsid w:val="009513E9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2342"/>
    <w:rsid w:val="00963024"/>
    <w:rsid w:val="00963815"/>
    <w:rsid w:val="009651C1"/>
    <w:rsid w:val="00965301"/>
    <w:rsid w:val="00965518"/>
    <w:rsid w:val="00965EDF"/>
    <w:rsid w:val="0096624B"/>
    <w:rsid w:val="009667E8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8EB"/>
    <w:rsid w:val="009719AC"/>
    <w:rsid w:val="00972227"/>
    <w:rsid w:val="00972E78"/>
    <w:rsid w:val="00972ED4"/>
    <w:rsid w:val="00973001"/>
    <w:rsid w:val="009732CA"/>
    <w:rsid w:val="00973466"/>
    <w:rsid w:val="009737AE"/>
    <w:rsid w:val="00973D02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3DCE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646"/>
    <w:rsid w:val="009918A6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5528"/>
    <w:rsid w:val="00996813"/>
    <w:rsid w:val="00997771"/>
    <w:rsid w:val="00997B34"/>
    <w:rsid w:val="00997B9E"/>
    <w:rsid w:val="00997C2B"/>
    <w:rsid w:val="00997C65"/>
    <w:rsid w:val="00997F49"/>
    <w:rsid w:val="009A0A61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4F02"/>
    <w:rsid w:val="009A5185"/>
    <w:rsid w:val="009A54CA"/>
    <w:rsid w:val="009A5BA2"/>
    <w:rsid w:val="009A6051"/>
    <w:rsid w:val="009A618B"/>
    <w:rsid w:val="009A6283"/>
    <w:rsid w:val="009A6ED2"/>
    <w:rsid w:val="009A6FCA"/>
    <w:rsid w:val="009A744A"/>
    <w:rsid w:val="009A7A09"/>
    <w:rsid w:val="009B0857"/>
    <w:rsid w:val="009B093E"/>
    <w:rsid w:val="009B0DE4"/>
    <w:rsid w:val="009B0FC2"/>
    <w:rsid w:val="009B13E8"/>
    <w:rsid w:val="009B1425"/>
    <w:rsid w:val="009B15E3"/>
    <w:rsid w:val="009B18E4"/>
    <w:rsid w:val="009B1A1D"/>
    <w:rsid w:val="009B1B1F"/>
    <w:rsid w:val="009B1EEE"/>
    <w:rsid w:val="009B22D6"/>
    <w:rsid w:val="009B3007"/>
    <w:rsid w:val="009B30C4"/>
    <w:rsid w:val="009B3456"/>
    <w:rsid w:val="009B3970"/>
    <w:rsid w:val="009B3E2E"/>
    <w:rsid w:val="009B4212"/>
    <w:rsid w:val="009B4294"/>
    <w:rsid w:val="009B4643"/>
    <w:rsid w:val="009B4E07"/>
    <w:rsid w:val="009B4F3C"/>
    <w:rsid w:val="009B5D35"/>
    <w:rsid w:val="009B6072"/>
    <w:rsid w:val="009B61E4"/>
    <w:rsid w:val="009B6BEB"/>
    <w:rsid w:val="009B6DF1"/>
    <w:rsid w:val="009B6FDA"/>
    <w:rsid w:val="009B792C"/>
    <w:rsid w:val="009C022F"/>
    <w:rsid w:val="009C1571"/>
    <w:rsid w:val="009C1582"/>
    <w:rsid w:val="009C17B2"/>
    <w:rsid w:val="009C1D26"/>
    <w:rsid w:val="009C2C05"/>
    <w:rsid w:val="009C36CF"/>
    <w:rsid w:val="009C3FCC"/>
    <w:rsid w:val="009C4522"/>
    <w:rsid w:val="009C46A2"/>
    <w:rsid w:val="009C5386"/>
    <w:rsid w:val="009C5F72"/>
    <w:rsid w:val="009C60AE"/>
    <w:rsid w:val="009C6C70"/>
    <w:rsid w:val="009C7003"/>
    <w:rsid w:val="009C71C6"/>
    <w:rsid w:val="009D0019"/>
    <w:rsid w:val="009D0293"/>
    <w:rsid w:val="009D07D6"/>
    <w:rsid w:val="009D09A9"/>
    <w:rsid w:val="009D16F8"/>
    <w:rsid w:val="009D2001"/>
    <w:rsid w:val="009D205E"/>
    <w:rsid w:val="009D2810"/>
    <w:rsid w:val="009D38C6"/>
    <w:rsid w:val="009D4CA1"/>
    <w:rsid w:val="009D50D7"/>
    <w:rsid w:val="009D544D"/>
    <w:rsid w:val="009D6BE8"/>
    <w:rsid w:val="009D6DBA"/>
    <w:rsid w:val="009D7DDB"/>
    <w:rsid w:val="009E0758"/>
    <w:rsid w:val="009E0972"/>
    <w:rsid w:val="009E15FA"/>
    <w:rsid w:val="009E1A6C"/>
    <w:rsid w:val="009E1B07"/>
    <w:rsid w:val="009E2008"/>
    <w:rsid w:val="009E310D"/>
    <w:rsid w:val="009E3686"/>
    <w:rsid w:val="009E3CD2"/>
    <w:rsid w:val="009E3D78"/>
    <w:rsid w:val="009E428C"/>
    <w:rsid w:val="009E4612"/>
    <w:rsid w:val="009E49BA"/>
    <w:rsid w:val="009E5032"/>
    <w:rsid w:val="009E53D0"/>
    <w:rsid w:val="009E60E1"/>
    <w:rsid w:val="009E64A0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4890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A93"/>
    <w:rsid w:val="00A23CC6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9D5"/>
    <w:rsid w:val="00A37AB2"/>
    <w:rsid w:val="00A401BD"/>
    <w:rsid w:val="00A401BE"/>
    <w:rsid w:val="00A411A8"/>
    <w:rsid w:val="00A41460"/>
    <w:rsid w:val="00A4183D"/>
    <w:rsid w:val="00A41EBA"/>
    <w:rsid w:val="00A42509"/>
    <w:rsid w:val="00A42608"/>
    <w:rsid w:val="00A42C0D"/>
    <w:rsid w:val="00A42CB0"/>
    <w:rsid w:val="00A43512"/>
    <w:rsid w:val="00A441ED"/>
    <w:rsid w:val="00A44691"/>
    <w:rsid w:val="00A45424"/>
    <w:rsid w:val="00A454E8"/>
    <w:rsid w:val="00A461CF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353"/>
    <w:rsid w:val="00A518A1"/>
    <w:rsid w:val="00A51A34"/>
    <w:rsid w:val="00A51A55"/>
    <w:rsid w:val="00A52823"/>
    <w:rsid w:val="00A52B6D"/>
    <w:rsid w:val="00A53383"/>
    <w:rsid w:val="00A534F5"/>
    <w:rsid w:val="00A55834"/>
    <w:rsid w:val="00A5608D"/>
    <w:rsid w:val="00A56D31"/>
    <w:rsid w:val="00A57058"/>
    <w:rsid w:val="00A5711F"/>
    <w:rsid w:val="00A57210"/>
    <w:rsid w:val="00A57A10"/>
    <w:rsid w:val="00A57CDB"/>
    <w:rsid w:val="00A57DAE"/>
    <w:rsid w:val="00A604D2"/>
    <w:rsid w:val="00A60881"/>
    <w:rsid w:val="00A6110F"/>
    <w:rsid w:val="00A61362"/>
    <w:rsid w:val="00A61CC1"/>
    <w:rsid w:val="00A61EE2"/>
    <w:rsid w:val="00A623AD"/>
    <w:rsid w:val="00A64192"/>
    <w:rsid w:val="00A649AC"/>
    <w:rsid w:val="00A6515E"/>
    <w:rsid w:val="00A651C5"/>
    <w:rsid w:val="00A657C4"/>
    <w:rsid w:val="00A65913"/>
    <w:rsid w:val="00A65DDB"/>
    <w:rsid w:val="00A66276"/>
    <w:rsid w:val="00A66581"/>
    <w:rsid w:val="00A6795F"/>
    <w:rsid w:val="00A67DB7"/>
    <w:rsid w:val="00A67F56"/>
    <w:rsid w:val="00A701F6"/>
    <w:rsid w:val="00A70A1C"/>
    <w:rsid w:val="00A70A55"/>
    <w:rsid w:val="00A70A5B"/>
    <w:rsid w:val="00A70EE1"/>
    <w:rsid w:val="00A716CB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9B7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6A53"/>
    <w:rsid w:val="00A87213"/>
    <w:rsid w:val="00A878C1"/>
    <w:rsid w:val="00A90ADE"/>
    <w:rsid w:val="00A90BE2"/>
    <w:rsid w:val="00A91853"/>
    <w:rsid w:val="00A91A76"/>
    <w:rsid w:val="00A922E9"/>
    <w:rsid w:val="00A92859"/>
    <w:rsid w:val="00A92998"/>
    <w:rsid w:val="00A92C3B"/>
    <w:rsid w:val="00A92C74"/>
    <w:rsid w:val="00A92C97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1040"/>
    <w:rsid w:val="00AA19E5"/>
    <w:rsid w:val="00AA1A7B"/>
    <w:rsid w:val="00AA1D8B"/>
    <w:rsid w:val="00AA1E6B"/>
    <w:rsid w:val="00AA207E"/>
    <w:rsid w:val="00AA259C"/>
    <w:rsid w:val="00AA2B51"/>
    <w:rsid w:val="00AA2D45"/>
    <w:rsid w:val="00AA2D66"/>
    <w:rsid w:val="00AA3A7C"/>
    <w:rsid w:val="00AA3E79"/>
    <w:rsid w:val="00AA4EA7"/>
    <w:rsid w:val="00AA50D7"/>
    <w:rsid w:val="00AA73F6"/>
    <w:rsid w:val="00AB0D39"/>
    <w:rsid w:val="00AB0FBA"/>
    <w:rsid w:val="00AB104B"/>
    <w:rsid w:val="00AB175A"/>
    <w:rsid w:val="00AB1AA5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2153"/>
    <w:rsid w:val="00AC3645"/>
    <w:rsid w:val="00AC3834"/>
    <w:rsid w:val="00AC3AAB"/>
    <w:rsid w:val="00AC3D95"/>
    <w:rsid w:val="00AC4217"/>
    <w:rsid w:val="00AC4AFB"/>
    <w:rsid w:val="00AC52B8"/>
    <w:rsid w:val="00AC5988"/>
    <w:rsid w:val="00AC5A47"/>
    <w:rsid w:val="00AC6880"/>
    <w:rsid w:val="00AC6A40"/>
    <w:rsid w:val="00AC712D"/>
    <w:rsid w:val="00AC7B89"/>
    <w:rsid w:val="00AD0161"/>
    <w:rsid w:val="00AD01AB"/>
    <w:rsid w:val="00AD0456"/>
    <w:rsid w:val="00AD04F8"/>
    <w:rsid w:val="00AD04F9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D7D07"/>
    <w:rsid w:val="00AE0B14"/>
    <w:rsid w:val="00AE1491"/>
    <w:rsid w:val="00AE192B"/>
    <w:rsid w:val="00AE1F81"/>
    <w:rsid w:val="00AE20BF"/>
    <w:rsid w:val="00AE231F"/>
    <w:rsid w:val="00AE23FB"/>
    <w:rsid w:val="00AE2638"/>
    <w:rsid w:val="00AE29DE"/>
    <w:rsid w:val="00AE2E55"/>
    <w:rsid w:val="00AE3023"/>
    <w:rsid w:val="00AE3331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A83"/>
    <w:rsid w:val="00AE6AE6"/>
    <w:rsid w:val="00AE6C4E"/>
    <w:rsid w:val="00AE7198"/>
    <w:rsid w:val="00AE75A6"/>
    <w:rsid w:val="00AE78CF"/>
    <w:rsid w:val="00AE7D5A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3BFC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1AF5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430"/>
    <w:rsid w:val="00B0787C"/>
    <w:rsid w:val="00B102D4"/>
    <w:rsid w:val="00B10356"/>
    <w:rsid w:val="00B1085A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7B"/>
    <w:rsid w:val="00B178F1"/>
    <w:rsid w:val="00B1790C"/>
    <w:rsid w:val="00B17C6B"/>
    <w:rsid w:val="00B17E1D"/>
    <w:rsid w:val="00B209D8"/>
    <w:rsid w:val="00B20EEF"/>
    <w:rsid w:val="00B20FCF"/>
    <w:rsid w:val="00B21445"/>
    <w:rsid w:val="00B22230"/>
    <w:rsid w:val="00B22341"/>
    <w:rsid w:val="00B2383F"/>
    <w:rsid w:val="00B23966"/>
    <w:rsid w:val="00B23A3E"/>
    <w:rsid w:val="00B23AD3"/>
    <w:rsid w:val="00B23EF5"/>
    <w:rsid w:val="00B2417C"/>
    <w:rsid w:val="00B243ED"/>
    <w:rsid w:val="00B245F4"/>
    <w:rsid w:val="00B24D9B"/>
    <w:rsid w:val="00B25056"/>
    <w:rsid w:val="00B25408"/>
    <w:rsid w:val="00B25555"/>
    <w:rsid w:val="00B260D7"/>
    <w:rsid w:val="00B26799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4B86"/>
    <w:rsid w:val="00B4567E"/>
    <w:rsid w:val="00B465F4"/>
    <w:rsid w:val="00B46A39"/>
    <w:rsid w:val="00B46A76"/>
    <w:rsid w:val="00B46B40"/>
    <w:rsid w:val="00B470C9"/>
    <w:rsid w:val="00B47880"/>
    <w:rsid w:val="00B51725"/>
    <w:rsid w:val="00B518D0"/>
    <w:rsid w:val="00B51C8D"/>
    <w:rsid w:val="00B51D7B"/>
    <w:rsid w:val="00B52184"/>
    <w:rsid w:val="00B52C12"/>
    <w:rsid w:val="00B52E2C"/>
    <w:rsid w:val="00B539FF"/>
    <w:rsid w:val="00B53D28"/>
    <w:rsid w:val="00B53E82"/>
    <w:rsid w:val="00B53F19"/>
    <w:rsid w:val="00B5428E"/>
    <w:rsid w:val="00B543D5"/>
    <w:rsid w:val="00B5531E"/>
    <w:rsid w:val="00B55330"/>
    <w:rsid w:val="00B56479"/>
    <w:rsid w:val="00B5674D"/>
    <w:rsid w:val="00B56C21"/>
    <w:rsid w:val="00B56C6D"/>
    <w:rsid w:val="00B56DF1"/>
    <w:rsid w:val="00B570EB"/>
    <w:rsid w:val="00B575CC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A84"/>
    <w:rsid w:val="00B67B27"/>
    <w:rsid w:val="00B67D46"/>
    <w:rsid w:val="00B70393"/>
    <w:rsid w:val="00B7095B"/>
    <w:rsid w:val="00B718C7"/>
    <w:rsid w:val="00B71D9B"/>
    <w:rsid w:val="00B72071"/>
    <w:rsid w:val="00B720C2"/>
    <w:rsid w:val="00B7223F"/>
    <w:rsid w:val="00B723D7"/>
    <w:rsid w:val="00B726C7"/>
    <w:rsid w:val="00B732E1"/>
    <w:rsid w:val="00B734F9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0020"/>
    <w:rsid w:val="00B80B50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AB5"/>
    <w:rsid w:val="00B86577"/>
    <w:rsid w:val="00B869FB"/>
    <w:rsid w:val="00B86AE9"/>
    <w:rsid w:val="00B87151"/>
    <w:rsid w:val="00B87281"/>
    <w:rsid w:val="00B90099"/>
    <w:rsid w:val="00B9151C"/>
    <w:rsid w:val="00B91D8B"/>
    <w:rsid w:val="00B923BC"/>
    <w:rsid w:val="00B924D3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8BB"/>
    <w:rsid w:val="00B95952"/>
    <w:rsid w:val="00B95E8C"/>
    <w:rsid w:val="00B96254"/>
    <w:rsid w:val="00B964E5"/>
    <w:rsid w:val="00B97766"/>
    <w:rsid w:val="00B97E10"/>
    <w:rsid w:val="00BA018B"/>
    <w:rsid w:val="00BA0310"/>
    <w:rsid w:val="00BA0A6D"/>
    <w:rsid w:val="00BA0C03"/>
    <w:rsid w:val="00BA0F23"/>
    <w:rsid w:val="00BA1255"/>
    <w:rsid w:val="00BA1DE7"/>
    <w:rsid w:val="00BA1E3C"/>
    <w:rsid w:val="00BA2C2B"/>
    <w:rsid w:val="00BA2D9E"/>
    <w:rsid w:val="00BA3832"/>
    <w:rsid w:val="00BA3A94"/>
    <w:rsid w:val="00BA3CFA"/>
    <w:rsid w:val="00BA471D"/>
    <w:rsid w:val="00BA4937"/>
    <w:rsid w:val="00BA49B7"/>
    <w:rsid w:val="00BA4BB9"/>
    <w:rsid w:val="00BA4D21"/>
    <w:rsid w:val="00BA5A1C"/>
    <w:rsid w:val="00BA6178"/>
    <w:rsid w:val="00BA63AA"/>
    <w:rsid w:val="00BA66E7"/>
    <w:rsid w:val="00BA68F1"/>
    <w:rsid w:val="00BA6A3E"/>
    <w:rsid w:val="00BA6D16"/>
    <w:rsid w:val="00BA6FE6"/>
    <w:rsid w:val="00BA7667"/>
    <w:rsid w:val="00BA7B59"/>
    <w:rsid w:val="00BA7B8C"/>
    <w:rsid w:val="00BB0129"/>
    <w:rsid w:val="00BB0EE5"/>
    <w:rsid w:val="00BB0F46"/>
    <w:rsid w:val="00BB11C3"/>
    <w:rsid w:val="00BB1D34"/>
    <w:rsid w:val="00BB1EEF"/>
    <w:rsid w:val="00BB225E"/>
    <w:rsid w:val="00BB2657"/>
    <w:rsid w:val="00BB2836"/>
    <w:rsid w:val="00BB2ED5"/>
    <w:rsid w:val="00BB5766"/>
    <w:rsid w:val="00BB5D41"/>
    <w:rsid w:val="00BB6630"/>
    <w:rsid w:val="00BB66D4"/>
    <w:rsid w:val="00BB6753"/>
    <w:rsid w:val="00BB6911"/>
    <w:rsid w:val="00BB6A29"/>
    <w:rsid w:val="00BB7113"/>
    <w:rsid w:val="00BB78D3"/>
    <w:rsid w:val="00BB7A8D"/>
    <w:rsid w:val="00BB7B1C"/>
    <w:rsid w:val="00BC0B96"/>
    <w:rsid w:val="00BC1135"/>
    <w:rsid w:val="00BC1525"/>
    <w:rsid w:val="00BC1A44"/>
    <w:rsid w:val="00BC1B0A"/>
    <w:rsid w:val="00BC1C95"/>
    <w:rsid w:val="00BC1F67"/>
    <w:rsid w:val="00BC22C4"/>
    <w:rsid w:val="00BC2D82"/>
    <w:rsid w:val="00BC3133"/>
    <w:rsid w:val="00BC32D7"/>
    <w:rsid w:val="00BC3E19"/>
    <w:rsid w:val="00BC3E56"/>
    <w:rsid w:val="00BC41B7"/>
    <w:rsid w:val="00BC4342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C7D40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456"/>
    <w:rsid w:val="00BD3DCC"/>
    <w:rsid w:val="00BD4205"/>
    <w:rsid w:val="00BD47EB"/>
    <w:rsid w:val="00BD4A95"/>
    <w:rsid w:val="00BD4DBE"/>
    <w:rsid w:val="00BD5598"/>
    <w:rsid w:val="00BD5D91"/>
    <w:rsid w:val="00BD605A"/>
    <w:rsid w:val="00BD61A5"/>
    <w:rsid w:val="00BD66A8"/>
    <w:rsid w:val="00BD7AA9"/>
    <w:rsid w:val="00BD7C7C"/>
    <w:rsid w:val="00BD7DEE"/>
    <w:rsid w:val="00BE08CD"/>
    <w:rsid w:val="00BE1C7A"/>
    <w:rsid w:val="00BE253B"/>
    <w:rsid w:val="00BE2BA7"/>
    <w:rsid w:val="00BE327F"/>
    <w:rsid w:val="00BE3314"/>
    <w:rsid w:val="00BE3578"/>
    <w:rsid w:val="00BE4C87"/>
    <w:rsid w:val="00BE4ECA"/>
    <w:rsid w:val="00BE5AE1"/>
    <w:rsid w:val="00BE6154"/>
    <w:rsid w:val="00BE632B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4293"/>
    <w:rsid w:val="00BF43DB"/>
    <w:rsid w:val="00BF6616"/>
    <w:rsid w:val="00BF6ED4"/>
    <w:rsid w:val="00BF72D7"/>
    <w:rsid w:val="00BF7720"/>
    <w:rsid w:val="00BF7F1A"/>
    <w:rsid w:val="00C0004D"/>
    <w:rsid w:val="00C00EFB"/>
    <w:rsid w:val="00C01078"/>
    <w:rsid w:val="00C01383"/>
    <w:rsid w:val="00C01B56"/>
    <w:rsid w:val="00C01E80"/>
    <w:rsid w:val="00C01EEC"/>
    <w:rsid w:val="00C01FE7"/>
    <w:rsid w:val="00C021D9"/>
    <w:rsid w:val="00C02488"/>
    <w:rsid w:val="00C02744"/>
    <w:rsid w:val="00C039AD"/>
    <w:rsid w:val="00C046B4"/>
    <w:rsid w:val="00C04BCC"/>
    <w:rsid w:val="00C05235"/>
    <w:rsid w:val="00C053EE"/>
    <w:rsid w:val="00C05D32"/>
    <w:rsid w:val="00C068FF"/>
    <w:rsid w:val="00C06CEC"/>
    <w:rsid w:val="00C079A8"/>
    <w:rsid w:val="00C110A8"/>
    <w:rsid w:val="00C111DC"/>
    <w:rsid w:val="00C116DB"/>
    <w:rsid w:val="00C12305"/>
    <w:rsid w:val="00C12BF3"/>
    <w:rsid w:val="00C151F7"/>
    <w:rsid w:val="00C15289"/>
    <w:rsid w:val="00C15A57"/>
    <w:rsid w:val="00C16623"/>
    <w:rsid w:val="00C16A17"/>
    <w:rsid w:val="00C16B50"/>
    <w:rsid w:val="00C16D2C"/>
    <w:rsid w:val="00C17B8F"/>
    <w:rsid w:val="00C17E07"/>
    <w:rsid w:val="00C17F43"/>
    <w:rsid w:val="00C206E6"/>
    <w:rsid w:val="00C20A38"/>
    <w:rsid w:val="00C20D16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8A4"/>
    <w:rsid w:val="00C23A27"/>
    <w:rsid w:val="00C23A3A"/>
    <w:rsid w:val="00C23AB6"/>
    <w:rsid w:val="00C23D4E"/>
    <w:rsid w:val="00C243A2"/>
    <w:rsid w:val="00C2526E"/>
    <w:rsid w:val="00C26665"/>
    <w:rsid w:val="00C30848"/>
    <w:rsid w:val="00C311D5"/>
    <w:rsid w:val="00C31420"/>
    <w:rsid w:val="00C31519"/>
    <w:rsid w:val="00C319D3"/>
    <w:rsid w:val="00C32A62"/>
    <w:rsid w:val="00C32D1A"/>
    <w:rsid w:val="00C32E8D"/>
    <w:rsid w:val="00C33317"/>
    <w:rsid w:val="00C33A84"/>
    <w:rsid w:val="00C348C4"/>
    <w:rsid w:val="00C34A81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1F56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ACB"/>
    <w:rsid w:val="00C45BA5"/>
    <w:rsid w:val="00C46058"/>
    <w:rsid w:val="00C46157"/>
    <w:rsid w:val="00C46C02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C9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804"/>
    <w:rsid w:val="00C55940"/>
    <w:rsid w:val="00C56505"/>
    <w:rsid w:val="00C566DF"/>
    <w:rsid w:val="00C57814"/>
    <w:rsid w:val="00C61687"/>
    <w:rsid w:val="00C626CC"/>
    <w:rsid w:val="00C62B73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6EBB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1A4C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2D4"/>
    <w:rsid w:val="00C80566"/>
    <w:rsid w:val="00C80934"/>
    <w:rsid w:val="00C80F68"/>
    <w:rsid w:val="00C8104B"/>
    <w:rsid w:val="00C81130"/>
    <w:rsid w:val="00C81152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4BD1"/>
    <w:rsid w:val="00C84F30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1B9B"/>
    <w:rsid w:val="00C9270F"/>
    <w:rsid w:val="00C929D7"/>
    <w:rsid w:val="00C92E17"/>
    <w:rsid w:val="00C931D5"/>
    <w:rsid w:val="00C93C3A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D95"/>
    <w:rsid w:val="00CA6E68"/>
    <w:rsid w:val="00CA74CD"/>
    <w:rsid w:val="00CA7DA0"/>
    <w:rsid w:val="00CB0108"/>
    <w:rsid w:val="00CB02B6"/>
    <w:rsid w:val="00CB0448"/>
    <w:rsid w:val="00CB26A9"/>
    <w:rsid w:val="00CB3A0C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0BCA"/>
    <w:rsid w:val="00CC1788"/>
    <w:rsid w:val="00CC18D0"/>
    <w:rsid w:val="00CC193A"/>
    <w:rsid w:val="00CC1D7C"/>
    <w:rsid w:val="00CC2257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8C5"/>
    <w:rsid w:val="00CD59A7"/>
    <w:rsid w:val="00CD63F2"/>
    <w:rsid w:val="00CD76B7"/>
    <w:rsid w:val="00CE0160"/>
    <w:rsid w:val="00CE0231"/>
    <w:rsid w:val="00CE103D"/>
    <w:rsid w:val="00CE141E"/>
    <w:rsid w:val="00CE154A"/>
    <w:rsid w:val="00CE2268"/>
    <w:rsid w:val="00CE331C"/>
    <w:rsid w:val="00CE538B"/>
    <w:rsid w:val="00CE5DAB"/>
    <w:rsid w:val="00CE616B"/>
    <w:rsid w:val="00CE7643"/>
    <w:rsid w:val="00CF09CC"/>
    <w:rsid w:val="00CF0CC2"/>
    <w:rsid w:val="00CF179E"/>
    <w:rsid w:val="00CF1D3D"/>
    <w:rsid w:val="00CF1D9F"/>
    <w:rsid w:val="00CF252A"/>
    <w:rsid w:val="00CF374C"/>
    <w:rsid w:val="00CF390C"/>
    <w:rsid w:val="00CF3D76"/>
    <w:rsid w:val="00CF3E1A"/>
    <w:rsid w:val="00CF47EE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33C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6BA3"/>
    <w:rsid w:val="00D078B6"/>
    <w:rsid w:val="00D07C8F"/>
    <w:rsid w:val="00D10A38"/>
    <w:rsid w:val="00D11425"/>
    <w:rsid w:val="00D120EF"/>
    <w:rsid w:val="00D12F22"/>
    <w:rsid w:val="00D135A6"/>
    <w:rsid w:val="00D1457B"/>
    <w:rsid w:val="00D1488D"/>
    <w:rsid w:val="00D14CD4"/>
    <w:rsid w:val="00D14E5E"/>
    <w:rsid w:val="00D15C26"/>
    <w:rsid w:val="00D16545"/>
    <w:rsid w:val="00D165DF"/>
    <w:rsid w:val="00D166A8"/>
    <w:rsid w:val="00D16E29"/>
    <w:rsid w:val="00D17138"/>
    <w:rsid w:val="00D17293"/>
    <w:rsid w:val="00D172F8"/>
    <w:rsid w:val="00D17370"/>
    <w:rsid w:val="00D178FE"/>
    <w:rsid w:val="00D17C02"/>
    <w:rsid w:val="00D17F8D"/>
    <w:rsid w:val="00D17FCB"/>
    <w:rsid w:val="00D207C2"/>
    <w:rsid w:val="00D20DE1"/>
    <w:rsid w:val="00D20FBD"/>
    <w:rsid w:val="00D21BFB"/>
    <w:rsid w:val="00D225C5"/>
    <w:rsid w:val="00D22967"/>
    <w:rsid w:val="00D22A8E"/>
    <w:rsid w:val="00D22ECD"/>
    <w:rsid w:val="00D231AF"/>
    <w:rsid w:val="00D2365F"/>
    <w:rsid w:val="00D2482E"/>
    <w:rsid w:val="00D256CA"/>
    <w:rsid w:val="00D258A6"/>
    <w:rsid w:val="00D26315"/>
    <w:rsid w:val="00D26346"/>
    <w:rsid w:val="00D26C19"/>
    <w:rsid w:val="00D274BA"/>
    <w:rsid w:val="00D2753C"/>
    <w:rsid w:val="00D27CC8"/>
    <w:rsid w:val="00D27E75"/>
    <w:rsid w:val="00D3005F"/>
    <w:rsid w:val="00D30203"/>
    <w:rsid w:val="00D303A2"/>
    <w:rsid w:val="00D30AE0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0C3"/>
    <w:rsid w:val="00D423CD"/>
    <w:rsid w:val="00D4255C"/>
    <w:rsid w:val="00D42A06"/>
    <w:rsid w:val="00D42BFB"/>
    <w:rsid w:val="00D42DC8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785"/>
    <w:rsid w:val="00D53C55"/>
    <w:rsid w:val="00D53D47"/>
    <w:rsid w:val="00D53E79"/>
    <w:rsid w:val="00D54011"/>
    <w:rsid w:val="00D544C2"/>
    <w:rsid w:val="00D545B5"/>
    <w:rsid w:val="00D547A1"/>
    <w:rsid w:val="00D54FB0"/>
    <w:rsid w:val="00D55576"/>
    <w:rsid w:val="00D55D31"/>
    <w:rsid w:val="00D5693A"/>
    <w:rsid w:val="00D56BD5"/>
    <w:rsid w:val="00D56EDB"/>
    <w:rsid w:val="00D571F9"/>
    <w:rsid w:val="00D57693"/>
    <w:rsid w:val="00D57F4E"/>
    <w:rsid w:val="00D57FB4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3AA1"/>
    <w:rsid w:val="00D641A1"/>
    <w:rsid w:val="00D641B7"/>
    <w:rsid w:val="00D642F3"/>
    <w:rsid w:val="00D645B0"/>
    <w:rsid w:val="00D646EC"/>
    <w:rsid w:val="00D648B5"/>
    <w:rsid w:val="00D64F3E"/>
    <w:rsid w:val="00D6507A"/>
    <w:rsid w:val="00D65885"/>
    <w:rsid w:val="00D65E66"/>
    <w:rsid w:val="00D6608A"/>
    <w:rsid w:val="00D66B07"/>
    <w:rsid w:val="00D674CD"/>
    <w:rsid w:val="00D67AF0"/>
    <w:rsid w:val="00D67BB1"/>
    <w:rsid w:val="00D67CAC"/>
    <w:rsid w:val="00D67D6E"/>
    <w:rsid w:val="00D67F7E"/>
    <w:rsid w:val="00D70150"/>
    <w:rsid w:val="00D702F9"/>
    <w:rsid w:val="00D710BF"/>
    <w:rsid w:val="00D71B6C"/>
    <w:rsid w:val="00D71D28"/>
    <w:rsid w:val="00D72148"/>
    <w:rsid w:val="00D7316F"/>
    <w:rsid w:val="00D739B3"/>
    <w:rsid w:val="00D73ECE"/>
    <w:rsid w:val="00D74C02"/>
    <w:rsid w:val="00D74E52"/>
    <w:rsid w:val="00D7534B"/>
    <w:rsid w:val="00D757A1"/>
    <w:rsid w:val="00D758EC"/>
    <w:rsid w:val="00D760C5"/>
    <w:rsid w:val="00D76329"/>
    <w:rsid w:val="00D76AD6"/>
    <w:rsid w:val="00D76C85"/>
    <w:rsid w:val="00D774A9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AFE"/>
    <w:rsid w:val="00D92C5E"/>
    <w:rsid w:val="00D9320D"/>
    <w:rsid w:val="00D93852"/>
    <w:rsid w:val="00D93D41"/>
    <w:rsid w:val="00D94395"/>
    <w:rsid w:val="00D944F3"/>
    <w:rsid w:val="00D94788"/>
    <w:rsid w:val="00D948C2"/>
    <w:rsid w:val="00D9523D"/>
    <w:rsid w:val="00D95264"/>
    <w:rsid w:val="00D95F02"/>
    <w:rsid w:val="00D9600C"/>
    <w:rsid w:val="00D96261"/>
    <w:rsid w:val="00D964C9"/>
    <w:rsid w:val="00D967D5"/>
    <w:rsid w:val="00D9698A"/>
    <w:rsid w:val="00D97370"/>
    <w:rsid w:val="00D97D7B"/>
    <w:rsid w:val="00DA045D"/>
    <w:rsid w:val="00DA0963"/>
    <w:rsid w:val="00DA0B1A"/>
    <w:rsid w:val="00DA1FA0"/>
    <w:rsid w:val="00DA29C3"/>
    <w:rsid w:val="00DA2EDB"/>
    <w:rsid w:val="00DA2FE6"/>
    <w:rsid w:val="00DA32B0"/>
    <w:rsid w:val="00DA4242"/>
    <w:rsid w:val="00DA4808"/>
    <w:rsid w:val="00DA4A21"/>
    <w:rsid w:val="00DA4EA1"/>
    <w:rsid w:val="00DA5B0E"/>
    <w:rsid w:val="00DA5BB4"/>
    <w:rsid w:val="00DA5D1B"/>
    <w:rsid w:val="00DA651D"/>
    <w:rsid w:val="00DA6817"/>
    <w:rsid w:val="00DA6F7A"/>
    <w:rsid w:val="00DA7587"/>
    <w:rsid w:val="00DA7BD9"/>
    <w:rsid w:val="00DA7F12"/>
    <w:rsid w:val="00DB0931"/>
    <w:rsid w:val="00DB1C5A"/>
    <w:rsid w:val="00DB2928"/>
    <w:rsid w:val="00DB29C8"/>
    <w:rsid w:val="00DB32CC"/>
    <w:rsid w:val="00DB3506"/>
    <w:rsid w:val="00DB3994"/>
    <w:rsid w:val="00DB3E80"/>
    <w:rsid w:val="00DB4B36"/>
    <w:rsid w:val="00DB4E21"/>
    <w:rsid w:val="00DB505C"/>
    <w:rsid w:val="00DB50E8"/>
    <w:rsid w:val="00DB52DB"/>
    <w:rsid w:val="00DB57A9"/>
    <w:rsid w:val="00DB5879"/>
    <w:rsid w:val="00DB5AAC"/>
    <w:rsid w:val="00DB67BB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8FB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49B7"/>
    <w:rsid w:val="00DE6332"/>
    <w:rsid w:val="00DE6559"/>
    <w:rsid w:val="00DE701B"/>
    <w:rsid w:val="00DE7255"/>
    <w:rsid w:val="00DE75BC"/>
    <w:rsid w:val="00DE78CA"/>
    <w:rsid w:val="00DE7D9D"/>
    <w:rsid w:val="00DF027B"/>
    <w:rsid w:val="00DF08F2"/>
    <w:rsid w:val="00DF1442"/>
    <w:rsid w:val="00DF2641"/>
    <w:rsid w:val="00DF2675"/>
    <w:rsid w:val="00DF2836"/>
    <w:rsid w:val="00DF2DA5"/>
    <w:rsid w:val="00DF3A86"/>
    <w:rsid w:val="00DF4267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48B5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4FC2"/>
    <w:rsid w:val="00E15589"/>
    <w:rsid w:val="00E15A15"/>
    <w:rsid w:val="00E16132"/>
    <w:rsid w:val="00E162C3"/>
    <w:rsid w:val="00E162E3"/>
    <w:rsid w:val="00E1640D"/>
    <w:rsid w:val="00E17926"/>
    <w:rsid w:val="00E17A0A"/>
    <w:rsid w:val="00E17D95"/>
    <w:rsid w:val="00E202C9"/>
    <w:rsid w:val="00E203C5"/>
    <w:rsid w:val="00E205ED"/>
    <w:rsid w:val="00E2189B"/>
    <w:rsid w:val="00E21DF0"/>
    <w:rsid w:val="00E22194"/>
    <w:rsid w:val="00E228C0"/>
    <w:rsid w:val="00E23375"/>
    <w:rsid w:val="00E240D0"/>
    <w:rsid w:val="00E24633"/>
    <w:rsid w:val="00E246A2"/>
    <w:rsid w:val="00E25000"/>
    <w:rsid w:val="00E26252"/>
    <w:rsid w:val="00E26E2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6DE"/>
    <w:rsid w:val="00E3770F"/>
    <w:rsid w:val="00E3778F"/>
    <w:rsid w:val="00E37FC6"/>
    <w:rsid w:val="00E4136C"/>
    <w:rsid w:val="00E414E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376"/>
    <w:rsid w:val="00E46667"/>
    <w:rsid w:val="00E46727"/>
    <w:rsid w:val="00E46CC3"/>
    <w:rsid w:val="00E46CF2"/>
    <w:rsid w:val="00E470AE"/>
    <w:rsid w:val="00E477AC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310"/>
    <w:rsid w:val="00E628AF"/>
    <w:rsid w:val="00E640E8"/>
    <w:rsid w:val="00E6469C"/>
    <w:rsid w:val="00E647C7"/>
    <w:rsid w:val="00E64D0C"/>
    <w:rsid w:val="00E65178"/>
    <w:rsid w:val="00E65C0F"/>
    <w:rsid w:val="00E65C14"/>
    <w:rsid w:val="00E664F4"/>
    <w:rsid w:val="00E66FD0"/>
    <w:rsid w:val="00E67480"/>
    <w:rsid w:val="00E67725"/>
    <w:rsid w:val="00E700CA"/>
    <w:rsid w:val="00E708C7"/>
    <w:rsid w:val="00E708E4"/>
    <w:rsid w:val="00E70974"/>
    <w:rsid w:val="00E70FBE"/>
    <w:rsid w:val="00E7159D"/>
    <w:rsid w:val="00E71796"/>
    <w:rsid w:val="00E725BD"/>
    <w:rsid w:val="00E7260B"/>
    <w:rsid w:val="00E726C5"/>
    <w:rsid w:val="00E731D0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9F4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A2C"/>
    <w:rsid w:val="00E86B7D"/>
    <w:rsid w:val="00E87481"/>
    <w:rsid w:val="00E87FE8"/>
    <w:rsid w:val="00E90E61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97EE6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E8D"/>
    <w:rsid w:val="00EA6508"/>
    <w:rsid w:val="00EA6665"/>
    <w:rsid w:val="00EA68FB"/>
    <w:rsid w:val="00EA6910"/>
    <w:rsid w:val="00EA6D41"/>
    <w:rsid w:val="00EA70A7"/>
    <w:rsid w:val="00EA7156"/>
    <w:rsid w:val="00EA71C8"/>
    <w:rsid w:val="00EA7782"/>
    <w:rsid w:val="00EA790B"/>
    <w:rsid w:val="00EA7C37"/>
    <w:rsid w:val="00EB03DE"/>
    <w:rsid w:val="00EB06D9"/>
    <w:rsid w:val="00EB1C1A"/>
    <w:rsid w:val="00EB2016"/>
    <w:rsid w:val="00EB289A"/>
    <w:rsid w:val="00EB2DFC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0F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46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1B3E"/>
    <w:rsid w:val="00ED24B1"/>
    <w:rsid w:val="00ED2565"/>
    <w:rsid w:val="00ED37E0"/>
    <w:rsid w:val="00ED385E"/>
    <w:rsid w:val="00ED4755"/>
    <w:rsid w:val="00ED4D36"/>
    <w:rsid w:val="00ED51E6"/>
    <w:rsid w:val="00ED7614"/>
    <w:rsid w:val="00ED7728"/>
    <w:rsid w:val="00EE0159"/>
    <w:rsid w:val="00EE14EE"/>
    <w:rsid w:val="00EE1B47"/>
    <w:rsid w:val="00EE20A8"/>
    <w:rsid w:val="00EE256D"/>
    <w:rsid w:val="00EE273F"/>
    <w:rsid w:val="00EE2B36"/>
    <w:rsid w:val="00EE3392"/>
    <w:rsid w:val="00EE378D"/>
    <w:rsid w:val="00EE3953"/>
    <w:rsid w:val="00EE3B99"/>
    <w:rsid w:val="00EE4055"/>
    <w:rsid w:val="00EE40AE"/>
    <w:rsid w:val="00EE45AF"/>
    <w:rsid w:val="00EE4E5A"/>
    <w:rsid w:val="00EE52AA"/>
    <w:rsid w:val="00EE614C"/>
    <w:rsid w:val="00EE6203"/>
    <w:rsid w:val="00EE7430"/>
    <w:rsid w:val="00EE7AE1"/>
    <w:rsid w:val="00EF0EBC"/>
    <w:rsid w:val="00EF125B"/>
    <w:rsid w:val="00EF1EA5"/>
    <w:rsid w:val="00EF22D9"/>
    <w:rsid w:val="00EF43AB"/>
    <w:rsid w:val="00EF46BD"/>
    <w:rsid w:val="00EF491B"/>
    <w:rsid w:val="00EF4DAF"/>
    <w:rsid w:val="00EF4FCA"/>
    <w:rsid w:val="00EF53B8"/>
    <w:rsid w:val="00EF6487"/>
    <w:rsid w:val="00EF77F8"/>
    <w:rsid w:val="00EF7C91"/>
    <w:rsid w:val="00EF7D03"/>
    <w:rsid w:val="00F000BA"/>
    <w:rsid w:val="00F007A0"/>
    <w:rsid w:val="00F0091A"/>
    <w:rsid w:val="00F009B2"/>
    <w:rsid w:val="00F01145"/>
    <w:rsid w:val="00F0131C"/>
    <w:rsid w:val="00F01505"/>
    <w:rsid w:val="00F017D2"/>
    <w:rsid w:val="00F02355"/>
    <w:rsid w:val="00F028F9"/>
    <w:rsid w:val="00F02CDE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72B"/>
    <w:rsid w:val="00F05C97"/>
    <w:rsid w:val="00F0615D"/>
    <w:rsid w:val="00F066A4"/>
    <w:rsid w:val="00F0670F"/>
    <w:rsid w:val="00F067DC"/>
    <w:rsid w:val="00F0763C"/>
    <w:rsid w:val="00F10080"/>
    <w:rsid w:val="00F1008B"/>
    <w:rsid w:val="00F10765"/>
    <w:rsid w:val="00F10A18"/>
    <w:rsid w:val="00F11086"/>
    <w:rsid w:val="00F110D2"/>
    <w:rsid w:val="00F116AF"/>
    <w:rsid w:val="00F116D8"/>
    <w:rsid w:val="00F117BE"/>
    <w:rsid w:val="00F1185F"/>
    <w:rsid w:val="00F12EBC"/>
    <w:rsid w:val="00F12FC4"/>
    <w:rsid w:val="00F136F8"/>
    <w:rsid w:val="00F143E4"/>
    <w:rsid w:val="00F144B9"/>
    <w:rsid w:val="00F14598"/>
    <w:rsid w:val="00F14EE6"/>
    <w:rsid w:val="00F15188"/>
    <w:rsid w:val="00F15D0E"/>
    <w:rsid w:val="00F162A0"/>
    <w:rsid w:val="00F171D8"/>
    <w:rsid w:val="00F17F09"/>
    <w:rsid w:val="00F20097"/>
    <w:rsid w:val="00F21556"/>
    <w:rsid w:val="00F22225"/>
    <w:rsid w:val="00F2231B"/>
    <w:rsid w:val="00F22757"/>
    <w:rsid w:val="00F23114"/>
    <w:rsid w:val="00F236A5"/>
    <w:rsid w:val="00F23895"/>
    <w:rsid w:val="00F23D6D"/>
    <w:rsid w:val="00F23DC7"/>
    <w:rsid w:val="00F23E39"/>
    <w:rsid w:val="00F24A29"/>
    <w:rsid w:val="00F24AC7"/>
    <w:rsid w:val="00F25093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3D5"/>
    <w:rsid w:val="00F30B07"/>
    <w:rsid w:val="00F30D31"/>
    <w:rsid w:val="00F30F21"/>
    <w:rsid w:val="00F31D17"/>
    <w:rsid w:val="00F32415"/>
    <w:rsid w:val="00F32AE9"/>
    <w:rsid w:val="00F32C25"/>
    <w:rsid w:val="00F33048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9F0"/>
    <w:rsid w:val="00F40DE1"/>
    <w:rsid w:val="00F412E6"/>
    <w:rsid w:val="00F41DFC"/>
    <w:rsid w:val="00F41EA8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492"/>
    <w:rsid w:val="00F54EDB"/>
    <w:rsid w:val="00F54FA4"/>
    <w:rsid w:val="00F552BD"/>
    <w:rsid w:val="00F562CA"/>
    <w:rsid w:val="00F56AEB"/>
    <w:rsid w:val="00F56EC2"/>
    <w:rsid w:val="00F57375"/>
    <w:rsid w:val="00F57D97"/>
    <w:rsid w:val="00F6022F"/>
    <w:rsid w:val="00F62308"/>
    <w:rsid w:val="00F629AC"/>
    <w:rsid w:val="00F62C15"/>
    <w:rsid w:val="00F62D58"/>
    <w:rsid w:val="00F63AE0"/>
    <w:rsid w:val="00F63C91"/>
    <w:rsid w:val="00F63DCA"/>
    <w:rsid w:val="00F6447B"/>
    <w:rsid w:val="00F64678"/>
    <w:rsid w:val="00F64D6C"/>
    <w:rsid w:val="00F64D87"/>
    <w:rsid w:val="00F659A0"/>
    <w:rsid w:val="00F661B9"/>
    <w:rsid w:val="00F66857"/>
    <w:rsid w:val="00F676BF"/>
    <w:rsid w:val="00F679C0"/>
    <w:rsid w:val="00F67AFC"/>
    <w:rsid w:val="00F67BDE"/>
    <w:rsid w:val="00F70392"/>
    <w:rsid w:val="00F707E9"/>
    <w:rsid w:val="00F70ED7"/>
    <w:rsid w:val="00F71038"/>
    <w:rsid w:val="00F713A0"/>
    <w:rsid w:val="00F71AB6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7781F"/>
    <w:rsid w:val="00F80549"/>
    <w:rsid w:val="00F80CAE"/>
    <w:rsid w:val="00F80CFB"/>
    <w:rsid w:val="00F810CB"/>
    <w:rsid w:val="00F811B3"/>
    <w:rsid w:val="00F817A6"/>
    <w:rsid w:val="00F81AAD"/>
    <w:rsid w:val="00F823F8"/>
    <w:rsid w:val="00F825C7"/>
    <w:rsid w:val="00F8270E"/>
    <w:rsid w:val="00F828DA"/>
    <w:rsid w:val="00F82A9D"/>
    <w:rsid w:val="00F82C8D"/>
    <w:rsid w:val="00F82C99"/>
    <w:rsid w:val="00F82EF8"/>
    <w:rsid w:val="00F84C0C"/>
    <w:rsid w:val="00F85D81"/>
    <w:rsid w:val="00F86085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244"/>
    <w:rsid w:val="00FA5738"/>
    <w:rsid w:val="00FA58DF"/>
    <w:rsid w:val="00FA5925"/>
    <w:rsid w:val="00FA63DA"/>
    <w:rsid w:val="00FA6BBD"/>
    <w:rsid w:val="00FA6DED"/>
    <w:rsid w:val="00FA7101"/>
    <w:rsid w:val="00FA7481"/>
    <w:rsid w:val="00FA7A45"/>
    <w:rsid w:val="00FA7BD4"/>
    <w:rsid w:val="00FB051C"/>
    <w:rsid w:val="00FB1144"/>
    <w:rsid w:val="00FB11FB"/>
    <w:rsid w:val="00FB1B25"/>
    <w:rsid w:val="00FB2109"/>
    <w:rsid w:val="00FB2165"/>
    <w:rsid w:val="00FB2237"/>
    <w:rsid w:val="00FB305F"/>
    <w:rsid w:val="00FB3BE1"/>
    <w:rsid w:val="00FB42D9"/>
    <w:rsid w:val="00FB4669"/>
    <w:rsid w:val="00FB4BFA"/>
    <w:rsid w:val="00FB4EA9"/>
    <w:rsid w:val="00FB5579"/>
    <w:rsid w:val="00FB5624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3A0"/>
    <w:rsid w:val="00FC7A9F"/>
    <w:rsid w:val="00FD01BA"/>
    <w:rsid w:val="00FD020A"/>
    <w:rsid w:val="00FD09FE"/>
    <w:rsid w:val="00FD0D77"/>
    <w:rsid w:val="00FD0F64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1E"/>
    <w:rsid w:val="00FD6536"/>
    <w:rsid w:val="00FD67F5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770"/>
    <w:rsid w:val="00FE2822"/>
    <w:rsid w:val="00FE2C1B"/>
    <w:rsid w:val="00FE2C3C"/>
    <w:rsid w:val="00FE3DD7"/>
    <w:rsid w:val="00FE3E0A"/>
    <w:rsid w:val="00FE441F"/>
    <w:rsid w:val="00FE45A9"/>
    <w:rsid w:val="00FE48E4"/>
    <w:rsid w:val="00FE4D34"/>
    <w:rsid w:val="00FE57A7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0ED8"/>
    <w:rsid w:val="00FF1353"/>
    <w:rsid w:val="00FF1530"/>
    <w:rsid w:val="00FF2AFE"/>
    <w:rsid w:val="00FF3062"/>
    <w:rsid w:val="00FF3437"/>
    <w:rsid w:val="00FF43D7"/>
    <w:rsid w:val="00FF43FD"/>
    <w:rsid w:val="00FF5215"/>
    <w:rsid w:val="00FF5985"/>
    <w:rsid w:val="00FF5A59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5">
    <w:name w:val="Body Text"/>
    <w:basedOn w:val="a"/>
    <w:link w:val="a6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a6">
    <w:name w:val="เนื้อความ อักขระ"/>
    <w:link w:val="a5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31">
    <w:name w:val="Body Text 3"/>
    <w:basedOn w:val="a"/>
    <w:link w:val="32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link w:val="23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33">
    <w:name w:val="Body Text Indent 3"/>
    <w:basedOn w:val="a"/>
    <w:link w:val="34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lock Text"/>
    <w:basedOn w:val="a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a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b">
    <w:name w:val="Strong"/>
    <w:uiPriority w:val="22"/>
    <w:qFormat/>
    <w:rPr>
      <w:b/>
      <w:bCs/>
      <w:lang w:bidi="th-TH"/>
    </w:rPr>
  </w:style>
  <w:style w:type="paragraph" w:styleId="ac">
    <w:name w:val="header"/>
    <w:aliases w:val=" Char"/>
    <w:basedOn w:val="a"/>
    <w:link w:val="ad"/>
    <w:uiPriority w:val="99"/>
    <w:pPr>
      <w:tabs>
        <w:tab w:val="center" w:pos="4320"/>
        <w:tab w:val="right" w:pos="8640"/>
      </w:tabs>
    </w:pPr>
  </w:style>
  <w:style w:type="character" w:customStyle="1" w:styleId="ad">
    <w:name w:val="หัวกระดาษ อักขระ"/>
    <w:aliases w:val=" Char อักขระ"/>
    <w:link w:val="ac"/>
    <w:uiPriority w:val="99"/>
    <w:rsid w:val="008E78E2"/>
    <w:rPr>
      <w:rFonts w:ascii="AngsanaUPC" w:hAnsi="AngsanaUPC" w:cs="AngsanaUPC"/>
      <w:sz w:val="28"/>
      <w:szCs w:val="28"/>
    </w:rPr>
  </w:style>
  <w:style w:type="paragraph" w:styleId="ae">
    <w:name w:val="footer"/>
    <w:basedOn w:val="a"/>
    <w:link w:val="af"/>
    <w:uiPriority w:val="99"/>
    <w:pPr>
      <w:tabs>
        <w:tab w:val="center" w:pos="4320"/>
        <w:tab w:val="right" w:pos="8640"/>
      </w:tabs>
    </w:pPr>
  </w:style>
  <w:style w:type="character" w:customStyle="1" w:styleId="af">
    <w:name w:val="ท้ายกระดาษ อักขระ"/>
    <w:link w:val="ae"/>
    <w:uiPriority w:val="99"/>
    <w:rsid w:val="008E78E2"/>
    <w:rPr>
      <w:rFonts w:ascii="AngsanaUPC" w:hAnsi="AngsanaUPC" w:cs="AngsanaUPC"/>
      <w:sz w:val="28"/>
      <w:szCs w:val="28"/>
    </w:rPr>
  </w:style>
  <w:style w:type="paragraph" w:styleId="af0">
    <w:name w:val="Plain Text"/>
    <w:basedOn w:val="a"/>
    <w:link w:val="af1"/>
    <w:rPr>
      <w:rFonts w:ascii="Cordia New" w:eastAsia="Cordia New" w:hAnsi="Cordia New" w:cs="Cordia New"/>
    </w:rPr>
  </w:style>
  <w:style w:type="character" w:customStyle="1" w:styleId="af1">
    <w:name w:val="ข้อความธรรมดา อักขระ"/>
    <w:link w:val="af0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2">
    <w:name w:val="page number"/>
    <w:basedOn w:val="a0"/>
    <w:uiPriority w:val="99"/>
    <w:rsid w:val="00D8233C"/>
  </w:style>
  <w:style w:type="table" w:styleId="af3">
    <w:name w:val="Table Grid"/>
    <w:basedOn w:val="a1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6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af7">
    <w:name w:val="List Paragraph"/>
    <w:basedOn w:val="a"/>
    <w:link w:val="af8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1">
    <w:name w:val="เนื้อเรื่อง1"/>
    <w:basedOn w:val="a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f9">
    <w:name w:val="อักขระ อักขระ อักขระ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a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a"/>
    <w:next w:val="a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a"/>
    <w:next w:val="a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b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a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10">
    <w:name w:val="หัวเรื่อง 1 อักขระ"/>
    <w:link w:val="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20">
    <w:name w:val="หัวเรื่อง 2 อักขระ"/>
    <w:link w:val="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40">
    <w:name w:val="หัวเรื่อง 4 อักขระ"/>
    <w:link w:val="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uiPriority w:val="9"/>
    <w:rsid w:val="00473E95"/>
    <w:rPr>
      <w:rFonts w:ascii="BrowalliaUPC" w:hAnsi="BrowalliaUPC" w:cs="BrowalliaUPC"/>
      <w:u w:val="single"/>
    </w:rPr>
  </w:style>
  <w:style w:type="character" w:customStyle="1" w:styleId="60">
    <w:name w:val="หัวเรื่อง 6 อักขระ"/>
    <w:link w:val="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80">
    <w:name w:val="หัวเรื่อง 8 อักขระ"/>
    <w:link w:val="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90">
    <w:name w:val="หัวเรื่อง 9 อักขระ"/>
    <w:link w:val="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a8">
    <w:name w:val="การเยื้องเนื้อความ อักขระ"/>
    <w:link w:val="a7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afc">
    <w:name w:val="annotation reference"/>
    <w:uiPriority w:val="99"/>
    <w:rsid w:val="00473E95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e">
    <w:name w:val="ข้อความข้อคิดเห็น อักขระ"/>
    <w:basedOn w:val="a0"/>
    <w:link w:val="afd"/>
    <w:uiPriority w:val="99"/>
    <w:rsid w:val="00473E95"/>
  </w:style>
  <w:style w:type="paragraph" w:styleId="aff">
    <w:name w:val="annotation subject"/>
    <w:basedOn w:val="afd"/>
    <w:next w:val="afd"/>
    <w:link w:val="aff0"/>
    <w:uiPriority w:val="99"/>
    <w:rsid w:val="00473E95"/>
    <w:rPr>
      <w:b/>
      <w:bCs/>
    </w:rPr>
  </w:style>
  <w:style w:type="character" w:customStyle="1" w:styleId="aff0">
    <w:name w:val="ชื่อเรื่องของข้อคิดเห็น อักขระ"/>
    <w:link w:val="aff"/>
    <w:uiPriority w:val="99"/>
    <w:rsid w:val="00473E95"/>
    <w:rPr>
      <w:b/>
      <w:bCs/>
    </w:rPr>
  </w:style>
  <w:style w:type="character" w:customStyle="1" w:styleId="af5">
    <w:name w:val="ข้อความบอลลูน อักขระ"/>
    <w:link w:val="af4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a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link w:val="HTML"/>
    <w:rsid w:val="00473E95"/>
    <w:rPr>
      <w:rFonts w:ascii="Courier New" w:hAnsi="Courier New" w:cs="Courier New"/>
    </w:rPr>
  </w:style>
  <w:style w:type="paragraph" w:styleId="aff1">
    <w:name w:val="Document Map"/>
    <w:basedOn w:val="a"/>
    <w:link w:val="aff2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aff2">
    <w:name w:val="ผังเอกสาร อักขระ"/>
    <w:link w:val="aff1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34">
    <w:name w:val="การเยื้องเนื้อความ 3 อักขระ"/>
    <w:link w:val="3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link w:val="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70">
    <w:name w:val="หัวเรื่อง 7 อักขระ"/>
    <w:link w:val="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a2"/>
    <w:uiPriority w:val="99"/>
    <w:semiHidden/>
    <w:unhideWhenUsed/>
    <w:rsid w:val="00473E95"/>
  </w:style>
  <w:style w:type="character" w:customStyle="1" w:styleId="32">
    <w:name w:val="เนื้อความ 3 อักขระ"/>
    <w:link w:val="31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a"/>
    <w:next w:val="a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a1"/>
    <w:next w:val="af3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aff4">
    <w:name w:val="Emphasis"/>
    <w:uiPriority w:val="20"/>
    <w:qFormat/>
    <w:rsid w:val="00473E95"/>
    <w:rPr>
      <w:i/>
    </w:rPr>
  </w:style>
  <w:style w:type="paragraph" w:styleId="aff5">
    <w:name w:val="Normal Indent"/>
    <w:basedOn w:val="a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a5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6">
    <w:name w:val="footnote text"/>
    <w:basedOn w:val="a"/>
    <w:link w:val="aff7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7">
    <w:name w:val="ข้อความเชิงอรรถ อักขระ"/>
    <w:link w:val="aff6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aff8">
    <w:name w:val="Normal (Web)"/>
    <w:basedOn w:val="a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a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f8">
    <w:name w:val="ย่อหน้ารายการ อักขระ"/>
    <w:link w:val="af7"/>
    <w:uiPriority w:val="34"/>
    <w:locked/>
    <w:rsid w:val="00A34877"/>
    <w:rPr>
      <w:sz w:val="24"/>
      <w:szCs w:val="28"/>
    </w:rPr>
  </w:style>
  <w:style w:type="paragraph" w:customStyle="1" w:styleId="accttwolines">
    <w:name w:val="acct two lines"/>
    <w:aliases w:val="a2l"/>
    <w:basedOn w:val="a"/>
    <w:rsid w:val="007971AE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02D2-6E3E-46A4-9B25-95929E64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22</Pages>
  <Words>6517</Words>
  <Characters>26689</Characters>
  <Application>Microsoft Office Word</Application>
  <DocSecurity>0</DocSecurity>
  <Lines>222</Lines>
  <Paragraphs>66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33140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Nuttaporn Posrida</cp:lastModifiedBy>
  <cp:revision>175</cp:revision>
  <cp:lastPrinted>2024-11-07T10:37:00Z</cp:lastPrinted>
  <dcterms:created xsi:type="dcterms:W3CDTF">2024-10-24T07:05:00Z</dcterms:created>
  <dcterms:modified xsi:type="dcterms:W3CDTF">2024-11-07T10:53:00Z</dcterms:modified>
</cp:coreProperties>
</file>